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52" w:rsidRPr="0085048F" w:rsidRDefault="00907E02" w:rsidP="00A020C9">
      <w:pPr>
        <w:pStyle w:val="Abstracttext"/>
        <w:jc w:val="center"/>
        <w:rPr>
          <w:lang w:val="en-GB"/>
        </w:rPr>
      </w:pPr>
      <w:r w:rsidRPr="0085048F">
        <w:rPr>
          <w:b/>
          <w:sz w:val="28"/>
          <w:szCs w:val="28"/>
          <w:lang w:val="en-GB"/>
        </w:rPr>
        <w:t>A Role of Large Scale Facilities in the Development of Novel Functional Materials</w:t>
      </w:r>
    </w:p>
    <w:p w:rsidR="000E3B52" w:rsidRPr="0085048F" w:rsidRDefault="003D5C77" w:rsidP="008933EB">
      <w:pPr>
        <w:pStyle w:val="Authors"/>
        <w:rPr>
          <w:lang w:val="en-GB"/>
        </w:rPr>
      </w:pPr>
      <w:r w:rsidRPr="0085048F">
        <w:rPr>
          <w:u w:val="single"/>
          <w:lang w:val="en-GB"/>
        </w:rPr>
        <w:t>Marco</w:t>
      </w:r>
      <w:r w:rsidR="000E3B52" w:rsidRPr="0085048F">
        <w:rPr>
          <w:u w:val="single"/>
          <w:lang w:val="en-GB"/>
        </w:rPr>
        <w:t xml:space="preserve"> </w:t>
      </w:r>
      <w:r w:rsidRPr="0085048F">
        <w:rPr>
          <w:u w:val="single"/>
          <w:lang w:val="en-GB"/>
        </w:rPr>
        <w:t>Kirm</w:t>
      </w:r>
      <w:r w:rsidRPr="0085048F">
        <w:rPr>
          <w:vertAlign w:val="superscript"/>
          <w:lang w:val="en-GB"/>
        </w:rPr>
        <w:t>1</w:t>
      </w:r>
    </w:p>
    <w:p w:rsidR="000E3B52" w:rsidRPr="0085048F" w:rsidRDefault="000E3B52" w:rsidP="001C4EE9">
      <w:pPr>
        <w:pStyle w:val="Affiliation"/>
        <w:rPr>
          <w:lang w:val="en-GB"/>
        </w:rPr>
      </w:pPr>
      <w:r w:rsidRPr="0085048F">
        <w:rPr>
          <w:vertAlign w:val="superscript"/>
          <w:lang w:val="en-GB"/>
        </w:rPr>
        <w:t>1</w:t>
      </w:r>
      <w:r w:rsidR="003D5C77" w:rsidRPr="0085048F">
        <w:rPr>
          <w:lang w:val="en-GB"/>
        </w:rPr>
        <w:t>Institute of Physics, University of Tartu, Estonia</w:t>
      </w:r>
    </w:p>
    <w:p w:rsidR="000E3B52" w:rsidRPr="0085048F" w:rsidRDefault="000E3B52" w:rsidP="00F663C7">
      <w:pPr>
        <w:pStyle w:val="e-mail"/>
        <w:rPr>
          <w:lang w:val="en-GB"/>
        </w:rPr>
      </w:pPr>
      <w:r w:rsidRPr="0085048F">
        <w:rPr>
          <w:lang w:val="en-GB"/>
        </w:rPr>
        <w:t xml:space="preserve">e-mail: </w:t>
      </w:r>
      <w:r w:rsidR="003D5C77" w:rsidRPr="0085048F">
        <w:rPr>
          <w:lang w:val="en-GB"/>
        </w:rPr>
        <w:t>marco.kirm@ut.ee</w:t>
      </w:r>
    </w:p>
    <w:p w:rsidR="000E3B52" w:rsidRPr="0085048F" w:rsidRDefault="000E3B52" w:rsidP="000E3B52">
      <w:pPr>
        <w:spacing w:line="360" w:lineRule="auto"/>
        <w:jc w:val="center"/>
        <w:rPr>
          <w:lang w:val="en-GB"/>
        </w:rPr>
      </w:pPr>
    </w:p>
    <w:p w:rsidR="004D4EB9" w:rsidRPr="0085048F" w:rsidRDefault="00A020C9" w:rsidP="00690C80">
      <w:pPr>
        <w:pStyle w:val="Abstracttext"/>
        <w:rPr>
          <w:color w:val="000000"/>
          <w:lang w:val="en-GB"/>
        </w:rPr>
      </w:pPr>
      <w:r w:rsidRPr="0085048F">
        <w:rPr>
          <w:color w:val="000000"/>
          <w:lang w:val="en-GB"/>
        </w:rPr>
        <w:t>Large scale research facilities</w:t>
      </w:r>
      <w:r w:rsidR="0085048F" w:rsidRPr="0085048F">
        <w:rPr>
          <w:color w:val="000000"/>
          <w:lang w:val="en-GB"/>
        </w:rPr>
        <w:t>, synchrotron radiation</w:t>
      </w:r>
      <w:r w:rsidR="00A428F9">
        <w:rPr>
          <w:color w:val="000000"/>
          <w:lang w:val="en-GB"/>
        </w:rPr>
        <w:t xml:space="preserve"> </w:t>
      </w:r>
      <w:r w:rsidR="0085048F" w:rsidRPr="0085048F">
        <w:rPr>
          <w:color w:val="000000"/>
          <w:lang w:val="en-GB"/>
        </w:rPr>
        <w:t>centres,</w:t>
      </w:r>
      <w:r w:rsidRPr="0085048F">
        <w:rPr>
          <w:color w:val="000000"/>
          <w:lang w:val="en-GB"/>
        </w:rPr>
        <w:t xml:space="preserve"> have played a crucial role </w:t>
      </w:r>
      <w:r w:rsidR="00A428F9" w:rsidRPr="0085048F">
        <w:rPr>
          <w:color w:val="000000"/>
          <w:lang w:val="en-GB"/>
        </w:rPr>
        <w:t xml:space="preserve">in </w:t>
      </w:r>
      <w:r w:rsidR="00A428F9">
        <w:rPr>
          <w:color w:val="000000"/>
          <w:lang w:val="en-GB"/>
        </w:rPr>
        <w:t xml:space="preserve">fundamental </w:t>
      </w:r>
      <w:r w:rsidR="00A428F9" w:rsidRPr="0085048F">
        <w:rPr>
          <w:color w:val="000000"/>
          <w:lang w:val="en-GB"/>
        </w:rPr>
        <w:t xml:space="preserve">discoveries </w:t>
      </w:r>
      <w:r w:rsidRPr="0085048F">
        <w:rPr>
          <w:color w:val="000000"/>
          <w:lang w:val="en-GB"/>
        </w:rPr>
        <w:t>and</w:t>
      </w:r>
      <w:r w:rsidR="00A428F9">
        <w:rPr>
          <w:color w:val="000000"/>
          <w:lang w:val="en-GB"/>
        </w:rPr>
        <w:t xml:space="preserve"> </w:t>
      </w:r>
      <w:r w:rsidR="00A428F9" w:rsidRPr="0085048F">
        <w:rPr>
          <w:color w:val="000000"/>
          <w:lang w:val="en-GB"/>
        </w:rPr>
        <w:t>in the development of novel functional materials</w:t>
      </w:r>
      <w:r w:rsidRPr="0085048F">
        <w:rPr>
          <w:color w:val="000000"/>
          <w:lang w:val="en-GB"/>
        </w:rPr>
        <w:t xml:space="preserve">. </w:t>
      </w:r>
      <w:r w:rsidR="00087086">
        <w:rPr>
          <w:color w:val="000000"/>
          <w:lang w:val="en-GB"/>
        </w:rPr>
        <w:t xml:space="preserve">This is thanks to </w:t>
      </w:r>
      <w:r w:rsidR="009A6047">
        <w:rPr>
          <w:color w:val="000000"/>
          <w:lang w:val="en-GB"/>
        </w:rPr>
        <w:t xml:space="preserve">advancing experimental methods </w:t>
      </w:r>
      <w:r w:rsidR="001F75F7">
        <w:rPr>
          <w:color w:val="000000"/>
          <w:lang w:val="en-GB"/>
        </w:rPr>
        <w:t xml:space="preserve">based on superior </w:t>
      </w:r>
      <w:r w:rsidR="003E497D">
        <w:rPr>
          <w:color w:val="000000"/>
          <w:lang w:val="en-GB"/>
        </w:rPr>
        <w:t xml:space="preserve">radiation </w:t>
      </w:r>
      <w:r w:rsidR="001F75F7">
        <w:rPr>
          <w:color w:val="000000"/>
          <w:lang w:val="en-GB"/>
        </w:rPr>
        <w:t>properties of storage ring based light sources. Namely</w:t>
      </w:r>
      <w:r w:rsidR="003E497D">
        <w:rPr>
          <w:color w:val="000000"/>
          <w:lang w:val="en-GB"/>
        </w:rPr>
        <w:t>,</w:t>
      </w:r>
      <w:r w:rsidR="001F75F7">
        <w:rPr>
          <w:color w:val="000000"/>
          <w:lang w:val="en-GB"/>
        </w:rPr>
        <w:t xml:space="preserve"> high</w:t>
      </w:r>
      <w:r w:rsidR="009A6047">
        <w:rPr>
          <w:color w:val="000000"/>
          <w:lang w:val="en-GB"/>
        </w:rPr>
        <w:t xml:space="preserve"> brilliance of the radiation, specific time structure </w:t>
      </w:r>
      <w:r w:rsidR="001F75F7">
        <w:rPr>
          <w:color w:val="000000"/>
          <w:lang w:val="en-GB"/>
        </w:rPr>
        <w:t xml:space="preserve">in ns-time domain </w:t>
      </w:r>
      <w:r w:rsidR="009A6047">
        <w:rPr>
          <w:color w:val="000000"/>
          <w:lang w:val="en-GB"/>
        </w:rPr>
        <w:t>and wide energy range</w:t>
      </w:r>
      <w:r w:rsidR="001F75F7">
        <w:rPr>
          <w:color w:val="000000"/>
          <w:lang w:val="en-GB"/>
        </w:rPr>
        <w:t xml:space="preserve"> from IR </w:t>
      </w:r>
      <w:r w:rsidR="007C3D28">
        <w:rPr>
          <w:color w:val="000000"/>
          <w:lang w:val="en-GB"/>
        </w:rPr>
        <w:t xml:space="preserve">to </w:t>
      </w:r>
      <w:r w:rsidR="001F75F7">
        <w:rPr>
          <w:color w:val="000000"/>
          <w:lang w:val="en-GB"/>
        </w:rPr>
        <w:t xml:space="preserve">hard X-rays </w:t>
      </w:r>
      <w:r w:rsidR="003E497D">
        <w:rPr>
          <w:color w:val="000000"/>
          <w:lang w:val="en-GB"/>
        </w:rPr>
        <w:t>are</w:t>
      </w:r>
      <w:r w:rsidR="001F75F7">
        <w:rPr>
          <w:color w:val="000000"/>
          <w:lang w:val="en-GB"/>
        </w:rPr>
        <w:t xml:space="preserve"> available for various experiments</w:t>
      </w:r>
      <w:r w:rsidR="009A6047">
        <w:rPr>
          <w:color w:val="000000"/>
          <w:lang w:val="en-GB"/>
        </w:rPr>
        <w:t xml:space="preserve">. </w:t>
      </w:r>
      <w:r w:rsidRPr="0085048F">
        <w:rPr>
          <w:color w:val="000000"/>
          <w:lang w:val="en-GB"/>
        </w:rPr>
        <w:t>In my talk</w:t>
      </w:r>
      <w:r w:rsidR="007C3D28">
        <w:rPr>
          <w:color w:val="000000"/>
          <w:lang w:val="en-GB"/>
        </w:rPr>
        <w:t>,</w:t>
      </w:r>
      <w:r w:rsidRPr="0085048F">
        <w:rPr>
          <w:color w:val="000000"/>
          <w:lang w:val="en-GB"/>
        </w:rPr>
        <w:t xml:space="preserve"> </w:t>
      </w:r>
      <w:r w:rsidR="0085048F" w:rsidRPr="0085048F">
        <w:rPr>
          <w:color w:val="000000"/>
          <w:lang w:val="en-GB"/>
        </w:rPr>
        <w:t xml:space="preserve">I will </w:t>
      </w:r>
      <w:r w:rsidR="00B515E0">
        <w:rPr>
          <w:color w:val="000000"/>
          <w:lang w:val="en-GB"/>
        </w:rPr>
        <w:t xml:space="preserve">focus on </w:t>
      </w:r>
      <w:r w:rsidR="00C103E5">
        <w:rPr>
          <w:color w:val="000000"/>
          <w:lang w:val="en-GB"/>
        </w:rPr>
        <w:t xml:space="preserve">the </w:t>
      </w:r>
      <w:r w:rsidR="00B515E0">
        <w:rPr>
          <w:color w:val="000000"/>
          <w:lang w:val="en-GB"/>
        </w:rPr>
        <w:t>materials research carried out</w:t>
      </w:r>
      <w:r w:rsidR="002A25D6">
        <w:rPr>
          <w:color w:val="000000"/>
          <w:lang w:val="en-GB"/>
        </w:rPr>
        <w:t xml:space="preserve"> </w:t>
      </w:r>
      <w:r w:rsidR="00B515E0">
        <w:rPr>
          <w:color w:val="000000"/>
          <w:lang w:val="en-GB"/>
        </w:rPr>
        <w:t>using time-resolved luminescence spectroscopy under VUV-XUV excitation</w:t>
      </w:r>
      <w:r w:rsidR="002A25D6">
        <w:rPr>
          <w:color w:val="000000"/>
          <w:lang w:val="en-GB"/>
        </w:rPr>
        <w:t xml:space="preserve"> at </w:t>
      </w:r>
      <w:r w:rsidR="007C3D28">
        <w:rPr>
          <w:color w:val="000000"/>
          <w:lang w:val="en-GB"/>
        </w:rPr>
        <w:t xml:space="preserve">various </w:t>
      </w:r>
      <w:r w:rsidR="002A25D6">
        <w:rPr>
          <w:color w:val="000000"/>
          <w:lang w:val="en-GB"/>
        </w:rPr>
        <w:t>research c</w:t>
      </w:r>
      <w:r w:rsidR="001F75F7">
        <w:rPr>
          <w:color w:val="000000"/>
          <w:lang w:val="en-GB"/>
        </w:rPr>
        <w:t>entres like DESY</w:t>
      </w:r>
      <w:r w:rsidR="00C7703B">
        <w:rPr>
          <w:color w:val="000000"/>
          <w:lang w:val="en-GB"/>
        </w:rPr>
        <w:t xml:space="preserve"> (Hamburg, Germany) </w:t>
      </w:r>
      <w:r w:rsidR="001F75F7">
        <w:rPr>
          <w:color w:val="000000"/>
          <w:lang w:val="en-GB"/>
        </w:rPr>
        <w:t>[1] and MAX-</w:t>
      </w:r>
      <w:r w:rsidR="006D3F24">
        <w:rPr>
          <w:color w:val="000000"/>
          <w:lang w:val="en-GB"/>
        </w:rPr>
        <w:t xml:space="preserve">IV Lab </w:t>
      </w:r>
      <w:r w:rsidR="00C7703B">
        <w:rPr>
          <w:color w:val="000000"/>
          <w:lang w:val="en-GB"/>
        </w:rPr>
        <w:t>(Lund, Sweden)</w:t>
      </w:r>
      <w:r w:rsidR="002A25D6">
        <w:rPr>
          <w:color w:val="000000"/>
          <w:lang w:val="en-GB"/>
        </w:rPr>
        <w:t xml:space="preserve"> [2]</w:t>
      </w:r>
      <w:r w:rsidR="004D4EB9" w:rsidRPr="0085048F">
        <w:rPr>
          <w:color w:val="000000"/>
          <w:lang w:val="en-GB"/>
        </w:rPr>
        <w:t>.</w:t>
      </w:r>
    </w:p>
    <w:p w:rsidR="004D4EB9" w:rsidRPr="0085048F" w:rsidRDefault="00045823" w:rsidP="00A020C9">
      <w:pPr>
        <w:pStyle w:val="Abstracttext"/>
        <w:rPr>
          <w:color w:val="000000"/>
          <w:lang w:val="en-GB"/>
        </w:rPr>
      </w:pPr>
      <w:r>
        <w:rPr>
          <w:color w:val="000000"/>
          <w:lang w:val="en-GB"/>
        </w:rPr>
        <w:t>Synchrotron radiation</w:t>
      </w:r>
      <w:r w:rsidR="00DF28D4">
        <w:rPr>
          <w:color w:val="000000"/>
          <w:lang w:val="en-GB"/>
        </w:rPr>
        <w:t xml:space="preserve"> has been </w:t>
      </w:r>
      <w:r>
        <w:rPr>
          <w:color w:val="000000"/>
          <w:lang w:val="en-GB"/>
        </w:rPr>
        <w:t xml:space="preserve">an </w:t>
      </w:r>
      <w:r w:rsidR="00DF28D4">
        <w:rPr>
          <w:color w:val="000000"/>
          <w:lang w:val="en-GB"/>
        </w:rPr>
        <w:t xml:space="preserve">indispensable tool </w:t>
      </w:r>
      <w:r>
        <w:rPr>
          <w:color w:val="000000"/>
          <w:lang w:val="en-GB"/>
        </w:rPr>
        <w:t xml:space="preserve">in </w:t>
      </w:r>
      <w:r w:rsidR="007C3D28">
        <w:rPr>
          <w:color w:val="000000"/>
          <w:lang w:val="en-GB"/>
        </w:rPr>
        <w:t xml:space="preserve">the </w:t>
      </w:r>
      <w:r>
        <w:rPr>
          <w:color w:val="000000"/>
          <w:lang w:val="en-GB"/>
        </w:rPr>
        <w:t xml:space="preserve">investigation </w:t>
      </w:r>
      <w:r w:rsidR="00F92ECD">
        <w:rPr>
          <w:color w:val="000000"/>
          <w:lang w:val="en-GB"/>
        </w:rPr>
        <w:t xml:space="preserve">of </w:t>
      </w:r>
      <w:r w:rsidR="007C3D28">
        <w:rPr>
          <w:color w:val="000000"/>
          <w:lang w:val="en-GB"/>
        </w:rPr>
        <w:t xml:space="preserve">such </w:t>
      </w:r>
      <w:r w:rsidR="00F92ECD">
        <w:rPr>
          <w:color w:val="000000"/>
          <w:lang w:val="en-GB"/>
        </w:rPr>
        <w:t xml:space="preserve">short-wavelength emissions </w:t>
      </w:r>
      <w:r w:rsidR="007C3D28">
        <w:rPr>
          <w:color w:val="000000"/>
          <w:lang w:val="en-GB"/>
        </w:rPr>
        <w:t>as</w:t>
      </w:r>
      <w:r>
        <w:rPr>
          <w:color w:val="000000"/>
          <w:lang w:val="en-GB"/>
        </w:rPr>
        <w:t xml:space="preserve"> cross</w:t>
      </w:r>
      <w:r>
        <w:rPr>
          <w:color w:val="000000"/>
          <w:lang w:val="et-EE"/>
        </w:rPr>
        <w:t>-</w:t>
      </w:r>
      <w:r>
        <w:rPr>
          <w:color w:val="000000"/>
          <w:lang w:val="en-GB"/>
        </w:rPr>
        <w:t>luminescence</w:t>
      </w:r>
      <w:r w:rsidR="00A428F9">
        <w:rPr>
          <w:color w:val="000000"/>
          <w:lang w:val="en-GB"/>
        </w:rPr>
        <w:t xml:space="preserve"> (CL)</w:t>
      </w:r>
      <w:r w:rsidR="00345CA8">
        <w:rPr>
          <w:color w:val="000000"/>
          <w:lang w:val="en-GB"/>
        </w:rPr>
        <w:t xml:space="preserve"> with ns decay</w:t>
      </w:r>
      <w:r>
        <w:rPr>
          <w:color w:val="000000"/>
          <w:lang w:val="en-GB"/>
        </w:rPr>
        <w:t xml:space="preserve"> and </w:t>
      </w:r>
      <w:r w:rsidR="00F92ECD">
        <w:rPr>
          <w:color w:val="000000"/>
          <w:lang w:val="en-GB"/>
        </w:rPr>
        <w:t>5</w:t>
      </w:r>
      <w:r>
        <w:rPr>
          <w:color w:val="000000"/>
          <w:lang w:val="en-GB"/>
        </w:rPr>
        <w:t>d-</w:t>
      </w:r>
      <w:r w:rsidR="00F92ECD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f </w:t>
      </w:r>
      <w:r w:rsidR="007C3D28">
        <w:rPr>
          <w:color w:val="000000"/>
          <w:lang w:val="en-GB"/>
        </w:rPr>
        <w:t>emission of</w:t>
      </w:r>
      <w:r w:rsidR="00F92ECD">
        <w:rPr>
          <w:color w:val="000000"/>
          <w:lang w:val="en-GB"/>
        </w:rPr>
        <w:t xml:space="preserve"> rare earth ions </w:t>
      </w:r>
      <w:r>
        <w:rPr>
          <w:color w:val="000000"/>
          <w:lang w:val="en-GB"/>
        </w:rPr>
        <w:t xml:space="preserve">[3]. </w:t>
      </w:r>
      <w:r w:rsidR="003E497D">
        <w:rPr>
          <w:color w:val="000000"/>
          <w:lang w:val="en-GB"/>
        </w:rPr>
        <w:t xml:space="preserve">Recent advances in band structure calculations, </w:t>
      </w:r>
      <w:r w:rsidR="00A132B9">
        <w:rPr>
          <w:color w:val="000000"/>
          <w:lang w:val="en-GB"/>
        </w:rPr>
        <w:t xml:space="preserve">high </w:t>
      </w:r>
      <w:r w:rsidR="003E497D">
        <w:rPr>
          <w:color w:val="000000"/>
          <w:lang w:val="en-GB"/>
        </w:rPr>
        <w:t>demand on ultrafast scintillators</w:t>
      </w:r>
      <w:r w:rsidR="00A132B9">
        <w:rPr>
          <w:color w:val="000000"/>
          <w:lang w:val="en-GB"/>
        </w:rPr>
        <w:t xml:space="preserve"> for various applications and advancements </w:t>
      </w:r>
      <w:r w:rsidR="00345CA8">
        <w:rPr>
          <w:color w:val="000000"/>
          <w:lang w:val="en-GB"/>
        </w:rPr>
        <w:t xml:space="preserve">of photodetectors (e.g., </w:t>
      </w:r>
      <w:proofErr w:type="spellStart"/>
      <w:r w:rsidR="00345CA8">
        <w:rPr>
          <w:color w:val="000000"/>
          <w:lang w:val="en-GB"/>
        </w:rPr>
        <w:t>SiPM</w:t>
      </w:r>
      <w:proofErr w:type="spellEnd"/>
      <w:r w:rsidR="00345CA8">
        <w:rPr>
          <w:color w:val="000000"/>
          <w:lang w:val="en-GB"/>
        </w:rPr>
        <w:t xml:space="preserve">-s) with </w:t>
      </w:r>
      <w:r w:rsidR="00A132B9">
        <w:rPr>
          <w:color w:val="000000"/>
          <w:lang w:val="en-GB"/>
        </w:rPr>
        <w:t>sensit</w:t>
      </w:r>
      <w:r w:rsidR="00345CA8">
        <w:rPr>
          <w:color w:val="000000"/>
          <w:lang w:val="en-GB"/>
        </w:rPr>
        <w:t xml:space="preserve">ivity shifted towards UV </w:t>
      </w:r>
      <w:r w:rsidR="007C3D28">
        <w:rPr>
          <w:color w:val="000000"/>
          <w:lang w:val="en-GB"/>
        </w:rPr>
        <w:t xml:space="preserve">have </w:t>
      </w:r>
      <w:r w:rsidR="00345CA8">
        <w:rPr>
          <w:color w:val="000000"/>
          <w:lang w:val="en-GB"/>
        </w:rPr>
        <w:t>renew</w:t>
      </w:r>
      <w:r w:rsidR="007C3D28">
        <w:rPr>
          <w:color w:val="000000"/>
          <w:lang w:val="en-GB"/>
        </w:rPr>
        <w:t>ed</w:t>
      </w:r>
      <w:r w:rsidR="00345CA8">
        <w:rPr>
          <w:color w:val="000000"/>
          <w:lang w:val="en-GB"/>
        </w:rPr>
        <w:t xml:space="preserve"> interest </w:t>
      </w:r>
      <w:r w:rsidR="007C3D28">
        <w:rPr>
          <w:color w:val="000000"/>
          <w:lang w:val="en-GB"/>
        </w:rPr>
        <w:t xml:space="preserve">to </w:t>
      </w:r>
      <w:r w:rsidR="00345CA8">
        <w:rPr>
          <w:color w:val="000000"/>
          <w:lang w:val="en-GB"/>
        </w:rPr>
        <w:t xml:space="preserve">such </w:t>
      </w:r>
      <w:r w:rsidR="00D835CE">
        <w:rPr>
          <w:color w:val="000000"/>
          <w:lang w:val="en-GB"/>
        </w:rPr>
        <w:t>ultra</w:t>
      </w:r>
      <w:r w:rsidR="00345CA8">
        <w:rPr>
          <w:color w:val="000000"/>
          <w:lang w:val="en-GB"/>
        </w:rPr>
        <w:t>fast emitters</w:t>
      </w:r>
      <w:r w:rsidR="00FC084B" w:rsidRPr="0085048F">
        <w:rPr>
          <w:color w:val="000000"/>
          <w:lang w:val="en-GB"/>
        </w:rPr>
        <w:t>.</w:t>
      </w:r>
      <w:r w:rsidR="00A020C9" w:rsidRPr="0085048F">
        <w:rPr>
          <w:color w:val="000000"/>
          <w:lang w:val="en-GB"/>
        </w:rPr>
        <w:t xml:space="preserve"> </w:t>
      </w:r>
      <w:proofErr w:type="spellStart"/>
      <w:r w:rsidR="002F21CA">
        <w:rPr>
          <w:lang w:val="en-GB"/>
        </w:rPr>
        <w:t>Multication</w:t>
      </w:r>
      <w:proofErr w:type="spellEnd"/>
      <w:r w:rsidR="002F21CA">
        <w:rPr>
          <w:lang w:val="en-GB"/>
        </w:rPr>
        <w:t xml:space="preserve"> fluorides </w:t>
      </w:r>
      <w:r w:rsidR="002F21CA">
        <w:rPr>
          <w:color w:val="000000"/>
          <w:lang w:val="en-GB"/>
        </w:rPr>
        <w:t xml:space="preserve">with complex band structure, e.g., </w:t>
      </w:r>
      <w:r w:rsidR="002F21CA" w:rsidRPr="007F28B9">
        <w:rPr>
          <w:lang w:val="en-GB"/>
        </w:rPr>
        <w:t>K</w:t>
      </w:r>
      <w:r w:rsidR="002F21CA" w:rsidRPr="007F28B9">
        <w:rPr>
          <w:vertAlign w:val="subscript"/>
          <w:lang w:val="en-GB"/>
        </w:rPr>
        <w:t>2</w:t>
      </w:r>
      <w:r w:rsidR="002F21CA" w:rsidRPr="007F28B9">
        <w:rPr>
          <w:lang w:val="en-GB"/>
        </w:rPr>
        <w:t>SiF</w:t>
      </w:r>
      <w:r w:rsidR="002F21CA" w:rsidRPr="007F28B9">
        <w:rPr>
          <w:vertAlign w:val="subscript"/>
          <w:lang w:val="en-GB"/>
        </w:rPr>
        <w:t>6</w:t>
      </w:r>
      <w:r w:rsidR="002F21CA">
        <w:rPr>
          <w:lang w:val="en-GB"/>
        </w:rPr>
        <w:t>,</w:t>
      </w:r>
      <w:r w:rsidR="002F21CA" w:rsidRPr="007F28B9">
        <w:rPr>
          <w:lang w:val="en-GB"/>
        </w:rPr>
        <w:t xml:space="preserve"> exhibit CL in UV-VUV and even visible regions</w:t>
      </w:r>
      <w:r w:rsidR="002F21CA">
        <w:rPr>
          <w:lang w:val="en-GB"/>
        </w:rPr>
        <w:t xml:space="preserve"> as</w:t>
      </w:r>
      <w:r w:rsidR="002F21CA" w:rsidRPr="007F28B9">
        <w:rPr>
          <w:lang w:val="en-GB"/>
        </w:rPr>
        <w:t xml:space="preserve"> </w:t>
      </w:r>
      <w:r w:rsidR="002F21CA">
        <w:rPr>
          <w:lang w:val="en-GB"/>
        </w:rPr>
        <w:t>shown by us using</w:t>
      </w:r>
      <w:r w:rsidR="002F21CA" w:rsidRPr="007F28B9">
        <w:rPr>
          <w:lang w:val="en-GB"/>
        </w:rPr>
        <w:t xml:space="preserve"> pulsed</w:t>
      </w:r>
      <w:r w:rsidR="002F21CA">
        <w:rPr>
          <w:lang w:val="en-GB"/>
        </w:rPr>
        <w:t xml:space="preserve"> </w:t>
      </w:r>
      <w:proofErr w:type="spellStart"/>
      <w:r w:rsidR="002F21CA">
        <w:rPr>
          <w:lang w:val="en-GB"/>
        </w:rPr>
        <w:t>cathodoluminescence</w:t>
      </w:r>
      <w:proofErr w:type="spellEnd"/>
      <w:r w:rsidR="002F21CA" w:rsidRPr="007F28B9">
        <w:rPr>
          <w:lang w:val="en-GB"/>
        </w:rPr>
        <w:t>.</w:t>
      </w:r>
      <w:r w:rsidR="002F21CA">
        <w:rPr>
          <w:lang w:val="en-GB"/>
        </w:rPr>
        <w:t xml:space="preserve"> </w:t>
      </w:r>
      <w:r w:rsidR="00EE0A65">
        <w:rPr>
          <w:lang w:val="en-GB"/>
        </w:rPr>
        <w:t xml:space="preserve">The studies at storage rings </w:t>
      </w:r>
      <w:r w:rsidR="00614DFC">
        <w:rPr>
          <w:lang w:val="en-GB"/>
        </w:rPr>
        <w:t xml:space="preserve">can </w:t>
      </w:r>
      <w:r w:rsidR="00EE0A65">
        <w:rPr>
          <w:lang w:val="en-GB"/>
        </w:rPr>
        <w:t xml:space="preserve">provide a deep insight </w:t>
      </w:r>
      <w:r w:rsidR="00614DFC">
        <w:rPr>
          <w:lang w:val="en-GB"/>
        </w:rPr>
        <w:t xml:space="preserve">into the relevant </w:t>
      </w:r>
      <w:r w:rsidR="00D835CE">
        <w:rPr>
          <w:lang w:val="en-GB"/>
        </w:rPr>
        <w:t xml:space="preserve">processes challenging </w:t>
      </w:r>
      <w:r w:rsidR="00614DFC">
        <w:rPr>
          <w:lang w:val="en-GB"/>
        </w:rPr>
        <w:t xml:space="preserve">for </w:t>
      </w:r>
      <w:r w:rsidR="00D835CE">
        <w:rPr>
          <w:lang w:val="en-GB"/>
        </w:rPr>
        <w:t xml:space="preserve">ultrafast scintillation applications. </w:t>
      </w:r>
      <w:r w:rsidR="004D2668">
        <w:rPr>
          <w:lang w:val="en-GB"/>
        </w:rPr>
        <w:t xml:space="preserve">A particular topic </w:t>
      </w:r>
      <w:r w:rsidR="00EE2EEA">
        <w:rPr>
          <w:lang w:val="en-GB"/>
        </w:rPr>
        <w:t>of the synchrotron studies of w</w:t>
      </w:r>
      <w:r w:rsidR="00D835CE">
        <w:rPr>
          <w:lang w:val="en-GB"/>
        </w:rPr>
        <w:t xml:space="preserve">ide band gap nanomaterials is </w:t>
      </w:r>
      <w:r w:rsidR="00EE2EEA">
        <w:rPr>
          <w:lang w:val="en-GB"/>
        </w:rPr>
        <w:t xml:space="preserve">aimed at </w:t>
      </w:r>
      <w:r w:rsidR="00100F4C">
        <w:rPr>
          <w:lang w:val="en-GB"/>
        </w:rPr>
        <w:t>understand</w:t>
      </w:r>
      <w:r w:rsidR="00EE2EEA">
        <w:rPr>
          <w:lang w:val="en-GB"/>
        </w:rPr>
        <w:t>ing the</w:t>
      </w:r>
      <w:r w:rsidR="00100F4C">
        <w:rPr>
          <w:lang w:val="en-GB"/>
        </w:rPr>
        <w:t xml:space="preserve"> influence of </w:t>
      </w:r>
      <w:proofErr w:type="spellStart"/>
      <w:r w:rsidR="00100F4C">
        <w:rPr>
          <w:lang w:val="en-GB"/>
        </w:rPr>
        <w:t>nano</w:t>
      </w:r>
      <w:proofErr w:type="spellEnd"/>
      <w:r w:rsidR="00100F4C">
        <w:rPr>
          <w:lang w:val="en-GB"/>
        </w:rPr>
        <w:t>-particle size and morphology on the fundamental electronic properties in comparison with bulk materials (</w:t>
      </w:r>
      <w:r w:rsidR="00EE2EEA">
        <w:rPr>
          <w:lang w:val="en-GB"/>
        </w:rPr>
        <w:t xml:space="preserve">see [4] </w:t>
      </w:r>
      <w:r w:rsidR="00100F4C">
        <w:rPr>
          <w:lang w:val="en-GB"/>
        </w:rPr>
        <w:t>for Al</w:t>
      </w:r>
      <w:r w:rsidR="00100F4C" w:rsidRPr="00100F4C">
        <w:rPr>
          <w:vertAlign w:val="subscript"/>
          <w:lang w:val="en-GB"/>
        </w:rPr>
        <w:t>2</w:t>
      </w:r>
      <w:r w:rsidR="00100F4C">
        <w:rPr>
          <w:lang w:val="en-GB"/>
        </w:rPr>
        <w:t>O</w:t>
      </w:r>
      <w:r w:rsidR="00100F4C" w:rsidRPr="00100F4C">
        <w:rPr>
          <w:vertAlign w:val="subscript"/>
          <w:lang w:val="en-GB"/>
        </w:rPr>
        <w:t>3</w:t>
      </w:r>
      <w:r w:rsidR="00100F4C">
        <w:rPr>
          <w:lang w:val="en-GB"/>
        </w:rPr>
        <w:t xml:space="preserve">). </w:t>
      </w:r>
      <w:r w:rsidR="00100F4C">
        <w:rPr>
          <w:bCs/>
        </w:rPr>
        <w:t xml:space="preserve">The </w:t>
      </w:r>
      <w:r w:rsidR="00B35702">
        <w:rPr>
          <w:bCs/>
        </w:rPr>
        <w:t>peculiarities</w:t>
      </w:r>
      <w:r w:rsidR="00100F4C">
        <w:rPr>
          <w:bCs/>
        </w:rPr>
        <w:t xml:space="preserve"> </w:t>
      </w:r>
      <w:r w:rsidR="00B35702">
        <w:rPr>
          <w:bCs/>
        </w:rPr>
        <w:t xml:space="preserve">revealed </w:t>
      </w:r>
      <w:r w:rsidR="00EE2EEA">
        <w:rPr>
          <w:bCs/>
        </w:rPr>
        <w:t xml:space="preserve">via </w:t>
      </w:r>
      <w:r w:rsidR="00100F4C">
        <w:rPr>
          <w:bCs/>
        </w:rPr>
        <w:t xml:space="preserve">the excitation </w:t>
      </w:r>
      <w:r w:rsidR="00EE2EEA">
        <w:rPr>
          <w:bCs/>
        </w:rPr>
        <w:t xml:space="preserve">spectra </w:t>
      </w:r>
      <w:r w:rsidR="00100F4C">
        <w:rPr>
          <w:bCs/>
        </w:rPr>
        <w:t>of various intrinsic and extrinsic emissions</w:t>
      </w:r>
      <w:r w:rsidR="00B35702">
        <w:rPr>
          <w:bCs/>
        </w:rPr>
        <w:t xml:space="preserve"> in </w:t>
      </w:r>
      <w:proofErr w:type="spellStart"/>
      <w:r w:rsidR="00B35702">
        <w:rPr>
          <w:bCs/>
        </w:rPr>
        <w:t>nano</w:t>
      </w:r>
      <w:proofErr w:type="spellEnd"/>
      <w:r w:rsidR="00B35702">
        <w:rPr>
          <w:bCs/>
        </w:rPr>
        <w:t>-alumina</w:t>
      </w:r>
      <w:r w:rsidR="00100F4C">
        <w:rPr>
          <w:bCs/>
        </w:rPr>
        <w:t xml:space="preserve"> will be discussed. </w:t>
      </w:r>
      <w:r w:rsidR="00C7703B">
        <w:rPr>
          <w:bCs/>
        </w:rPr>
        <w:t xml:space="preserve">Finally, research challenges and experimental potential for luminescence spectroscopy at the </w:t>
      </w:r>
      <w:proofErr w:type="spellStart"/>
      <w:r w:rsidR="00C7703B">
        <w:rPr>
          <w:bCs/>
        </w:rPr>
        <w:t>FinEstBeAMS</w:t>
      </w:r>
      <w:proofErr w:type="spellEnd"/>
      <w:r w:rsidR="00C7703B">
        <w:rPr>
          <w:bCs/>
        </w:rPr>
        <w:t xml:space="preserve"> </w:t>
      </w:r>
      <w:r w:rsidR="00EE2EEA">
        <w:rPr>
          <w:bCs/>
        </w:rPr>
        <w:t xml:space="preserve">of the </w:t>
      </w:r>
      <w:r w:rsidR="00C7703B">
        <w:rPr>
          <w:bCs/>
        </w:rPr>
        <w:t>MAX IV Lab</w:t>
      </w:r>
      <w:r w:rsidR="00521857">
        <w:rPr>
          <w:bCs/>
        </w:rPr>
        <w:t xml:space="preserve"> </w:t>
      </w:r>
      <w:r w:rsidR="00C7703B">
        <w:rPr>
          <w:bCs/>
        </w:rPr>
        <w:t xml:space="preserve">will be reviewed. </w:t>
      </w:r>
    </w:p>
    <w:p w:rsidR="000E3B52" w:rsidRPr="0085048F" w:rsidRDefault="001A1E48" w:rsidP="0077768D">
      <w:pPr>
        <w:pStyle w:val="Abstracttext"/>
        <w:rPr>
          <w:lang w:val="en-GB"/>
        </w:rPr>
      </w:pPr>
      <w:r w:rsidRPr="0085048F">
        <w:rPr>
          <w:color w:val="000000"/>
          <w:lang w:val="en-GB"/>
        </w:rPr>
        <w:t xml:space="preserve">  </w:t>
      </w:r>
    </w:p>
    <w:p w:rsidR="000E3B52" w:rsidRPr="0085048F" w:rsidRDefault="000E3B52" w:rsidP="00160CD6">
      <w:pPr>
        <w:pStyle w:val="References"/>
        <w:rPr>
          <w:lang w:val="en-GB"/>
        </w:rPr>
      </w:pPr>
      <w:r w:rsidRPr="0085048F">
        <w:rPr>
          <w:lang w:val="en-GB"/>
        </w:rPr>
        <w:t>References</w:t>
      </w:r>
    </w:p>
    <w:p w:rsidR="000E3B52" w:rsidRDefault="00401CC6" w:rsidP="00450CCA">
      <w:pPr>
        <w:pStyle w:val="References"/>
        <w:numPr>
          <w:ilvl w:val="0"/>
          <w:numId w:val="1"/>
        </w:numPr>
        <w:rPr>
          <w:lang w:val="en-GB"/>
        </w:rPr>
      </w:pPr>
      <w:r>
        <w:rPr>
          <w:lang w:val="en-GB"/>
        </w:rPr>
        <w:t>G. Zimmerer</w:t>
      </w:r>
      <w:r w:rsidR="001B04D6">
        <w:rPr>
          <w:lang w:val="en-GB"/>
        </w:rPr>
        <w:t>. Rad. Measurements</w:t>
      </w:r>
      <w:r>
        <w:rPr>
          <w:lang w:val="en-GB"/>
        </w:rPr>
        <w:t xml:space="preserve"> </w:t>
      </w:r>
      <w:r w:rsidR="00450CCA" w:rsidRPr="00450CCA">
        <w:rPr>
          <w:b/>
          <w:lang w:val="en-GB"/>
        </w:rPr>
        <w:t>42</w:t>
      </w:r>
      <w:r w:rsidR="00450CCA">
        <w:rPr>
          <w:lang w:val="en-GB"/>
        </w:rPr>
        <w:t>, 859 (2007)</w:t>
      </w:r>
    </w:p>
    <w:p w:rsidR="0048419E" w:rsidRPr="00DF28D4" w:rsidRDefault="00F54CD0" w:rsidP="000743C4">
      <w:pPr>
        <w:pStyle w:val="References"/>
        <w:numPr>
          <w:ilvl w:val="0"/>
          <w:numId w:val="1"/>
        </w:numPr>
        <w:rPr>
          <w:lang w:val="en-GB"/>
        </w:rPr>
      </w:pPr>
      <w:bookmarkStart w:id="0" w:name="_GoBack"/>
      <w:r>
        <w:t xml:space="preserve">T. </w:t>
      </w:r>
      <w:proofErr w:type="spellStart"/>
      <w:r>
        <w:t>Balasubramanian</w:t>
      </w:r>
      <w:proofErr w:type="spellEnd"/>
      <w:r>
        <w:t xml:space="preserve">, B.N. Jensen, S. </w:t>
      </w:r>
      <w:proofErr w:type="spellStart"/>
      <w:r>
        <w:t>Urpelainen</w:t>
      </w:r>
      <w:proofErr w:type="spellEnd"/>
      <w:r>
        <w:t>, et al.</w:t>
      </w:r>
      <w:r w:rsidR="0048419E">
        <w:t>,</w:t>
      </w:r>
      <w:r>
        <w:t xml:space="preserve"> AIP Conf. Proc. </w:t>
      </w:r>
      <w:r w:rsidRPr="00F54CD0">
        <w:rPr>
          <w:b/>
        </w:rPr>
        <w:t>1234</w:t>
      </w:r>
      <w:r>
        <w:t>, 661 (2010)</w:t>
      </w:r>
    </w:p>
    <w:bookmarkEnd w:id="0"/>
    <w:p w:rsidR="00F04A64" w:rsidRPr="00B37F50" w:rsidRDefault="00F04A64" w:rsidP="00692A40">
      <w:pPr>
        <w:pStyle w:val="References"/>
        <w:numPr>
          <w:ilvl w:val="0"/>
          <w:numId w:val="1"/>
        </w:numPr>
        <w:rPr>
          <w:lang w:val="en-GB"/>
        </w:rPr>
      </w:pPr>
      <w:r w:rsidRPr="00F04A64">
        <w:rPr>
          <w:lang w:val="en-GB"/>
        </w:rPr>
        <w:t>V.N. Makhov,</w:t>
      </w:r>
      <w:r w:rsidRPr="00F04A64">
        <w:rPr>
          <w:b/>
          <w:bCs/>
        </w:rPr>
        <w:t xml:space="preserve"> </w:t>
      </w:r>
      <w:r w:rsidRPr="00F04A64">
        <w:t xml:space="preserve">Phys. </w:t>
      </w:r>
      <w:proofErr w:type="spellStart"/>
      <w:r w:rsidRPr="00F04A64">
        <w:t>Scripta</w:t>
      </w:r>
      <w:proofErr w:type="spellEnd"/>
      <w:r w:rsidRPr="00F04A64">
        <w:t xml:space="preserve"> </w:t>
      </w:r>
      <w:r w:rsidRPr="00F04A64">
        <w:rPr>
          <w:b/>
          <w:bCs/>
        </w:rPr>
        <w:t>89</w:t>
      </w:r>
      <w:r w:rsidRPr="00F04A64">
        <w:rPr>
          <w:bCs/>
        </w:rPr>
        <w:t>,</w:t>
      </w:r>
      <w:r w:rsidRPr="00F04A64">
        <w:t xml:space="preserve"> 044010</w:t>
      </w:r>
      <w:r>
        <w:t xml:space="preserve"> </w:t>
      </w:r>
      <w:r w:rsidRPr="00F04A64">
        <w:t xml:space="preserve">(2014) </w:t>
      </w:r>
    </w:p>
    <w:p w:rsidR="00B37F50" w:rsidRPr="00F04A64" w:rsidRDefault="00B37F50" w:rsidP="00692A40">
      <w:pPr>
        <w:pStyle w:val="References"/>
        <w:numPr>
          <w:ilvl w:val="0"/>
          <w:numId w:val="1"/>
        </w:numPr>
        <w:rPr>
          <w:lang w:val="en-GB"/>
        </w:rPr>
      </w:pPr>
      <w:r w:rsidRPr="00B37F50">
        <w:rPr>
          <w:lang w:val="de-DE"/>
        </w:rPr>
        <w:t xml:space="preserve"> M. Oja, E. Tõldsepp, E. Feldbach, et al., </w:t>
      </w:r>
      <w:proofErr w:type="spellStart"/>
      <w:r w:rsidRPr="00B37F50">
        <w:rPr>
          <w:lang w:val="de-DE"/>
        </w:rPr>
        <w:t>Radiat</w:t>
      </w:r>
      <w:proofErr w:type="spellEnd"/>
      <w:r w:rsidRPr="00B37F50">
        <w:rPr>
          <w:lang w:val="de-DE"/>
        </w:rPr>
        <w:t xml:space="preserve">. </w:t>
      </w:r>
      <w:proofErr w:type="spellStart"/>
      <w:r w:rsidRPr="00B37F50">
        <w:rPr>
          <w:lang w:val="de-DE"/>
        </w:rPr>
        <w:t>Meas</w:t>
      </w:r>
      <w:proofErr w:type="spellEnd"/>
      <w:r w:rsidRPr="00B37F50">
        <w:rPr>
          <w:i/>
          <w:lang w:val="de-DE"/>
        </w:rPr>
        <w:t>.</w:t>
      </w:r>
      <w:r w:rsidRPr="00B37F50">
        <w:rPr>
          <w:lang w:val="de-DE"/>
        </w:rPr>
        <w:t xml:space="preserve"> </w:t>
      </w:r>
      <w:r w:rsidRPr="00B37F50">
        <w:rPr>
          <w:b/>
          <w:lang w:val="de-DE"/>
        </w:rPr>
        <w:t>90</w:t>
      </w:r>
      <w:r>
        <w:rPr>
          <w:b/>
          <w:lang w:val="de-DE"/>
        </w:rPr>
        <w:t>, 75</w:t>
      </w:r>
      <w:r w:rsidRPr="00B37F50">
        <w:rPr>
          <w:b/>
          <w:lang w:val="de-DE"/>
        </w:rPr>
        <w:t xml:space="preserve"> </w:t>
      </w:r>
      <w:r w:rsidRPr="00B37F50">
        <w:rPr>
          <w:lang w:val="de-DE"/>
        </w:rPr>
        <w:t>(2016</w:t>
      </w:r>
      <w:r>
        <w:rPr>
          <w:lang w:val="de-DE"/>
        </w:rPr>
        <w:t>)</w:t>
      </w:r>
    </w:p>
    <w:p w:rsidR="002D78E3" w:rsidRPr="00F04A64" w:rsidRDefault="0048419E" w:rsidP="00692A40">
      <w:pPr>
        <w:pStyle w:val="References"/>
        <w:numPr>
          <w:ilvl w:val="0"/>
          <w:numId w:val="1"/>
        </w:numPr>
        <w:rPr>
          <w:lang w:val="en-GB"/>
        </w:rPr>
      </w:pPr>
      <w:r>
        <w:t xml:space="preserve">R. Pärna, R. </w:t>
      </w:r>
      <w:proofErr w:type="spellStart"/>
      <w:r>
        <w:t>Sankari</w:t>
      </w:r>
      <w:proofErr w:type="spellEnd"/>
      <w:r>
        <w:t xml:space="preserve">, E. Kukk, et al., </w:t>
      </w:r>
      <w:proofErr w:type="spellStart"/>
      <w:r>
        <w:t>Nucl</w:t>
      </w:r>
      <w:proofErr w:type="spellEnd"/>
      <w:r>
        <w:t xml:space="preserve">. Instr. </w:t>
      </w:r>
      <w:proofErr w:type="spellStart"/>
      <w:r>
        <w:t>Methd</w:t>
      </w:r>
      <w:proofErr w:type="spellEnd"/>
      <w:r>
        <w:t xml:space="preserve">. A </w:t>
      </w:r>
      <w:r w:rsidRPr="00F04A64">
        <w:rPr>
          <w:b/>
        </w:rPr>
        <w:t>859</w:t>
      </w:r>
      <w:r>
        <w:t xml:space="preserve">, 83 (2017) </w:t>
      </w:r>
    </w:p>
    <w:sectPr w:rsidR="002D78E3" w:rsidRPr="00F04A64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3772"/>
    <w:multiLevelType w:val="hybridMultilevel"/>
    <w:tmpl w:val="D3F8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52"/>
    <w:rsid w:val="00004BFB"/>
    <w:rsid w:val="00045823"/>
    <w:rsid w:val="00047C57"/>
    <w:rsid w:val="000517CE"/>
    <w:rsid w:val="00085317"/>
    <w:rsid w:val="00087086"/>
    <w:rsid w:val="0009052A"/>
    <w:rsid w:val="000A75EC"/>
    <w:rsid w:val="000E3B52"/>
    <w:rsid w:val="000E6314"/>
    <w:rsid w:val="00100F4C"/>
    <w:rsid w:val="001429D7"/>
    <w:rsid w:val="00160CD6"/>
    <w:rsid w:val="001A1E48"/>
    <w:rsid w:val="001B04D6"/>
    <w:rsid w:val="001C4EE9"/>
    <w:rsid w:val="001F75F7"/>
    <w:rsid w:val="00270B65"/>
    <w:rsid w:val="002A25D6"/>
    <w:rsid w:val="002A5A50"/>
    <w:rsid w:val="002D78E3"/>
    <w:rsid w:val="002F21CA"/>
    <w:rsid w:val="00300E3E"/>
    <w:rsid w:val="00345CA8"/>
    <w:rsid w:val="00357479"/>
    <w:rsid w:val="003906EA"/>
    <w:rsid w:val="003D33E9"/>
    <w:rsid w:val="003D5C77"/>
    <w:rsid w:val="003E497D"/>
    <w:rsid w:val="003F3541"/>
    <w:rsid w:val="00401CC6"/>
    <w:rsid w:val="00423184"/>
    <w:rsid w:val="00443BB4"/>
    <w:rsid w:val="00450CCA"/>
    <w:rsid w:val="00481C51"/>
    <w:rsid w:val="0048419E"/>
    <w:rsid w:val="004C16B8"/>
    <w:rsid w:val="004D2668"/>
    <w:rsid w:val="004D4EB9"/>
    <w:rsid w:val="004D68A2"/>
    <w:rsid w:val="004E2857"/>
    <w:rsid w:val="00521857"/>
    <w:rsid w:val="006142C2"/>
    <w:rsid w:val="00614DFC"/>
    <w:rsid w:val="00623130"/>
    <w:rsid w:val="00690C80"/>
    <w:rsid w:val="006D3F24"/>
    <w:rsid w:val="007034EF"/>
    <w:rsid w:val="007107E2"/>
    <w:rsid w:val="00766251"/>
    <w:rsid w:val="0077768D"/>
    <w:rsid w:val="0078430B"/>
    <w:rsid w:val="00787EDF"/>
    <w:rsid w:val="007C3D28"/>
    <w:rsid w:val="007F3D43"/>
    <w:rsid w:val="008122D2"/>
    <w:rsid w:val="00820ECC"/>
    <w:rsid w:val="0085048F"/>
    <w:rsid w:val="008933EB"/>
    <w:rsid w:val="008A387F"/>
    <w:rsid w:val="00907E02"/>
    <w:rsid w:val="00936671"/>
    <w:rsid w:val="009A2510"/>
    <w:rsid w:val="009A6047"/>
    <w:rsid w:val="009B4752"/>
    <w:rsid w:val="009D782B"/>
    <w:rsid w:val="009E75CD"/>
    <w:rsid w:val="00A020C9"/>
    <w:rsid w:val="00A132B9"/>
    <w:rsid w:val="00A428F9"/>
    <w:rsid w:val="00A55070"/>
    <w:rsid w:val="00AC43D1"/>
    <w:rsid w:val="00B0551E"/>
    <w:rsid w:val="00B2083C"/>
    <w:rsid w:val="00B213C9"/>
    <w:rsid w:val="00B35702"/>
    <w:rsid w:val="00B37F50"/>
    <w:rsid w:val="00B515E0"/>
    <w:rsid w:val="00B84C45"/>
    <w:rsid w:val="00B93EE8"/>
    <w:rsid w:val="00BB5412"/>
    <w:rsid w:val="00BE7D08"/>
    <w:rsid w:val="00BF369C"/>
    <w:rsid w:val="00C0728F"/>
    <w:rsid w:val="00C103E5"/>
    <w:rsid w:val="00C367DC"/>
    <w:rsid w:val="00C465DD"/>
    <w:rsid w:val="00C63C62"/>
    <w:rsid w:val="00C7703B"/>
    <w:rsid w:val="00C825C3"/>
    <w:rsid w:val="00CA6C96"/>
    <w:rsid w:val="00D42106"/>
    <w:rsid w:val="00D835CE"/>
    <w:rsid w:val="00D85ECC"/>
    <w:rsid w:val="00DE7F7C"/>
    <w:rsid w:val="00DF28D4"/>
    <w:rsid w:val="00EE0A65"/>
    <w:rsid w:val="00EE2EEA"/>
    <w:rsid w:val="00F04A64"/>
    <w:rsid w:val="00F54CD0"/>
    <w:rsid w:val="00F56B63"/>
    <w:rsid w:val="00F663C7"/>
    <w:rsid w:val="00F92ECD"/>
    <w:rsid w:val="00F9417D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CF7B"/>
  <w15:docId w15:val="{A368895E-2D42-4AF0-BC23-A152C66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D85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Marco Kirm</cp:lastModifiedBy>
  <cp:revision>3</cp:revision>
  <dcterms:created xsi:type="dcterms:W3CDTF">2018-05-09T14:07:00Z</dcterms:created>
  <dcterms:modified xsi:type="dcterms:W3CDTF">2018-05-09T14:26:00Z</dcterms:modified>
</cp:coreProperties>
</file>