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222D0D3B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6B7B78">
        <w:rPr>
          <w:b/>
          <w:bCs/>
          <w:sz w:val="22"/>
          <w:szCs w:val="22"/>
          <w:lang w:val="lv-LV"/>
        </w:rPr>
        <w:t>1</w:t>
      </w:r>
      <w:r w:rsidR="009376B3">
        <w:rPr>
          <w:b/>
          <w:bCs/>
          <w:sz w:val="22"/>
          <w:szCs w:val="22"/>
          <w:lang w:val="lv-LV"/>
        </w:rPr>
        <w:t>7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815523" w:rsidRDefault="00C67F49" w:rsidP="00C67F49">
      <w:pPr>
        <w:pStyle w:val="Header"/>
        <w:jc w:val="both"/>
        <w:rPr>
          <w:b/>
          <w:sz w:val="22"/>
          <w:szCs w:val="22"/>
        </w:rPr>
      </w:pPr>
      <w:r w:rsidRPr="00815523">
        <w:rPr>
          <w:b/>
          <w:sz w:val="22"/>
          <w:szCs w:val="22"/>
        </w:rPr>
        <w:t xml:space="preserve">Pasūtītājs: </w:t>
      </w:r>
      <w:r w:rsidR="00AE27DA" w:rsidRPr="00815523">
        <w:rPr>
          <w:bCs/>
          <w:sz w:val="22"/>
          <w:szCs w:val="22"/>
        </w:rPr>
        <w:t>Latvijas Universitātes Cietvielu fizikas institūts</w:t>
      </w:r>
    </w:p>
    <w:p w14:paraId="45CFEEB7" w14:textId="2CD4D97B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815523">
        <w:rPr>
          <w:b/>
          <w:sz w:val="22"/>
          <w:szCs w:val="22"/>
        </w:rPr>
        <w:t>K</w:t>
      </w:r>
      <w:r w:rsidR="00C67F49" w:rsidRPr="00815523">
        <w:rPr>
          <w:b/>
          <w:sz w:val="22"/>
          <w:szCs w:val="22"/>
        </w:rPr>
        <w:t>onkurss:</w:t>
      </w:r>
      <w:r w:rsidR="00C67F49" w:rsidRPr="00815523">
        <w:rPr>
          <w:sz w:val="22"/>
          <w:szCs w:val="22"/>
        </w:rPr>
        <w:t xml:space="preserve"> </w:t>
      </w:r>
      <w:r w:rsidR="00591736" w:rsidRPr="00815523">
        <w:rPr>
          <w:sz w:val="22"/>
          <w:szCs w:val="22"/>
        </w:rPr>
        <w:t>“</w:t>
      </w:r>
      <w:r w:rsidR="00815523" w:rsidRPr="00815523">
        <w:rPr>
          <w:color w:val="000000"/>
          <w:spacing w:val="-1"/>
          <w:sz w:val="22"/>
          <w:szCs w:val="22"/>
        </w:rPr>
        <w:t xml:space="preserve">Diferenciālās </w:t>
      </w:r>
      <w:proofErr w:type="spellStart"/>
      <w:r w:rsidR="00815523" w:rsidRPr="00815523">
        <w:rPr>
          <w:color w:val="000000"/>
          <w:spacing w:val="-1"/>
          <w:sz w:val="22"/>
          <w:szCs w:val="22"/>
        </w:rPr>
        <w:t>kalorimetrijas</w:t>
      </w:r>
      <w:proofErr w:type="spellEnd"/>
      <w:r w:rsidR="00815523" w:rsidRPr="00815523">
        <w:rPr>
          <w:color w:val="000000"/>
          <w:spacing w:val="-1"/>
          <w:sz w:val="22"/>
          <w:szCs w:val="22"/>
        </w:rPr>
        <w:t xml:space="preserve">-termiskās </w:t>
      </w:r>
      <w:proofErr w:type="spellStart"/>
      <w:r w:rsidR="00815523" w:rsidRPr="00815523">
        <w:rPr>
          <w:color w:val="000000"/>
          <w:spacing w:val="-1"/>
          <w:sz w:val="22"/>
          <w:szCs w:val="22"/>
        </w:rPr>
        <w:t>gravimetrijas</w:t>
      </w:r>
      <w:proofErr w:type="spellEnd"/>
      <w:r w:rsidR="00815523" w:rsidRPr="00815523">
        <w:rPr>
          <w:color w:val="000000"/>
          <w:spacing w:val="-1"/>
          <w:sz w:val="22"/>
          <w:szCs w:val="22"/>
        </w:rPr>
        <w:t xml:space="preserve"> sistēma</w:t>
      </w:r>
      <w:r w:rsidRPr="00815523">
        <w:rPr>
          <w:sz w:val="22"/>
          <w:szCs w:val="22"/>
        </w:rPr>
        <w:t>”</w:t>
      </w:r>
    </w:p>
    <w:p w14:paraId="5505C5C2" w14:textId="709C461F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6B7B78">
        <w:rPr>
          <w:b/>
          <w:sz w:val="22"/>
          <w:szCs w:val="22"/>
        </w:rPr>
        <w:t>1</w:t>
      </w:r>
      <w:r w:rsidR="009376B3">
        <w:rPr>
          <w:b/>
          <w:sz w:val="22"/>
          <w:szCs w:val="22"/>
        </w:rPr>
        <w:t>7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  <w:bookmarkStart w:id="0" w:name="_GoBack"/>
      <w:bookmarkEnd w:id="0"/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AC371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3048B1"/>
    <w:rsid w:val="003E38DD"/>
    <w:rsid w:val="004373EF"/>
    <w:rsid w:val="00441762"/>
    <w:rsid w:val="00496633"/>
    <w:rsid w:val="00591736"/>
    <w:rsid w:val="0060064F"/>
    <w:rsid w:val="00620E76"/>
    <w:rsid w:val="006B7B78"/>
    <w:rsid w:val="00747A5E"/>
    <w:rsid w:val="00815523"/>
    <w:rsid w:val="00842D61"/>
    <w:rsid w:val="009376B3"/>
    <w:rsid w:val="00996605"/>
    <w:rsid w:val="00A80C3E"/>
    <w:rsid w:val="00AC371C"/>
    <w:rsid w:val="00AE27DA"/>
    <w:rsid w:val="00C1665C"/>
    <w:rsid w:val="00C67F49"/>
    <w:rsid w:val="00D07692"/>
    <w:rsid w:val="00D16691"/>
    <w:rsid w:val="00D40AFC"/>
    <w:rsid w:val="00D67D05"/>
    <w:rsid w:val="00E2617E"/>
    <w:rsid w:val="00E531A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FDE5535F-DB95-449D-A7B6-98EC14C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4</cp:revision>
  <cp:lastPrinted>2018-02-16T07:32:00Z</cp:lastPrinted>
  <dcterms:created xsi:type="dcterms:W3CDTF">2018-03-27T12:00:00Z</dcterms:created>
  <dcterms:modified xsi:type="dcterms:W3CDTF">2018-03-27T12:24:00Z</dcterms:modified>
</cp:coreProperties>
</file>