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5879" w14:textId="085881E1" w:rsidR="00275868" w:rsidRPr="00F41CA5" w:rsidRDefault="0055110F" w:rsidP="00D13974">
      <w:pPr>
        <w:jc w:val="center"/>
        <w:rPr>
          <w:rFonts w:ascii="Times New Roman" w:hAnsi="Times New Roman" w:cs="Times New Roman"/>
          <w:b/>
        </w:rPr>
      </w:pPr>
      <w:r w:rsidRPr="00F41CA5">
        <w:rPr>
          <w:rFonts w:ascii="Times New Roman" w:hAnsi="Times New Roman" w:cs="Times New Roman"/>
          <w:b/>
        </w:rPr>
        <w:t xml:space="preserve">TEHNISKAIS PIEDĀVĀJUMS / </w:t>
      </w:r>
      <w:r w:rsidR="00D13974" w:rsidRPr="00F41CA5">
        <w:rPr>
          <w:rFonts w:ascii="Times New Roman" w:hAnsi="Times New Roman" w:cs="Times New Roman"/>
          <w:b/>
        </w:rPr>
        <w:t>Tehniskā specifikācija simulācijas programmatūrai</w:t>
      </w:r>
    </w:p>
    <w:p w14:paraId="71D71786" w14:textId="63AE6C49" w:rsidR="0055110F" w:rsidRPr="00F41CA5" w:rsidRDefault="0055110F" w:rsidP="0055110F">
      <w:pPr>
        <w:pStyle w:val="Heading2"/>
        <w:spacing w:before="0" w:beforeAutospacing="0" w:after="20" w:afterAutospacing="0"/>
        <w:ind w:left="709"/>
        <w:jc w:val="center"/>
        <w:textAlignment w:val="baseline"/>
        <w:rPr>
          <w:sz w:val="22"/>
          <w:szCs w:val="22"/>
        </w:rPr>
      </w:pPr>
      <w:r w:rsidRPr="00F41CA5">
        <w:rPr>
          <w:sz w:val="22"/>
          <w:szCs w:val="22"/>
        </w:rPr>
        <w:t>Iepirkuma 1.daļa:</w:t>
      </w:r>
    </w:p>
    <w:p w14:paraId="14CD8C9A" w14:textId="6AC21BED" w:rsidR="0055110F" w:rsidRPr="00F41CA5" w:rsidRDefault="0055110F" w:rsidP="0055110F">
      <w:pPr>
        <w:pStyle w:val="Heading2"/>
        <w:spacing w:before="0" w:beforeAutospacing="0" w:after="20" w:afterAutospacing="0"/>
        <w:ind w:left="709"/>
        <w:jc w:val="center"/>
        <w:textAlignment w:val="baseline"/>
        <w:rPr>
          <w:color w:val="000000"/>
          <w:sz w:val="22"/>
          <w:szCs w:val="22"/>
        </w:rPr>
      </w:pPr>
      <w:proofErr w:type="spellStart"/>
      <w:r w:rsidRPr="00F41CA5">
        <w:rPr>
          <w:color w:val="000000"/>
          <w:sz w:val="22"/>
          <w:szCs w:val="22"/>
        </w:rPr>
        <w:t>Galīgo</w:t>
      </w:r>
      <w:proofErr w:type="spellEnd"/>
      <w:r w:rsidRPr="00F41CA5">
        <w:rPr>
          <w:color w:val="000000"/>
          <w:sz w:val="22"/>
          <w:szCs w:val="22"/>
        </w:rPr>
        <w:t xml:space="preserve"> elementu un </w:t>
      </w:r>
      <w:proofErr w:type="spellStart"/>
      <w:r w:rsidRPr="00F41CA5">
        <w:rPr>
          <w:color w:val="000000"/>
          <w:sz w:val="22"/>
          <w:szCs w:val="22"/>
        </w:rPr>
        <w:t>multifizikas</w:t>
      </w:r>
      <w:proofErr w:type="spellEnd"/>
      <w:r w:rsidRPr="00F41CA5">
        <w:rPr>
          <w:color w:val="000000"/>
          <w:sz w:val="22"/>
          <w:szCs w:val="22"/>
        </w:rPr>
        <w:t xml:space="preserve"> </w:t>
      </w:r>
      <w:proofErr w:type="spellStart"/>
      <w:r w:rsidRPr="00F41CA5">
        <w:rPr>
          <w:color w:val="000000"/>
          <w:sz w:val="22"/>
          <w:szCs w:val="22"/>
        </w:rPr>
        <w:t>simulācijas</w:t>
      </w:r>
      <w:proofErr w:type="spellEnd"/>
      <w:r w:rsidRPr="00F41CA5">
        <w:rPr>
          <w:color w:val="000000"/>
          <w:sz w:val="22"/>
          <w:szCs w:val="22"/>
        </w:rPr>
        <w:t xml:space="preserve"> </w:t>
      </w:r>
      <w:proofErr w:type="spellStart"/>
      <w:r w:rsidRPr="00F41CA5">
        <w:rPr>
          <w:color w:val="000000"/>
          <w:sz w:val="22"/>
          <w:szCs w:val="22"/>
        </w:rPr>
        <w:t>programmatūra</w:t>
      </w:r>
      <w:proofErr w:type="spellEnd"/>
      <w:r w:rsidRPr="00F41CA5">
        <w:rPr>
          <w:color w:val="000000"/>
          <w:sz w:val="22"/>
          <w:szCs w:val="22"/>
        </w:rPr>
        <w:t xml:space="preserve"> (licence uz 2 gadiem)</w:t>
      </w:r>
    </w:p>
    <w:p w14:paraId="467B3F4C" w14:textId="6FF791CE" w:rsidR="0055110F" w:rsidRPr="00F41CA5" w:rsidRDefault="0055110F" w:rsidP="0055110F">
      <w:pPr>
        <w:jc w:val="center"/>
        <w:rPr>
          <w:rFonts w:ascii="Times New Roman" w:hAnsi="Times New Roman" w:cs="Times New Roman"/>
          <w:b/>
        </w:rPr>
      </w:pPr>
    </w:p>
    <w:p w14:paraId="7487F032" w14:textId="77777777" w:rsidR="00494C2B" w:rsidRPr="00F41CA5" w:rsidRDefault="00494C2B" w:rsidP="00494C2B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b/>
        </w:rPr>
      </w:pPr>
      <w:r w:rsidRPr="00F41CA5">
        <w:rPr>
          <w:rFonts w:ascii="Times New Roman" w:hAnsi="Times New Roman" w:cs="Times New Roman"/>
          <w:b/>
        </w:rPr>
        <w:t>Nenodefinētās prasības.</w:t>
      </w:r>
    </w:p>
    <w:p w14:paraId="1E16B0FE" w14:textId="77777777" w:rsidR="00494C2B" w:rsidRPr="00F41CA5" w:rsidRDefault="00494C2B" w:rsidP="00494C2B">
      <w:pPr>
        <w:rPr>
          <w:rFonts w:ascii="Times New Roman" w:hAnsi="Times New Roman" w:cs="Times New Roman"/>
        </w:rPr>
      </w:pPr>
      <w:r w:rsidRPr="00F41CA5">
        <w:rPr>
          <w:rFonts w:ascii="Times New Roman" w:hAnsi="Times New Roman" w:cs="Times New Roman"/>
        </w:rPr>
        <w:t>Ja tehniskajā specifikācijā kāda preču tehniskā prasība nav definēta, tai ir jāatbilst minimālajām vispārpieņemtajām prasībām vai standartiem.</w:t>
      </w:r>
    </w:p>
    <w:p w14:paraId="6790B971" w14:textId="77777777" w:rsidR="00494C2B" w:rsidRPr="00F41CA5" w:rsidRDefault="00494C2B" w:rsidP="00494C2B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b/>
        </w:rPr>
      </w:pPr>
      <w:r w:rsidRPr="00F41CA5">
        <w:rPr>
          <w:rFonts w:ascii="Times New Roman" w:hAnsi="Times New Roman" w:cs="Times New Roman"/>
          <w:b/>
        </w:rPr>
        <w:t>Minimālās tehniskās prasības.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966"/>
        <w:gridCol w:w="1805"/>
        <w:gridCol w:w="3225"/>
        <w:gridCol w:w="3128"/>
      </w:tblGrid>
      <w:tr w:rsidR="00D720B8" w:rsidRPr="00F41CA5" w14:paraId="35893E7E" w14:textId="77777777" w:rsidTr="0012386E">
        <w:tc>
          <w:tcPr>
            <w:tcW w:w="4815" w:type="dxa"/>
            <w:gridSpan w:val="2"/>
          </w:tcPr>
          <w:p w14:paraId="36271498" w14:textId="77777777" w:rsidR="00D720B8" w:rsidRPr="00F41CA5" w:rsidRDefault="00D720B8" w:rsidP="001238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1CA5">
              <w:rPr>
                <w:rFonts w:ascii="Times New Roman" w:hAnsi="Times New Roman" w:cs="Times New Roman"/>
                <w:b/>
              </w:rPr>
              <w:t>General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description</w:t>
            </w:r>
            <w:proofErr w:type="spellEnd"/>
          </w:p>
        </w:tc>
        <w:tc>
          <w:tcPr>
            <w:tcW w:w="4961" w:type="dxa"/>
            <w:gridSpan w:val="2"/>
          </w:tcPr>
          <w:p w14:paraId="144DDE51" w14:textId="77777777" w:rsidR="00D720B8" w:rsidRPr="00F41CA5" w:rsidRDefault="00D720B8" w:rsidP="0012386E">
            <w:pPr>
              <w:rPr>
                <w:rFonts w:ascii="Times New Roman" w:hAnsi="Times New Roman" w:cs="Times New Roman"/>
                <w:b/>
              </w:rPr>
            </w:pPr>
            <w:r w:rsidRPr="00F41CA5">
              <w:rPr>
                <w:rFonts w:ascii="Times New Roman" w:hAnsi="Times New Roman" w:cs="Times New Roman"/>
                <w:b/>
              </w:rPr>
              <w:t>Vispārīgais apraksts</w:t>
            </w:r>
          </w:p>
        </w:tc>
        <w:tc>
          <w:tcPr>
            <w:tcW w:w="3174" w:type="dxa"/>
          </w:tcPr>
          <w:p w14:paraId="0A568DC4" w14:textId="77777777" w:rsidR="00D720B8" w:rsidRPr="00F41CA5" w:rsidRDefault="00D720B8" w:rsidP="0012386E">
            <w:pPr>
              <w:rPr>
                <w:rFonts w:ascii="Times New Roman" w:hAnsi="Times New Roman" w:cs="Times New Roman"/>
                <w:b/>
              </w:rPr>
            </w:pPr>
            <w:r w:rsidRPr="00F41CA5">
              <w:rPr>
                <w:rFonts w:ascii="Times New Roman" w:hAnsi="Times New Roman" w:cs="Times New Roman"/>
                <w:b/>
              </w:rPr>
              <w:t>Pretendenta piedāvājums</w:t>
            </w:r>
          </w:p>
        </w:tc>
      </w:tr>
      <w:tr w:rsidR="00D720B8" w:rsidRPr="00F41CA5" w14:paraId="210CE8AF" w14:textId="77777777" w:rsidTr="0012386E">
        <w:tc>
          <w:tcPr>
            <w:tcW w:w="4815" w:type="dxa"/>
            <w:gridSpan w:val="2"/>
          </w:tcPr>
          <w:p w14:paraId="6D2F3AA4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software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that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enables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F41CA5">
              <w:rPr>
                <w:rFonts w:ascii="Times New Roman" w:hAnsi="Times New Roman" w:cs="Times New Roman"/>
              </w:rPr>
              <w:t>combine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multiple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physics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in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any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order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for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of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real-world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phenomena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47E9A1BC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 xml:space="preserve">Simulācijas programmatūra, kas ļauj apvienot vairākas fizikas nozares reālās pasaules parādību simulēšanai </w:t>
            </w:r>
          </w:p>
        </w:tc>
        <w:tc>
          <w:tcPr>
            <w:tcW w:w="3174" w:type="dxa"/>
          </w:tcPr>
          <w:p w14:paraId="68EE8262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</w:p>
        </w:tc>
      </w:tr>
      <w:tr w:rsidR="00D720B8" w:rsidRPr="00F41CA5" w14:paraId="4DDBFB0C" w14:textId="77777777" w:rsidTr="00604938">
        <w:tc>
          <w:tcPr>
            <w:tcW w:w="1838" w:type="dxa"/>
          </w:tcPr>
          <w:p w14:paraId="07473774" w14:textId="77777777" w:rsidR="00D720B8" w:rsidRPr="00F41CA5" w:rsidRDefault="00D720B8" w:rsidP="001238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1CA5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modules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that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should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be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supported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by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simulation</w:t>
            </w:r>
            <w:proofErr w:type="spellEnd"/>
            <w:r w:rsidRPr="00F41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b/>
              </w:rPr>
              <w:t>software</w:t>
            </w:r>
            <w:proofErr w:type="spellEnd"/>
          </w:p>
        </w:tc>
        <w:tc>
          <w:tcPr>
            <w:tcW w:w="2977" w:type="dxa"/>
          </w:tcPr>
          <w:p w14:paraId="52270141" w14:textId="77777777" w:rsidR="00D720B8" w:rsidRPr="00F41CA5" w:rsidRDefault="00D720B8" w:rsidP="001238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1CA5">
              <w:rPr>
                <w:rFonts w:ascii="Times New Roman" w:hAnsi="Times New Roman" w:cs="Times New Roman"/>
                <w:b/>
              </w:rPr>
              <w:t>Requirements</w:t>
            </w:r>
            <w:proofErr w:type="spellEnd"/>
          </w:p>
        </w:tc>
        <w:tc>
          <w:tcPr>
            <w:tcW w:w="1719" w:type="dxa"/>
          </w:tcPr>
          <w:p w14:paraId="3D680995" w14:textId="77777777" w:rsidR="00D720B8" w:rsidRPr="00F41CA5" w:rsidRDefault="00D720B8" w:rsidP="0012386E">
            <w:pPr>
              <w:rPr>
                <w:rFonts w:ascii="Times New Roman" w:hAnsi="Times New Roman" w:cs="Times New Roman"/>
                <w:b/>
              </w:rPr>
            </w:pPr>
            <w:r w:rsidRPr="00F41CA5">
              <w:rPr>
                <w:rFonts w:ascii="Times New Roman" w:hAnsi="Times New Roman" w:cs="Times New Roman"/>
                <w:b/>
              </w:rPr>
              <w:t>Metodes un moduļi, kurus jāatbalsta simulācijas programmatūrai</w:t>
            </w:r>
          </w:p>
        </w:tc>
        <w:tc>
          <w:tcPr>
            <w:tcW w:w="3242" w:type="dxa"/>
          </w:tcPr>
          <w:p w14:paraId="5B447357" w14:textId="77777777" w:rsidR="00D720B8" w:rsidRPr="00F41CA5" w:rsidRDefault="00D720B8" w:rsidP="0012386E">
            <w:pPr>
              <w:rPr>
                <w:rFonts w:ascii="Times New Roman" w:hAnsi="Times New Roman" w:cs="Times New Roman"/>
                <w:b/>
              </w:rPr>
            </w:pPr>
            <w:r w:rsidRPr="00F41CA5">
              <w:rPr>
                <w:rFonts w:ascii="Times New Roman" w:hAnsi="Times New Roman" w:cs="Times New Roman"/>
                <w:b/>
              </w:rPr>
              <w:t>Prasības</w:t>
            </w:r>
          </w:p>
        </w:tc>
        <w:tc>
          <w:tcPr>
            <w:tcW w:w="3174" w:type="dxa"/>
            <w:shd w:val="clear" w:color="auto" w:fill="FFFFFF" w:themeFill="background1"/>
          </w:tcPr>
          <w:p w14:paraId="6C09C51E" w14:textId="77777777" w:rsidR="00D720B8" w:rsidRPr="00F41CA5" w:rsidRDefault="00D720B8" w:rsidP="001238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0B8" w:rsidRPr="00F41CA5" w14:paraId="76E1C250" w14:textId="77777777" w:rsidTr="00604938">
        <w:tc>
          <w:tcPr>
            <w:tcW w:w="1838" w:type="dxa"/>
          </w:tcPr>
          <w:p w14:paraId="0B3ACB9C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Wave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optics</w:t>
            </w:r>
            <w:proofErr w:type="spellEnd"/>
            <w:r w:rsidRPr="00F41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69A1E7C0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Should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include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following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F41CA5">
              <w:rPr>
                <w:rFonts w:ascii="Times New Roman" w:hAnsi="Times New Roman" w:cs="Times New Roman"/>
              </w:rPr>
              <w:t>:</w:t>
            </w:r>
          </w:p>
          <w:p w14:paraId="0344A6EA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Photonic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devices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7BC423A4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Integrated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optics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2E98331B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waveguides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1FED6C33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Couplers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725CAEC0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Fiber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optics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68A8EDDD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Photonic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crystals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33BA29B4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Nonlinear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optics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07DE9FE2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Harmonic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generation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frequency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mixing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02A84B24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Lasers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0D5753BC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Plasmons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plasmonic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devices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6A341ADA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Gratings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6BF71FEF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Scattering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02910352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lastRenderedPageBreak/>
              <w:t>Polaritons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10391F0F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Terahertz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devices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7A6933C0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Amplifiers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30F35186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lithography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018B566D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Optoelectronics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597F57C8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sensors;</w:t>
            </w:r>
          </w:p>
          <w:p w14:paraId="055778BD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Metamterials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07BFAAE1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Holographic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storage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5F0B2066" w14:textId="77777777" w:rsidR="00D720B8" w:rsidRPr="00F41CA5" w:rsidRDefault="00D720B8" w:rsidP="0012386E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Graphene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19" w:type="dxa"/>
          </w:tcPr>
          <w:p w14:paraId="48E6DEC4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lastRenderedPageBreak/>
              <w:t>Viļņu optika.</w:t>
            </w:r>
          </w:p>
        </w:tc>
        <w:tc>
          <w:tcPr>
            <w:tcW w:w="3242" w:type="dxa"/>
          </w:tcPr>
          <w:p w14:paraId="5BFCECC1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Jānodrošina sekojošas simulācijas:</w:t>
            </w:r>
          </w:p>
          <w:p w14:paraId="11138301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Fotoniskās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ierīces;</w:t>
            </w:r>
          </w:p>
          <w:p w14:paraId="34957D81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Integrētā optika;</w:t>
            </w:r>
          </w:p>
          <w:p w14:paraId="65FC83EB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 xml:space="preserve">Optiskie </w:t>
            </w:r>
            <w:proofErr w:type="spellStart"/>
            <w:r w:rsidRPr="00F41CA5">
              <w:rPr>
                <w:rFonts w:ascii="Times New Roman" w:hAnsi="Times New Roman" w:cs="Times New Roman"/>
              </w:rPr>
              <w:t>viļņvadi</w:t>
            </w:r>
            <w:proofErr w:type="spellEnd"/>
            <w:r w:rsidRPr="00F41CA5">
              <w:rPr>
                <w:rFonts w:ascii="Times New Roman" w:hAnsi="Times New Roman" w:cs="Times New Roman"/>
              </w:rPr>
              <w:t>;</w:t>
            </w:r>
          </w:p>
          <w:p w14:paraId="235DC835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Savienotāji;</w:t>
            </w:r>
          </w:p>
          <w:p w14:paraId="5FD65A11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Optiskās šķiedras;</w:t>
            </w:r>
          </w:p>
          <w:p w14:paraId="3D4A1C96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Fotoniskie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kristāli;</w:t>
            </w:r>
          </w:p>
          <w:p w14:paraId="5F377B3C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Nelineārā optika;</w:t>
            </w:r>
          </w:p>
          <w:p w14:paraId="6E7F9758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Harmoniku ģenerācija ar frekvences sajaukšanu;</w:t>
            </w:r>
          </w:p>
          <w:p w14:paraId="2FDDF00C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Lāzeri;</w:t>
            </w:r>
          </w:p>
          <w:p w14:paraId="704ED78B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Plazmoni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F41CA5">
              <w:rPr>
                <w:rFonts w:ascii="Times New Roman" w:hAnsi="Times New Roman" w:cs="Times New Roman"/>
              </w:rPr>
              <w:t>plazmonikas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ierīces;</w:t>
            </w:r>
          </w:p>
          <w:p w14:paraId="1BAFF1E0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Režģi;</w:t>
            </w:r>
          </w:p>
          <w:p w14:paraId="47DED3F3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Izkliede;</w:t>
            </w:r>
          </w:p>
          <w:p w14:paraId="4A75E63F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lastRenderedPageBreak/>
              <w:t>Polaritoni</w:t>
            </w:r>
            <w:proofErr w:type="spellEnd"/>
            <w:r w:rsidRPr="00F41CA5">
              <w:rPr>
                <w:rFonts w:ascii="Times New Roman" w:hAnsi="Times New Roman" w:cs="Times New Roman"/>
              </w:rPr>
              <w:t>;</w:t>
            </w:r>
          </w:p>
          <w:p w14:paraId="280ED7FA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Teraherca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ierīces;</w:t>
            </w:r>
          </w:p>
          <w:p w14:paraId="5C806A89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Pastiprinātāji;</w:t>
            </w:r>
          </w:p>
          <w:p w14:paraId="4583E602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Optiskā litogrāfija;</w:t>
            </w:r>
          </w:p>
          <w:p w14:paraId="701BA534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Optoelektronika</w:t>
            </w:r>
            <w:proofErr w:type="spellEnd"/>
            <w:r w:rsidRPr="00F41CA5">
              <w:rPr>
                <w:rFonts w:ascii="Times New Roman" w:hAnsi="Times New Roman" w:cs="Times New Roman"/>
              </w:rPr>
              <w:t>;</w:t>
            </w:r>
          </w:p>
          <w:p w14:paraId="6F9DAADB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Optiskie sensori;</w:t>
            </w:r>
          </w:p>
          <w:p w14:paraId="0EB09437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Metamateriāli</w:t>
            </w:r>
            <w:proofErr w:type="spellEnd"/>
            <w:r w:rsidRPr="00F41CA5">
              <w:rPr>
                <w:rFonts w:ascii="Times New Roman" w:hAnsi="Times New Roman" w:cs="Times New Roman"/>
              </w:rPr>
              <w:t>;</w:t>
            </w:r>
          </w:p>
          <w:p w14:paraId="2732B0D0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Hologrāfisko datu glabāšana;</w:t>
            </w:r>
          </w:p>
          <w:p w14:paraId="5EB5E331" w14:textId="77777777" w:rsidR="00D720B8" w:rsidRPr="00F41CA5" w:rsidRDefault="00D720B8" w:rsidP="0012386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Grafēns.</w:t>
            </w:r>
          </w:p>
        </w:tc>
        <w:tc>
          <w:tcPr>
            <w:tcW w:w="3174" w:type="dxa"/>
          </w:tcPr>
          <w:p w14:paraId="02D9C185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</w:p>
        </w:tc>
      </w:tr>
      <w:tr w:rsidR="00D720B8" w:rsidRPr="00F41CA5" w14:paraId="2B7DA486" w14:textId="77777777" w:rsidTr="00604938">
        <w:tc>
          <w:tcPr>
            <w:tcW w:w="1838" w:type="dxa"/>
          </w:tcPr>
          <w:p w14:paraId="4DE85D57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Ray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optics</w:t>
            </w:r>
            <w:proofErr w:type="spellEnd"/>
            <w:r w:rsidRPr="00F41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6651C11F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Should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include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following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F41CA5">
              <w:rPr>
                <w:rFonts w:ascii="Times New Roman" w:hAnsi="Times New Roman" w:cs="Times New Roman"/>
              </w:rPr>
              <w:t>:</w:t>
            </w:r>
          </w:p>
          <w:p w14:paraId="696ABF64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 xml:space="preserve">Automotive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lighting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3F3D4634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 xml:space="preserve">Building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room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lighting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2CBB21CB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Cameras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220C279D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Graded-index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lenses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475874B9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Interferometers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2782AA03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Laser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cavity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stability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5AC0EF88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filters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36B22852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Monochromators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6BC1AB8D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Solar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radiation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solar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energy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harvesting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7FDF3149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Spectrometers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3072C178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Structural-thermal-optical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performance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3D74ED7D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Telescopes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49C7A688" w14:textId="77777777" w:rsidR="00D720B8" w:rsidRPr="00F41CA5" w:rsidRDefault="00D720B8" w:rsidP="0012386E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lensing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19" w:type="dxa"/>
          </w:tcPr>
          <w:p w14:paraId="0B4C8C3F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Ģeometriskā optika.</w:t>
            </w:r>
          </w:p>
        </w:tc>
        <w:tc>
          <w:tcPr>
            <w:tcW w:w="3242" w:type="dxa"/>
          </w:tcPr>
          <w:p w14:paraId="12AD0263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Jānodrošina sekojošas simulācijas:</w:t>
            </w:r>
          </w:p>
          <w:p w14:paraId="12415DF8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Automobiļu apgaismojums;</w:t>
            </w:r>
          </w:p>
          <w:p w14:paraId="70BEA9F0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Ēku un telpu apgaismojums;</w:t>
            </w:r>
          </w:p>
          <w:p w14:paraId="5D8A5AE4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Kameras;</w:t>
            </w:r>
          </w:p>
          <w:p w14:paraId="1FCDBCAA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Lēcas ar gradienta laušanas koeficientu;</w:t>
            </w:r>
          </w:p>
          <w:p w14:paraId="32CB8573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Interferometri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44CB4F63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Lāzera dobuma stabilitātes analīze;</w:t>
            </w:r>
          </w:p>
          <w:p w14:paraId="46B17529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Optiskie filtri;</w:t>
            </w:r>
          </w:p>
          <w:p w14:paraId="20E88AD3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Monohromatori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14228DD5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 xml:space="preserve">Saules starojuma un saules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eneŗgijas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iegūšana;</w:t>
            </w:r>
          </w:p>
          <w:p w14:paraId="0CA7DB4E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Spektrometri;</w:t>
            </w:r>
          </w:p>
          <w:p w14:paraId="1E94F849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 xml:space="preserve">Struktūras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termooptiskā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analīze;</w:t>
            </w:r>
          </w:p>
          <w:p w14:paraId="5405BDCB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Teleskopi;</w:t>
            </w:r>
          </w:p>
          <w:p w14:paraId="7B4EF434" w14:textId="77777777" w:rsidR="00D720B8" w:rsidRPr="00F41CA5" w:rsidRDefault="00D720B8" w:rsidP="0012386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  <w:i/>
              </w:rPr>
              <w:t>Termiskā lēcas.</w:t>
            </w:r>
          </w:p>
        </w:tc>
        <w:tc>
          <w:tcPr>
            <w:tcW w:w="3174" w:type="dxa"/>
          </w:tcPr>
          <w:p w14:paraId="1EFB5878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</w:p>
        </w:tc>
      </w:tr>
      <w:tr w:rsidR="00D720B8" w:rsidRPr="00F41CA5" w14:paraId="0789403F" w14:textId="77777777" w:rsidTr="00604938">
        <w:tc>
          <w:tcPr>
            <w:tcW w:w="1838" w:type="dxa"/>
          </w:tcPr>
          <w:p w14:paraId="0E1D739D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Heat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transfer</w:t>
            </w:r>
            <w:proofErr w:type="spellEnd"/>
            <w:r w:rsidRPr="00F41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1AE8F3BA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Should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include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following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F41CA5">
              <w:rPr>
                <w:rFonts w:ascii="Times New Roman" w:hAnsi="Times New Roman" w:cs="Times New Roman"/>
              </w:rPr>
              <w:t>:</w:t>
            </w:r>
          </w:p>
          <w:p w14:paraId="75DAE80E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Conjugate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transfer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lastRenderedPageBreak/>
              <w:t>nonisothermal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flow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effects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6A0557D8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transfer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thin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layers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6A07F5EC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Surface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-to-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surface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radiation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4E72539F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Phase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change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12FEE264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Conduction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convection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radiation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573FD1D2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Electromagnetic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heating</w:t>
            </w:r>
            <w:proofErr w:type="spellEnd"/>
          </w:p>
          <w:p w14:paraId="466147AB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transfer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porous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media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1D0757EB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stress;</w:t>
            </w:r>
          </w:p>
          <w:p w14:paraId="3DC4A252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Thermoelectric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effects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3B93F65C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Electronic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cooling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365F07B5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exchangers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76B76DE3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management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buildings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75FF9413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Medical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techology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;</w:t>
            </w:r>
          </w:p>
          <w:p w14:paraId="68E08B6B" w14:textId="77777777" w:rsidR="00D720B8" w:rsidRPr="00F41CA5" w:rsidRDefault="00D720B8" w:rsidP="0012386E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Moisture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transport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evaporative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cooling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19" w:type="dxa"/>
          </w:tcPr>
          <w:p w14:paraId="09518514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lastRenderedPageBreak/>
              <w:t xml:space="preserve">Siltuma </w:t>
            </w:r>
            <w:proofErr w:type="spellStart"/>
            <w:r w:rsidRPr="00F41CA5">
              <w:rPr>
                <w:rFonts w:ascii="Times New Roman" w:hAnsi="Times New Roman" w:cs="Times New Roman"/>
              </w:rPr>
              <w:t>transfers</w:t>
            </w:r>
            <w:proofErr w:type="spellEnd"/>
            <w:r w:rsidRPr="00F41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2" w:type="dxa"/>
          </w:tcPr>
          <w:p w14:paraId="176B17C0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Jānodrošina sekojošas simulācijas:</w:t>
            </w:r>
          </w:p>
          <w:p w14:paraId="027ADF2B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lastRenderedPageBreak/>
              <w:t xml:space="preserve">Siltuma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pārneses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un neizotermiskās plūsmas efekti;</w:t>
            </w:r>
          </w:p>
          <w:p w14:paraId="3ED033DC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 xml:space="preserve">Siltuma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pārnese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plānās kārtiņās;</w:t>
            </w:r>
          </w:p>
          <w:p w14:paraId="54626473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Virsmas-virsmas starojums;</w:t>
            </w:r>
          </w:p>
          <w:p w14:paraId="5DB48557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Fāžu pārejas;</w:t>
            </w:r>
          </w:p>
          <w:p w14:paraId="716C3438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Siltumvadīšanas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, konvekcijas un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siltumstarojuma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analīze;</w:t>
            </w:r>
          </w:p>
          <w:p w14:paraId="5F1C2B79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Elektromagnētiskā sildīšana;</w:t>
            </w:r>
          </w:p>
          <w:p w14:paraId="56BCA6C9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 xml:space="preserve">Siltuma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pārnese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porainos materiālos;</w:t>
            </w:r>
          </w:p>
          <w:p w14:paraId="1E574117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Termiskie spriegumi;</w:t>
            </w:r>
          </w:p>
          <w:p w14:paraId="1468E18E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Termoelektriskie efekti;</w:t>
            </w:r>
          </w:p>
          <w:p w14:paraId="16A1C208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Elektroniskā dzesēšana;</w:t>
            </w:r>
          </w:p>
          <w:p w14:paraId="569D5E48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Siltumapmaiņa;</w:t>
            </w:r>
          </w:p>
          <w:p w14:paraId="6E36E4E4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Ēku siltumapgāde;</w:t>
            </w:r>
          </w:p>
          <w:p w14:paraId="4AF7FEE1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Medicīnas tehnoloģijas;</w:t>
            </w:r>
          </w:p>
          <w:p w14:paraId="26F9E7EA" w14:textId="77777777" w:rsidR="00D720B8" w:rsidRPr="00F41CA5" w:rsidRDefault="00D720B8" w:rsidP="0012386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  <w:i/>
              </w:rPr>
              <w:t xml:space="preserve">Mitruma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pārnese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un iztvaikošanas dzesēšana.</w:t>
            </w:r>
          </w:p>
        </w:tc>
        <w:tc>
          <w:tcPr>
            <w:tcW w:w="3174" w:type="dxa"/>
          </w:tcPr>
          <w:p w14:paraId="5C42BE3E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</w:p>
        </w:tc>
      </w:tr>
      <w:tr w:rsidR="00D720B8" w:rsidRPr="00F41CA5" w14:paraId="5C9FE86D" w14:textId="77777777" w:rsidTr="00604938">
        <w:tc>
          <w:tcPr>
            <w:tcW w:w="1838" w:type="dxa"/>
          </w:tcPr>
          <w:p w14:paraId="37725DB2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Optimization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module</w:t>
            </w:r>
            <w:proofErr w:type="spellEnd"/>
            <w:r w:rsidRPr="00F41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398140F8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Should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provide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compatibility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with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MATLAB </w:t>
            </w:r>
            <w:proofErr w:type="spellStart"/>
            <w:r w:rsidRPr="00F41CA5">
              <w:rPr>
                <w:rFonts w:ascii="Times New Roman" w:hAnsi="Times New Roman" w:cs="Times New Roman"/>
              </w:rPr>
              <w:t>interface</w:t>
            </w:r>
            <w:proofErr w:type="spellEnd"/>
            <w:r w:rsidRPr="00F41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9" w:type="dxa"/>
          </w:tcPr>
          <w:p w14:paraId="2EA632A0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Optimizācijas modulis.</w:t>
            </w:r>
          </w:p>
        </w:tc>
        <w:tc>
          <w:tcPr>
            <w:tcW w:w="3242" w:type="dxa"/>
          </w:tcPr>
          <w:p w14:paraId="38F0F75F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Jānodrošina savietojamība ar MATLAB interfeisu.</w:t>
            </w:r>
          </w:p>
        </w:tc>
        <w:tc>
          <w:tcPr>
            <w:tcW w:w="3174" w:type="dxa"/>
          </w:tcPr>
          <w:p w14:paraId="0F4EC9C9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</w:p>
        </w:tc>
      </w:tr>
      <w:tr w:rsidR="00D720B8" w:rsidRPr="00F41CA5" w14:paraId="6B1F425F" w14:textId="77777777" w:rsidTr="00604938">
        <w:tc>
          <w:tcPr>
            <w:tcW w:w="1838" w:type="dxa"/>
          </w:tcPr>
          <w:p w14:paraId="7DA49794" w14:textId="46B0C899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Number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of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</w:rPr>
              <w:t>licen</w:t>
            </w:r>
            <w:r w:rsidR="00604938" w:rsidRPr="00F41CA5">
              <w:rPr>
                <w:rFonts w:ascii="Times New Roman" w:hAnsi="Times New Roman" w:cs="Times New Roman"/>
              </w:rPr>
              <w:t>s</w:t>
            </w:r>
            <w:r w:rsidRPr="00F41CA5">
              <w:rPr>
                <w:rFonts w:ascii="Times New Roman" w:hAnsi="Times New Roman" w:cs="Times New Roman"/>
              </w:rPr>
              <w:t>es</w:t>
            </w:r>
            <w:proofErr w:type="spellEnd"/>
            <w:r w:rsidRPr="00F41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2E57FDE1" w14:textId="4768E845" w:rsidR="00D720B8" w:rsidRPr="00F41CA5" w:rsidRDefault="00D720B8" w:rsidP="0012386E">
            <w:pPr>
              <w:pStyle w:val="ListParagraph"/>
              <w:ind w:left="-110"/>
              <w:jc w:val="center"/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19" w:type="dxa"/>
          </w:tcPr>
          <w:p w14:paraId="00B376FC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Licenču skaits.</w:t>
            </w:r>
          </w:p>
        </w:tc>
        <w:tc>
          <w:tcPr>
            <w:tcW w:w="3242" w:type="dxa"/>
          </w:tcPr>
          <w:p w14:paraId="7FE857A4" w14:textId="77777777" w:rsidR="00D720B8" w:rsidRPr="00F41CA5" w:rsidRDefault="00D720B8" w:rsidP="0012386E">
            <w:pPr>
              <w:pStyle w:val="ListParagraph"/>
              <w:ind w:left="20"/>
              <w:jc w:val="center"/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74" w:type="dxa"/>
          </w:tcPr>
          <w:p w14:paraId="0F773454" w14:textId="77777777" w:rsidR="00D720B8" w:rsidRPr="00F41CA5" w:rsidRDefault="00D720B8" w:rsidP="0012386E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</w:tr>
      <w:tr w:rsidR="00D720B8" w:rsidRPr="00F41CA5" w14:paraId="1780BECE" w14:textId="77777777" w:rsidTr="00604938">
        <w:tc>
          <w:tcPr>
            <w:tcW w:w="1838" w:type="dxa"/>
          </w:tcPr>
          <w:p w14:paraId="294217C5" w14:textId="01555DF8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Licen</w:t>
            </w:r>
            <w:r w:rsidR="00604938" w:rsidRPr="00F41CA5">
              <w:rPr>
                <w:rFonts w:ascii="Times New Roman" w:hAnsi="Times New Roman" w:cs="Times New Roman"/>
              </w:rPr>
              <w:t>s</w:t>
            </w:r>
            <w:r w:rsidRPr="00F41CA5">
              <w:rPr>
                <w:rFonts w:ascii="Times New Roman" w:hAnsi="Times New Roman" w:cs="Times New Roman"/>
              </w:rPr>
              <w:t>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4686" w:rsidRPr="00F41CA5">
              <w:rPr>
                <w:rFonts w:ascii="Times New Roman" w:hAnsi="Times New Roman" w:cs="Times New Roman"/>
              </w:rPr>
              <w:t>duration</w:t>
            </w:r>
            <w:proofErr w:type="spellEnd"/>
          </w:p>
        </w:tc>
        <w:tc>
          <w:tcPr>
            <w:tcW w:w="2977" w:type="dxa"/>
          </w:tcPr>
          <w:p w14:paraId="6796B1B6" w14:textId="2AB55397" w:rsidR="00D720B8" w:rsidRPr="00F41CA5" w:rsidRDefault="009747D9" w:rsidP="0012386E">
            <w:pPr>
              <w:pStyle w:val="ListParagraph"/>
              <w:ind w:left="-20"/>
              <w:rPr>
                <w:rFonts w:ascii="Times New Roman" w:hAnsi="Times New Roman" w:cs="Times New Roman"/>
                <w:i/>
              </w:rPr>
            </w:pPr>
            <w:proofErr w:type="spellStart"/>
            <w:r w:rsidRPr="00F41CA5">
              <w:rPr>
                <w:rFonts w:ascii="Times New Roman" w:hAnsi="Times New Roman" w:cs="Times New Roman"/>
                <w:i/>
              </w:rPr>
              <w:t>Single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i/>
              </w:rPr>
              <w:t>user</w:t>
            </w:r>
            <w:proofErr w:type="spellEnd"/>
            <w:r w:rsidRPr="00F41CA5">
              <w:rPr>
                <w:rFonts w:ascii="Times New Roman" w:hAnsi="Times New Roman" w:cs="Times New Roman"/>
                <w:i/>
              </w:rPr>
              <w:t xml:space="preserve"> licence</w:t>
            </w:r>
          </w:p>
        </w:tc>
        <w:tc>
          <w:tcPr>
            <w:tcW w:w="1719" w:type="dxa"/>
          </w:tcPr>
          <w:p w14:paraId="1B2C8875" w14:textId="77777777" w:rsidR="00D720B8" w:rsidRPr="00F41CA5" w:rsidRDefault="00D720B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Licences tips.</w:t>
            </w:r>
          </w:p>
        </w:tc>
        <w:tc>
          <w:tcPr>
            <w:tcW w:w="3242" w:type="dxa"/>
          </w:tcPr>
          <w:p w14:paraId="167BB537" w14:textId="6A3FE4B3" w:rsidR="00D720B8" w:rsidRPr="00F41CA5" w:rsidRDefault="009747D9" w:rsidP="0012386E">
            <w:pPr>
              <w:pStyle w:val="ListParagraph"/>
              <w:ind w:left="-70"/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Viena lietotāja licence</w:t>
            </w:r>
          </w:p>
        </w:tc>
        <w:tc>
          <w:tcPr>
            <w:tcW w:w="3174" w:type="dxa"/>
          </w:tcPr>
          <w:p w14:paraId="22E3C81D" w14:textId="77777777" w:rsidR="00D720B8" w:rsidRPr="00F41CA5" w:rsidRDefault="00D720B8" w:rsidP="0012386E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</w:tr>
      <w:tr w:rsidR="00604938" w:rsidRPr="00F41CA5" w14:paraId="5056A115" w14:textId="77777777" w:rsidTr="00604938">
        <w:tc>
          <w:tcPr>
            <w:tcW w:w="1838" w:type="dxa"/>
          </w:tcPr>
          <w:p w14:paraId="0001A7A0" w14:textId="74F04F03" w:rsidR="00604938" w:rsidRPr="00F41CA5" w:rsidRDefault="00604938" w:rsidP="0012386E">
            <w:pPr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</w:rPr>
              <w:t>License</w:t>
            </w:r>
            <w:proofErr w:type="spellEnd"/>
            <w:r w:rsidRPr="00F4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4686" w:rsidRPr="00F41CA5">
              <w:rPr>
                <w:rFonts w:ascii="Times New Roman" w:hAnsi="Times New Roman" w:cs="Times New Roman"/>
              </w:rPr>
              <w:t>duration</w:t>
            </w:r>
            <w:proofErr w:type="spellEnd"/>
          </w:p>
        </w:tc>
        <w:tc>
          <w:tcPr>
            <w:tcW w:w="2977" w:type="dxa"/>
          </w:tcPr>
          <w:p w14:paraId="5A8842A5" w14:textId="5DB35C0B" w:rsidR="00604938" w:rsidRPr="00F41CA5" w:rsidRDefault="00604938" w:rsidP="0012386E">
            <w:pPr>
              <w:pStyle w:val="ListParagraph"/>
              <w:ind w:left="-20"/>
              <w:rPr>
                <w:rFonts w:ascii="Times New Roman" w:hAnsi="Times New Roman" w:cs="Times New Roman"/>
                <w:iCs/>
              </w:rPr>
            </w:pPr>
            <w:r w:rsidRPr="00F41CA5">
              <w:rPr>
                <w:rFonts w:ascii="Times New Roman" w:hAnsi="Times New Roman" w:cs="Times New Roman"/>
                <w:iCs/>
              </w:rPr>
              <w:t xml:space="preserve">2 </w:t>
            </w:r>
            <w:proofErr w:type="spellStart"/>
            <w:r w:rsidRPr="00F41CA5">
              <w:rPr>
                <w:rFonts w:ascii="Times New Roman" w:hAnsi="Times New Roman" w:cs="Times New Roman"/>
                <w:iCs/>
              </w:rPr>
              <w:t>years</w:t>
            </w:r>
            <w:proofErr w:type="spellEnd"/>
          </w:p>
        </w:tc>
        <w:tc>
          <w:tcPr>
            <w:tcW w:w="1719" w:type="dxa"/>
          </w:tcPr>
          <w:p w14:paraId="3871A383" w14:textId="064C28B5" w:rsidR="00604938" w:rsidRPr="00F41CA5" w:rsidRDefault="00604938" w:rsidP="0012386E">
            <w:pPr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</w:rPr>
              <w:t>Licences ilgums</w:t>
            </w:r>
          </w:p>
        </w:tc>
        <w:tc>
          <w:tcPr>
            <w:tcW w:w="3242" w:type="dxa"/>
          </w:tcPr>
          <w:p w14:paraId="7A9AABAF" w14:textId="74ADE2CB" w:rsidR="00604938" w:rsidRPr="00F41CA5" w:rsidRDefault="00604938" w:rsidP="0012386E">
            <w:pPr>
              <w:pStyle w:val="ListParagraph"/>
              <w:ind w:left="-70"/>
              <w:rPr>
                <w:rFonts w:ascii="Times New Roman" w:hAnsi="Times New Roman" w:cs="Times New Roman"/>
                <w:i/>
              </w:rPr>
            </w:pPr>
            <w:r w:rsidRPr="00F41CA5">
              <w:rPr>
                <w:rFonts w:ascii="Times New Roman" w:hAnsi="Times New Roman" w:cs="Times New Roman"/>
                <w:i/>
              </w:rPr>
              <w:t>2 gadi</w:t>
            </w:r>
          </w:p>
        </w:tc>
        <w:tc>
          <w:tcPr>
            <w:tcW w:w="3174" w:type="dxa"/>
          </w:tcPr>
          <w:p w14:paraId="1AB94346" w14:textId="77777777" w:rsidR="00604938" w:rsidRPr="00F41CA5" w:rsidRDefault="00604938" w:rsidP="0012386E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</w:tr>
    </w:tbl>
    <w:p w14:paraId="41249624" w14:textId="748B991F" w:rsidR="00C840F6" w:rsidRPr="00F41CA5" w:rsidRDefault="00C840F6" w:rsidP="00604938">
      <w:pPr>
        <w:rPr>
          <w:rFonts w:ascii="Times New Roman" w:hAnsi="Times New Roman" w:cs="Times New Roman"/>
        </w:rPr>
      </w:pPr>
    </w:p>
    <w:p w14:paraId="2A7E36A5" w14:textId="12936850" w:rsidR="00F41CA5" w:rsidRDefault="00F4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325D95" w14:textId="19CDD0B7" w:rsidR="0055110F" w:rsidRPr="00F41CA5" w:rsidRDefault="0055110F" w:rsidP="0055110F">
      <w:pPr>
        <w:jc w:val="center"/>
        <w:rPr>
          <w:rFonts w:ascii="Times New Roman" w:eastAsia="Cambria" w:hAnsi="Times New Roman" w:cs="Times New Roman"/>
          <w:b/>
          <w:kern w:val="56"/>
          <w:lang w:eastAsia="lv-LV"/>
        </w:rPr>
      </w:pPr>
      <w:bookmarkStart w:id="0" w:name="_GoBack"/>
      <w:bookmarkEnd w:id="0"/>
      <w:r w:rsidRPr="00F41CA5">
        <w:rPr>
          <w:rFonts w:ascii="Times New Roman" w:eastAsia="Cambria" w:hAnsi="Times New Roman" w:cs="Times New Roman"/>
          <w:b/>
          <w:kern w:val="56"/>
          <w:lang w:eastAsia="lv-LV"/>
        </w:rPr>
        <w:lastRenderedPageBreak/>
        <w:t>FINANŠU PIEDĀVĀJUMS</w:t>
      </w:r>
    </w:p>
    <w:p w14:paraId="0FAFD0D0" w14:textId="77777777" w:rsidR="0055110F" w:rsidRPr="00F41CA5" w:rsidRDefault="0055110F" w:rsidP="0055110F">
      <w:pPr>
        <w:pStyle w:val="Heading2"/>
        <w:spacing w:before="0" w:beforeAutospacing="0" w:after="20" w:afterAutospacing="0"/>
        <w:ind w:left="709"/>
        <w:jc w:val="center"/>
        <w:textAlignment w:val="baseline"/>
        <w:rPr>
          <w:sz w:val="22"/>
          <w:szCs w:val="22"/>
        </w:rPr>
      </w:pPr>
      <w:r w:rsidRPr="00F41CA5">
        <w:rPr>
          <w:sz w:val="22"/>
          <w:szCs w:val="22"/>
        </w:rPr>
        <w:t>Iepirkuma 1.daļa:</w:t>
      </w:r>
    </w:p>
    <w:p w14:paraId="66EA6CCA" w14:textId="6EB37B96" w:rsidR="0055110F" w:rsidRPr="00F41CA5" w:rsidRDefault="0055110F" w:rsidP="0055110F">
      <w:pPr>
        <w:pStyle w:val="Heading2"/>
        <w:spacing w:before="0" w:beforeAutospacing="0" w:after="20" w:afterAutospacing="0"/>
        <w:ind w:left="709"/>
        <w:jc w:val="center"/>
        <w:textAlignment w:val="baseline"/>
        <w:rPr>
          <w:color w:val="000000"/>
          <w:sz w:val="22"/>
          <w:szCs w:val="22"/>
        </w:rPr>
      </w:pPr>
      <w:proofErr w:type="spellStart"/>
      <w:r w:rsidRPr="00F41CA5">
        <w:rPr>
          <w:color w:val="000000"/>
          <w:sz w:val="22"/>
          <w:szCs w:val="22"/>
        </w:rPr>
        <w:t>Galīgo</w:t>
      </w:r>
      <w:proofErr w:type="spellEnd"/>
      <w:r w:rsidRPr="00F41CA5">
        <w:rPr>
          <w:color w:val="000000"/>
          <w:sz w:val="22"/>
          <w:szCs w:val="22"/>
        </w:rPr>
        <w:t xml:space="preserve"> elementu un </w:t>
      </w:r>
      <w:proofErr w:type="spellStart"/>
      <w:r w:rsidRPr="00F41CA5">
        <w:rPr>
          <w:color w:val="000000"/>
          <w:sz w:val="22"/>
          <w:szCs w:val="22"/>
        </w:rPr>
        <w:t>multifizikas</w:t>
      </w:r>
      <w:proofErr w:type="spellEnd"/>
      <w:r w:rsidRPr="00F41CA5">
        <w:rPr>
          <w:color w:val="000000"/>
          <w:sz w:val="22"/>
          <w:szCs w:val="22"/>
        </w:rPr>
        <w:t xml:space="preserve"> </w:t>
      </w:r>
      <w:proofErr w:type="spellStart"/>
      <w:r w:rsidRPr="00F41CA5">
        <w:rPr>
          <w:color w:val="000000"/>
          <w:sz w:val="22"/>
          <w:szCs w:val="22"/>
        </w:rPr>
        <w:t>simulācijas</w:t>
      </w:r>
      <w:proofErr w:type="spellEnd"/>
      <w:r w:rsidRPr="00F41CA5">
        <w:rPr>
          <w:color w:val="000000"/>
          <w:sz w:val="22"/>
          <w:szCs w:val="22"/>
        </w:rPr>
        <w:t xml:space="preserve"> </w:t>
      </w:r>
      <w:proofErr w:type="spellStart"/>
      <w:r w:rsidRPr="00F41CA5">
        <w:rPr>
          <w:color w:val="000000"/>
          <w:sz w:val="22"/>
          <w:szCs w:val="22"/>
        </w:rPr>
        <w:t>programmatūra</w:t>
      </w:r>
      <w:proofErr w:type="spellEnd"/>
      <w:r w:rsidRPr="00F41CA5">
        <w:rPr>
          <w:color w:val="000000"/>
          <w:sz w:val="22"/>
          <w:szCs w:val="22"/>
        </w:rPr>
        <w:t xml:space="preserve"> (licence uz 2 gadiem)</w:t>
      </w:r>
    </w:p>
    <w:p w14:paraId="2113CD18" w14:textId="77777777" w:rsidR="0055110F" w:rsidRPr="00F41CA5" w:rsidRDefault="0055110F" w:rsidP="0055110F">
      <w:pPr>
        <w:rPr>
          <w:rFonts w:ascii="Times New Roman" w:eastAsia="Cambria" w:hAnsi="Times New Roman" w:cs="Times New Roman"/>
          <w:b/>
          <w:kern w:val="56"/>
          <w:lang w:eastAsia="lv-LV"/>
        </w:rPr>
      </w:pPr>
    </w:p>
    <w:p w14:paraId="20B91F0A" w14:textId="77777777" w:rsidR="0055110F" w:rsidRPr="00F41CA5" w:rsidRDefault="0055110F" w:rsidP="0055110F">
      <w:pPr>
        <w:tabs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bCs/>
          <w:highlight w:val="yellow"/>
          <w:lang w:eastAsia="lv-LV"/>
        </w:rPr>
      </w:pPr>
    </w:p>
    <w:tbl>
      <w:tblPr>
        <w:tblW w:w="92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6378"/>
        <w:gridCol w:w="2268"/>
      </w:tblGrid>
      <w:tr w:rsidR="0055110F" w:rsidRPr="00F41CA5" w14:paraId="7E0CB283" w14:textId="77777777" w:rsidTr="006D0B60">
        <w:trPr>
          <w:cantSplit/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7355" w14:textId="77777777" w:rsidR="0055110F" w:rsidRPr="00F41CA5" w:rsidRDefault="0055110F" w:rsidP="006D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1CA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6A2" w14:textId="77777777" w:rsidR="0055110F" w:rsidRPr="00F41CA5" w:rsidRDefault="0055110F" w:rsidP="006D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41CA5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2A6FB" w14:textId="77777777" w:rsidR="0055110F" w:rsidRPr="00F41CA5" w:rsidRDefault="0055110F" w:rsidP="006D0B6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F41CA5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Cena (bez PVN) EUR</w:t>
            </w:r>
          </w:p>
        </w:tc>
      </w:tr>
      <w:tr w:rsidR="0055110F" w:rsidRPr="00F41CA5" w14:paraId="68DD307E" w14:textId="77777777" w:rsidTr="006D0B60">
        <w:trPr>
          <w:cantSplit/>
          <w:trHeight w:val="3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48CB" w14:textId="77777777" w:rsidR="0055110F" w:rsidRPr="00F41CA5" w:rsidRDefault="0055110F" w:rsidP="006D0B60">
            <w:pPr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F41CA5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1.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DA81AA" w14:textId="258D24BD" w:rsidR="0055110F" w:rsidRPr="00F41CA5" w:rsidRDefault="0055110F" w:rsidP="006D0B60">
            <w:pPr>
              <w:spacing w:after="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CA5">
              <w:rPr>
                <w:rFonts w:ascii="Times New Roman" w:hAnsi="Times New Roman" w:cs="Times New Roman"/>
                <w:color w:val="000000"/>
              </w:rPr>
              <w:t>Galīgo</w:t>
            </w:r>
            <w:proofErr w:type="spellEnd"/>
            <w:r w:rsidRPr="00F41CA5">
              <w:rPr>
                <w:rFonts w:ascii="Times New Roman" w:hAnsi="Times New Roman" w:cs="Times New Roman"/>
                <w:color w:val="000000"/>
              </w:rPr>
              <w:t xml:space="preserve"> elementu un </w:t>
            </w:r>
            <w:proofErr w:type="spellStart"/>
            <w:r w:rsidRPr="00F41CA5">
              <w:rPr>
                <w:rFonts w:ascii="Times New Roman" w:hAnsi="Times New Roman" w:cs="Times New Roman"/>
                <w:color w:val="000000"/>
              </w:rPr>
              <w:t>multifizikas</w:t>
            </w:r>
            <w:proofErr w:type="spellEnd"/>
            <w:r w:rsidRPr="00F41C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color w:val="000000"/>
              </w:rPr>
              <w:t>simulācijas</w:t>
            </w:r>
            <w:proofErr w:type="spellEnd"/>
            <w:r w:rsidRPr="00F41C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CA5">
              <w:rPr>
                <w:rFonts w:ascii="Times New Roman" w:hAnsi="Times New Roman" w:cs="Times New Roman"/>
                <w:color w:val="000000"/>
              </w:rPr>
              <w:t>programmatūra</w:t>
            </w:r>
            <w:proofErr w:type="spellEnd"/>
            <w:r w:rsidRPr="00F41CA5">
              <w:rPr>
                <w:rFonts w:ascii="Times New Roman" w:hAnsi="Times New Roman" w:cs="Times New Roman"/>
                <w:color w:val="000000"/>
              </w:rPr>
              <w:t xml:space="preserve"> (licence uz 2 gadiem)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D4281" w14:textId="77777777" w:rsidR="0055110F" w:rsidRPr="00F41CA5" w:rsidRDefault="0055110F" w:rsidP="006D0B60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55110F" w:rsidRPr="00F41CA5" w14:paraId="4E48BA10" w14:textId="77777777" w:rsidTr="006D0B60">
        <w:trPr>
          <w:cantSplit/>
          <w:trHeight w:val="351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201FE" w14:textId="58C20027" w:rsidR="0055110F" w:rsidRPr="00F41CA5" w:rsidRDefault="0055110F" w:rsidP="006D0B60">
            <w:pPr>
              <w:spacing w:after="45"/>
              <w:jc w:val="right"/>
              <w:rPr>
                <w:rFonts w:ascii="Times New Roman" w:hAnsi="Times New Roman" w:cs="Times New Roman"/>
              </w:rPr>
            </w:pPr>
            <w:r w:rsidRPr="00F41CA5">
              <w:rPr>
                <w:rFonts w:ascii="Times New Roman" w:hAnsi="Times New Roman" w:cs="Times New Roman"/>
                <w:b/>
                <w:lang w:eastAsia="lv-LV"/>
              </w:rPr>
              <w:t>Cena ar PVN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331C2" w14:textId="77777777" w:rsidR="0055110F" w:rsidRPr="00F41CA5" w:rsidRDefault="0055110F" w:rsidP="006D0B60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5716E8CE" w14:textId="77777777" w:rsidR="0055110F" w:rsidRPr="00F41CA5" w:rsidRDefault="0055110F" w:rsidP="0055110F">
      <w:pPr>
        <w:suppressAutoHyphens/>
        <w:jc w:val="both"/>
        <w:rPr>
          <w:rFonts w:ascii="Times New Roman" w:eastAsia="Cambria" w:hAnsi="Times New Roman" w:cs="Times New Roman"/>
          <w:lang w:eastAsia="lv-LV"/>
        </w:rPr>
      </w:pPr>
    </w:p>
    <w:p w14:paraId="24EDFD61" w14:textId="77777777" w:rsidR="0055110F" w:rsidRPr="00F41CA5" w:rsidRDefault="0055110F" w:rsidP="0055110F">
      <w:pPr>
        <w:suppressAutoHyphens/>
        <w:jc w:val="both"/>
        <w:rPr>
          <w:rFonts w:ascii="Times New Roman" w:eastAsia="Cambria" w:hAnsi="Times New Roman" w:cs="Times New Roman"/>
          <w:lang w:eastAsia="lv-LV"/>
        </w:rPr>
      </w:pPr>
      <w:r w:rsidRPr="00F41CA5">
        <w:rPr>
          <w:rFonts w:ascii="Times New Roman" w:eastAsia="Cambria" w:hAnsi="Times New Roman" w:cs="Times New Roman"/>
          <w:lang w:eastAsia="lv-LV"/>
        </w:rPr>
        <w:t>Piedāvātajā cenā pretendents iekļauj:</w:t>
      </w:r>
    </w:p>
    <w:p w14:paraId="591E4435" w14:textId="25477DDA" w:rsidR="0055110F" w:rsidRPr="00F41CA5" w:rsidRDefault="0055110F" w:rsidP="0055110F">
      <w:pPr>
        <w:numPr>
          <w:ilvl w:val="2"/>
          <w:numId w:val="82"/>
        </w:numPr>
        <w:spacing w:after="0" w:line="240" w:lineRule="auto"/>
        <w:ind w:left="567"/>
        <w:jc w:val="both"/>
        <w:rPr>
          <w:rFonts w:ascii="Times New Roman" w:eastAsia="Cambria" w:hAnsi="Times New Roman" w:cs="Times New Roman"/>
          <w:kern w:val="56"/>
          <w:lang w:eastAsia="lv-LV"/>
        </w:rPr>
      </w:pPr>
      <w:r w:rsidRPr="00F41CA5">
        <w:rPr>
          <w:rFonts w:ascii="Times New Roman" w:eastAsia="Cambria" w:hAnsi="Times New Roman" w:cs="Times New Roman"/>
          <w:kern w:val="56"/>
          <w:lang w:eastAsia="lv-LV"/>
        </w:rPr>
        <w:t>visas izmaksas atbilstoši nolikuma un tehniskās specifikācijas prasībām;</w:t>
      </w:r>
    </w:p>
    <w:p w14:paraId="792B9A83" w14:textId="77777777" w:rsidR="0055110F" w:rsidRPr="00F41CA5" w:rsidRDefault="0055110F" w:rsidP="0055110F">
      <w:pPr>
        <w:numPr>
          <w:ilvl w:val="2"/>
          <w:numId w:val="82"/>
        </w:numPr>
        <w:spacing w:after="0" w:line="240" w:lineRule="auto"/>
        <w:ind w:left="567"/>
        <w:jc w:val="both"/>
        <w:rPr>
          <w:rFonts w:ascii="Times New Roman" w:eastAsia="Cambria" w:hAnsi="Times New Roman" w:cs="Times New Roman"/>
          <w:kern w:val="56"/>
          <w:lang w:eastAsia="lv-LV"/>
        </w:rPr>
      </w:pPr>
      <w:r w:rsidRPr="00F41CA5">
        <w:rPr>
          <w:rFonts w:ascii="Times New Roman" w:eastAsia="Cambria" w:hAnsi="Times New Roman" w:cs="Times New Roman"/>
          <w:kern w:val="56"/>
          <w:lang w:eastAsia="lv-LV"/>
        </w:rPr>
        <w:t>visus valsts un pašvaldību noteiktos nodokļus un nodevas, izņemot pievienotās vērtības nodokli (turpmāk – PVN);</w:t>
      </w:r>
    </w:p>
    <w:p w14:paraId="18D39E0F" w14:textId="77777777" w:rsidR="0055110F" w:rsidRPr="00F41CA5" w:rsidRDefault="0055110F" w:rsidP="0055110F">
      <w:pPr>
        <w:numPr>
          <w:ilvl w:val="2"/>
          <w:numId w:val="82"/>
        </w:numPr>
        <w:suppressAutoHyphens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lv-LV"/>
        </w:rPr>
      </w:pPr>
      <w:r w:rsidRPr="00F41CA5">
        <w:rPr>
          <w:rFonts w:ascii="Times New Roman" w:eastAsia="Cambria" w:hAnsi="Times New Roman" w:cs="Times New Roman"/>
          <w:kern w:val="56"/>
          <w:lang w:eastAsia="lv-LV"/>
        </w:rPr>
        <w:t>citas izmaksas, kas ir saistošas pretendentam un ir saistītas ar iepirkuma priekšmetu.</w:t>
      </w:r>
    </w:p>
    <w:p w14:paraId="096372B4" w14:textId="77777777" w:rsidR="0055110F" w:rsidRPr="00F41CA5" w:rsidRDefault="0055110F" w:rsidP="0055110F">
      <w:pPr>
        <w:rPr>
          <w:rFonts w:ascii="Times New Roman" w:hAnsi="Times New Roman" w:cs="Times New Roman"/>
          <w:lang w:eastAsia="lv-LV"/>
        </w:rPr>
      </w:pPr>
    </w:p>
    <w:p w14:paraId="47342148" w14:textId="77777777" w:rsidR="0055110F" w:rsidRPr="00F41CA5" w:rsidRDefault="0055110F" w:rsidP="0055110F">
      <w:pPr>
        <w:rPr>
          <w:rFonts w:ascii="Times New Roman" w:hAnsi="Times New Roman" w:cs="Times New Roman"/>
          <w:lang w:eastAsia="lv-LV"/>
        </w:rPr>
      </w:pPr>
    </w:p>
    <w:p w14:paraId="35EDA258" w14:textId="77777777" w:rsidR="0055110F" w:rsidRPr="00F41CA5" w:rsidRDefault="0055110F" w:rsidP="0055110F">
      <w:pPr>
        <w:rPr>
          <w:rFonts w:ascii="Times New Roman" w:hAnsi="Times New Roman" w:cs="Times New Roman"/>
          <w:lang w:eastAsia="lv-LV"/>
        </w:rPr>
      </w:pPr>
      <w:r w:rsidRPr="00F41CA5">
        <w:rPr>
          <w:rFonts w:ascii="Times New Roman" w:hAnsi="Times New Roman" w:cs="Times New Roman"/>
          <w:lang w:eastAsia="lv-LV"/>
        </w:rPr>
        <w:t xml:space="preserve">__________________________ </w:t>
      </w:r>
      <w:r w:rsidRPr="00F41CA5">
        <w:rPr>
          <w:rFonts w:ascii="Times New Roman" w:hAnsi="Times New Roman" w:cs="Times New Roman"/>
          <w:lang w:eastAsia="lv-LV"/>
        </w:rPr>
        <w:tab/>
      </w:r>
      <w:r w:rsidRPr="00F41CA5">
        <w:rPr>
          <w:rFonts w:ascii="Times New Roman" w:hAnsi="Times New Roman" w:cs="Times New Roman"/>
          <w:lang w:eastAsia="lv-LV"/>
        </w:rPr>
        <w:tab/>
        <w:t xml:space="preserve"> ______________              ____________________</w:t>
      </w:r>
    </w:p>
    <w:p w14:paraId="7879E5FA" w14:textId="77777777" w:rsidR="0055110F" w:rsidRPr="00F41CA5" w:rsidRDefault="0055110F" w:rsidP="0055110F">
      <w:pPr>
        <w:rPr>
          <w:rFonts w:ascii="Times New Roman" w:hAnsi="Times New Roman" w:cs="Times New Roman"/>
          <w:i/>
          <w:lang w:eastAsia="lv-LV"/>
        </w:rPr>
      </w:pPr>
      <w:r w:rsidRPr="00F41CA5">
        <w:rPr>
          <w:rFonts w:ascii="Times New Roman" w:hAnsi="Times New Roman" w:cs="Times New Roman"/>
          <w:lang w:eastAsia="lv-LV"/>
        </w:rPr>
        <w:t xml:space="preserve">  /</w:t>
      </w:r>
      <w:r w:rsidRPr="00F41CA5">
        <w:rPr>
          <w:rFonts w:ascii="Times New Roman" w:hAnsi="Times New Roman" w:cs="Times New Roman"/>
          <w:i/>
          <w:lang w:eastAsia="lv-LV"/>
        </w:rPr>
        <w:t xml:space="preserve">vārds, uzvārds / </w:t>
      </w:r>
      <w:r w:rsidRPr="00F41CA5">
        <w:rPr>
          <w:rFonts w:ascii="Times New Roman" w:hAnsi="Times New Roman" w:cs="Times New Roman"/>
          <w:i/>
          <w:lang w:eastAsia="lv-LV"/>
        </w:rPr>
        <w:tab/>
      </w:r>
      <w:r w:rsidRPr="00F41CA5">
        <w:rPr>
          <w:rFonts w:ascii="Times New Roman" w:hAnsi="Times New Roman" w:cs="Times New Roman"/>
          <w:i/>
          <w:lang w:eastAsia="lv-LV"/>
        </w:rPr>
        <w:tab/>
        <w:t>/amats /                  /paraksts /</w:t>
      </w:r>
    </w:p>
    <w:p w14:paraId="7778AA1E" w14:textId="77777777" w:rsidR="0055110F" w:rsidRPr="00F41CA5" w:rsidRDefault="0055110F" w:rsidP="0055110F">
      <w:pPr>
        <w:rPr>
          <w:rFonts w:ascii="Times New Roman" w:hAnsi="Times New Roman" w:cs="Times New Roman"/>
          <w:lang w:eastAsia="lv-LV"/>
        </w:rPr>
      </w:pPr>
    </w:p>
    <w:p w14:paraId="6B233C4E" w14:textId="77777777" w:rsidR="0055110F" w:rsidRPr="00F41CA5" w:rsidRDefault="0055110F" w:rsidP="0055110F">
      <w:pPr>
        <w:rPr>
          <w:rFonts w:ascii="Times New Roman" w:hAnsi="Times New Roman" w:cs="Times New Roman"/>
          <w:lang w:eastAsia="lv-LV"/>
        </w:rPr>
      </w:pPr>
    </w:p>
    <w:p w14:paraId="41CD5C78" w14:textId="77777777" w:rsidR="0055110F" w:rsidRPr="00F41CA5" w:rsidRDefault="0055110F" w:rsidP="0055110F">
      <w:pPr>
        <w:rPr>
          <w:rFonts w:ascii="Times New Roman" w:hAnsi="Times New Roman" w:cs="Times New Roman"/>
          <w:lang w:eastAsia="lv-LV"/>
        </w:rPr>
      </w:pPr>
    </w:p>
    <w:p w14:paraId="7E61433A" w14:textId="77777777" w:rsidR="0055110F" w:rsidRPr="00F41CA5" w:rsidRDefault="0055110F" w:rsidP="0055110F">
      <w:pPr>
        <w:rPr>
          <w:rFonts w:ascii="Times New Roman" w:hAnsi="Times New Roman" w:cs="Times New Roman"/>
          <w:lang w:eastAsia="lv-LV"/>
        </w:rPr>
      </w:pPr>
      <w:r w:rsidRPr="00F41CA5">
        <w:rPr>
          <w:rFonts w:ascii="Times New Roman" w:hAnsi="Times New Roman" w:cs="Times New Roman"/>
          <w:lang w:eastAsia="lv-LV"/>
        </w:rPr>
        <w:t>___________, 2021.gada ____.______________</w:t>
      </w:r>
    </w:p>
    <w:p w14:paraId="5DDC36E2" w14:textId="782A873F" w:rsidR="0055110F" w:rsidRPr="00F41CA5" w:rsidRDefault="0055110F" w:rsidP="00F41CA5">
      <w:pPr>
        <w:rPr>
          <w:rFonts w:ascii="Times New Roman" w:hAnsi="Times New Roman" w:cs="Times New Roman"/>
          <w:i/>
          <w:lang w:eastAsia="lv-LV"/>
        </w:rPr>
      </w:pPr>
      <w:r w:rsidRPr="00F41CA5">
        <w:rPr>
          <w:rFonts w:ascii="Times New Roman" w:hAnsi="Times New Roman" w:cs="Times New Roman"/>
          <w:i/>
          <w:lang w:eastAsia="lv-LV"/>
        </w:rPr>
        <w:t>/ vieta /</w:t>
      </w:r>
    </w:p>
    <w:sectPr w:rsidR="0055110F" w:rsidRPr="00F41CA5" w:rsidSect="008E5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C83"/>
    <w:multiLevelType w:val="hybridMultilevel"/>
    <w:tmpl w:val="8EC45EF2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7DC6"/>
    <w:multiLevelType w:val="hybridMultilevel"/>
    <w:tmpl w:val="A8869F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B4967"/>
    <w:multiLevelType w:val="hybridMultilevel"/>
    <w:tmpl w:val="32AEB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52D2B"/>
    <w:multiLevelType w:val="hybridMultilevel"/>
    <w:tmpl w:val="28C2F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6037C"/>
    <w:multiLevelType w:val="hybridMultilevel"/>
    <w:tmpl w:val="A980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7778"/>
    <w:multiLevelType w:val="hybridMultilevel"/>
    <w:tmpl w:val="E186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6C"/>
    <w:multiLevelType w:val="hybridMultilevel"/>
    <w:tmpl w:val="28025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241B8"/>
    <w:multiLevelType w:val="hybridMultilevel"/>
    <w:tmpl w:val="8962E434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F5BCA"/>
    <w:multiLevelType w:val="hybridMultilevel"/>
    <w:tmpl w:val="EE68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A03EF"/>
    <w:multiLevelType w:val="hybridMultilevel"/>
    <w:tmpl w:val="BF88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87986"/>
    <w:multiLevelType w:val="hybridMultilevel"/>
    <w:tmpl w:val="BF1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34CC"/>
    <w:multiLevelType w:val="hybridMultilevel"/>
    <w:tmpl w:val="1192627C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76456"/>
    <w:multiLevelType w:val="hybridMultilevel"/>
    <w:tmpl w:val="1916E1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E70BD"/>
    <w:multiLevelType w:val="hybridMultilevel"/>
    <w:tmpl w:val="AA540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64318"/>
    <w:multiLevelType w:val="hybridMultilevel"/>
    <w:tmpl w:val="3248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3413B"/>
    <w:multiLevelType w:val="hybridMultilevel"/>
    <w:tmpl w:val="5AC6C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B5BFD"/>
    <w:multiLevelType w:val="hybridMultilevel"/>
    <w:tmpl w:val="7E0E4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879AD"/>
    <w:multiLevelType w:val="hybridMultilevel"/>
    <w:tmpl w:val="3C0059DA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B4A50"/>
    <w:multiLevelType w:val="hybridMultilevel"/>
    <w:tmpl w:val="2C2E3A3C"/>
    <w:lvl w:ilvl="0" w:tplc="9A6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5175D"/>
    <w:multiLevelType w:val="hybridMultilevel"/>
    <w:tmpl w:val="EA3C7F9E"/>
    <w:lvl w:ilvl="0" w:tplc="83F82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E57DA"/>
    <w:multiLevelType w:val="hybridMultilevel"/>
    <w:tmpl w:val="E774CD9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154AB"/>
    <w:multiLevelType w:val="hybridMultilevel"/>
    <w:tmpl w:val="1696FBD0"/>
    <w:lvl w:ilvl="0" w:tplc="003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8A2269"/>
    <w:multiLevelType w:val="hybridMultilevel"/>
    <w:tmpl w:val="AFFCE38C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63DE1"/>
    <w:multiLevelType w:val="hybridMultilevel"/>
    <w:tmpl w:val="543C0E08"/>
    <w:lvl w:ilvl="0" w:tplc="21BA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835AF"/>
    <w:multiLevelType w:val="hybridMultilevel"/>
    <w:tmpl w:val="5B262E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62C41"/>
    <w:multiLevelType w:val="hybridMultilevel"/>
    <w:tmpl w:val="62DCE6D2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62510"/>
    <w:multiLevelType w:val="hybridMultilevel"/>
    <w:tmpl w:val="0A247A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61F6E"/>
    <w:multiLevelType w:val="hybridMultilevel"/>
    <w:tmpl w:val="0AD4C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331ED"/>
    <w:multiLevelType w:val="hybridMultilevel"/>
    <w:tmpl w:val="F3A24F9A"/>
    <w:lvl w:ilvl="0" w:tplc="37343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927A2"/>
    <w:multiLevelType w:val="hybridMultilevel"/>
    <w:tmpl w:val="E784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76B"/>
    <w:multiLevelType w:val="hybridMultilevel"/>
    <w:tmpl w:val="08F0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03B55"/>
    <w:multiLevelType w:val="hybridMultilevel"/>
    <w:tmpl w:val="4750384C"/>
    <w:lvl w:ilvl="0" w:tplc="12A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1122C"/>
    <w:multiLevelType w:val="hybridMultilevel"/>
    <w:tmpl w:val="199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00356"/>
    <w:multiLevelType w:val="hybridMultilevel"/>
    <w:tmpl w:val="E22A0BB4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E22EC"/>
    <w:multiLevelType w:val="hybridMultilevel"/>
    <w:tmpl w:val="229A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61203A"/>
    <w:multiLevelType w:val="hybridMultilevel"/>
    <w:tmpl w:val="EB4A2C96"/>
    <w:lvl w:ilvl="0" w:tplc="B502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D02EC4"/>
    <w:multiLevelType w:val="hybridMultilevel"/>
    <w:tmpl w:val="3968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D41C06"/>
    <w:multiLevelType w:val="hybridMultilevel"/>
    <w:tmpl w:val="4D34310A"/>
    <w:lvl w:ilvl="0" w:tplc="227E9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53781F"/>
    <w:multiLevelType w:val="hybridMultilevel"/>
    <w:tmpl w:val="DB3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C5617E"/>
    <w:multiLevelType w:val="hybridMultilevel"/>
    <w:tmpl w:val="F180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90166"/>
    <w:multiLevelType w:val="hybridMultilevel"/>
    <w:tmpl w:val="B5448A4C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C3C9C"/>
    <w:multiLevelType w:val="hybridMultilevel"/>
    <w:tmpl w:val="C3F62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5A7762"/>
    <w:multiLevelType w:val="hybridMultilevel"/>
    <w:tmpl w:val="C9C2C4E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830EB"/>
    <w:multiLevelType w:val="hybridMultilevel"/>
    <w:tmpl w:val="31FACA32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DA54CE"/>
    <w:multiLevelType w:val="hybridMultilevel"/>
    <w:tmpl w:val="199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F203E0"/>
    <w:multiLevelType w:val="hybridMultilevel"/>
    <w:tmpl w:val="9E885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11052F"/>
    <w:multiLevelType w:val="hybridMultilevel"/>
    <w:tmpl w:val="AE56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193B70"/>
    <w:multiLevelType w:val="hybridMultilevel"/>
    <w:tmpl w:val="1506D7A2"/>
    <w:lvl w:ilvl="0" w:tplc="8D62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087219"/>
    <w:multiLevelType w:val="hybridMultilevel"/>
    <w:tmpl w:val="B1C0C05C"/>
    <w:lvl w:ilvl="0" w:tplc="0E9C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613B0"/>
    <w:multiLevelType w:val="hybridMultilevel"/>
    <w:tmpl w:val="EF9A7C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2C134E"/>
    <w:multiLevelType w:val="hybridMultilevel"/>
    <w:tmpl w:val="82D47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6E6E86"/>
    <w:multiLevelType w:val="hybridMultilevel"/>
    <w:tmpl w:val="B7C69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030F10"/>
    <w:multiLevelType w:val="hybridMultilevel"/>
    <w:tmpl w:val="CD2A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3D3091"/>
    <w:multiLevelType w:val="hybridMultilevel"/>
    <w:tmpl w:val="FBE2B05A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A357A"/>
    <w:multiLevelType w:val="hybridMultilevel"/>
    <w:tmpl w:val="00D8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D452E6"/>
    <w:multiLevelType w:val="hybridMultilevel"/>
    <w:tmpl w:val="46D6EE28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827654"/>
    <w:multiLevelType w:val="hybridMultilevel"/>
    <w:tmpl w:val="B0B8138A"/>
    <w:lvl w:ilvl="0" w:tplc="D90E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587F94"/>
    <w:multiLevelType w:val="hybridMultilevel"/>
    <w:tmpl w:val="52E6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35E75"/>
    <w:multiLevelType w:val="hybridMultilevel"/>
    <w:tmpl w:val="3C5E71FC"/>
    <w:lvl w:ilvl="0" w:tplc="DB562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DC7946"/>
    <w:multiLevelType w:val="hybridMultilevel"/>
    <w:tmpl w:val="1696FBD0"/>
    <w:lvl w:ilvl="0" w:tplc="003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01C68"/>
    <w:multiLevelType w:val="hybridMultilevel"/>
    <w:tmpl w:val="8376A4D8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B902E2"/>
    <w:multiLevelType w:val="hybridMultilevel"/>
    <w:tmpl w:val="AEC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E35BE5"/>
    <w:multiLevelType w:val="hybridMultilevel"/>
    <w:tmpl w:val="E58A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CA2AE0"/>
    <w:multiLevelType w:val="hybridMultilevel"/>
    <w:tmpl w:val="37EE0BD6"/>
    <w:lvl w:ilvl="0" w:tplc="907A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EC349F"/>
    <w:multiLevelType w:val="hybridMultilevel"/>
    <w:tmpl w:val="235CE4CE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09509A"/>
    <w:multiLevelType w:val="hybridMultilevel"/>
    <w:tmpl w:val="608C3506"/>
    <w:lvl w:ilvl="0" w:tplc="094C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E61EB"/>
    <w:multiLevelType w:val="hybridMultilevel"/>
    <w:tmpl w:val="C11CFD6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A102AC"/>
    <w:multiLevelType w:val="hybridMultilevel"/>
    <w:tmpl w:val="CCB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224BF"/>
    <w:multiLevelType w:val="hybridMultilevel"/>
    <w:tmpl w:val="E1F03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6418B2"/>
    <w:multiLevelType w:val="hybridMultilevel"/>
    <w:tmpl w:val="DB3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924C2A"/>
    <w:multiLevelType w:val="hybridMultilevel"/>
    <w:tmpl w:val="5186F8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F93555"/>
    <w:multiLevelType w:val="hybridMultilevel"/>
    <w:tmpl w:val="D7B4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7D080D"/>
    <w:multiLevelType w:val="hybridMultilevel"/>
    <w:tmpl w:val="C70CB43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A1328"/>
    <w:multiLevelType w:val="hybridMultilevel"/>
    <w:tmpl w:val="3400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F83F4E"/>
    <w:multiLevelType w:val="hybridMultilevel"/>
    <w:tmpl w:val="882E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443A7E"/>
    <w:multiLevelType w:val="hybridMultilevel"/>
    <w:tmpl w:val="01E618A8"/>
    <w:lvl w:ilvl="0" w:tplc="F87C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176093"/>
    <w:multiLevelType w:val="hybridMultilevel"/>
    <w:tmpl w:val="B0ECCEFE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5A0DE7"/>
    <w:multiLevelType w:val="hybridMultilevel"/>
    <w:tmpl w:val="5B74E67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C72353"/>
    <w:multiLevelType w:val="hybridMultilevel"/>
    <w:tmpl w:val="B360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F958BF"/>
    <w:multiLevelType w:val="hybridMultilevel"/>
    <w:tmpl w:val="D6D8A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FE3BFD"/>
    <w:multiLevelType w:val="hybridMultilevel"/>
    <w:tmpl w:val="C11CFD6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8"/>
  </w:num>
  <w:num w:numId="3">
    <w:abstractNumId w:val="36"/>
  </w:num>
  <w:num w:numId="4">
    <w:abstractNumId w:val="29"/>
  </w:num>
  <w:num w:numId="5">
    <w:abstractNumId w:val="1"/>
  </w:num>
  <w:num w:numId="6">
    <w:abstractNumId w:val="23"/>
  </w:num>
  <w:num w:numId="7">
    <w:abstractNumId w:val="19"/>
  </w:num>
  <w:num w:numId="8">
    <w:abstractNumId w:val="58"/>
  </w:num>
  <w:num w:numId="9">
    <w:abstractNumId w:val="12"/>
  </w:num>
  <w:num w:numId="10">
    <w:abstractNumId w:val="13"/>
  </w:num>
  <w:num w:numId="11">
    <w:abstractNumId w:val="2"/>
  </w:num>
  <w:num w:numId="12">
    <w:abstractNumId w:val="47"/>
  </w:num>
  <w:num w:numId="13">
    <w:abstractNumId w:val="28"/>
  </w:num>
  <w:num w:numId="14">
    <w:abstractNumId w:val="31"/>
  </w:num>
  <w:num w:numId="15">
    <w:abstractNumId w:val="76"/>
  </w:num>
  <w:num w:numId="16">
    <w:abstractNumId w:val="35"/>
  </w:num>
  <w:num w:numId="17">
    <w:abstractNumId w:val="56"/>
  </w:num>
  <w:num w:numId="18">
    <w:abstractNumId w:val="66"/>
  </w:num>
  <w:num w:numId="19">
    <w:abstractNumId w:val="21"/>
  </w:num>
  <w:num w:numId="20">
    <w:abstractNumId w:val="18"/>
  </w:num>
  <w:num w:numId="21">
    <w:abstractNumId w:val="37"/>
  </w:num>
  <w:num w:numId="22">
    <w:abstractNumId w:val="64"/>
  </w:num>
  <w:num w:numId="23">
    <w:abstractNumId w:val="67"/>
  </w:num>
  <w:num w:numId="24">
    <w:abstractNumId w:val="48"/>
  </w:num>
  <w:num w:numId="25">
    <w:abstractNumId w:val="81"/>
  </w:num>
  <w:num w:numId="26">
    <w:abstractNumId w:val="43"/>
  </w:num>
  <w:num w:numId="27">
    <w:abstractNumId w:val="33"/>
  </w:num>
  <w:num w:numId="28">
    <w:abstractNumId w:val="77"/>
  </w:num>
  <w:num w:numId="29">
    <w:abstractNumId w:val="40"/>
  </w:num>
  <w:num w:numId="30">
    <w:abstractNumId w:val="60"/>
  </w:num>
  <w:num w:numId="31">
    <w:abstractNumId w:val="0"/>
  </w:num>
  <w:num w:numId="32">
    <w:abstractNumId w:val="7"/>
  </w:num>
  <w:num w:numId="33">
    <w:abstractNumId w:val="53"/>
  </w:num>
  <w:num w:numId="34">
    <w:abstractNumId w:val="59"/>
  </w:num>
  <w:num w:numId="35">
    <w:abstractNumId w:val="10"/>
  </w:num>
  <w:num w:numId="36">
    <w:abstractNumId w:val="54"/>
  </w:num>
  <w:num w:numId="37">
    <w:abstractNumId w:val="38"/>
  </w:num>
  <w:num w:numId="38">
    <w:abstractNumId w:val="70"/>
  </w:num>
  <w:num w:numId="39">
    <w:abstractNumId w:val="72"/>
  </w:num>
  <w:num w:numId="40">
    <w:abstractNumId w:val="5"/>
  </w:num>
  <w:num w:numId="41">
    <w:abstractNumId w:val="17"/>
  </w:num>
  <w:num w:numId="42">
    <w:abstractNumId w:val="11"/>
  </w:num>
  <w:num w:numId="43">
    <w:abstractNumId w:val="55"/>
  </w:num>
  <w:num w:numId="44">
    <w:abstractNumId w:val="22"/>
  </w:num>
  <w:num w:numId="45">
    <w:abstractNumId w:val="25"/>
  </w:num>
  <w:num w:numId="46">
    <w:abstractNumId w:val="65"/>
  </w:num>
  <w:num w:numId="47">
    <w:abstractNumId w:val="78"/>
  </w:num>
  <w:num w:numId="48">
    <w:abstractNumId w:val="73"/>
  </w:num>
  <w:num w:numId="49">
    <w:abstractNumId w:val="42"/>
  </w:num>
  <w:num w:numId="50">
    <w:abstractNumId w:val="20"/>
  </w:num>
  <w:num w:numId="51">
    <w:abstractNumId w:val="74"/>
  </w:num>
  <w:num w:numId="52">
    <w:abstractNumId w:val="79"/>
  </w:num>
  <w:num w:numId="53">
    <w:abstractNumId w:val="75"/>
  </w:num>
  <w:num w:numId="54">
    <w:abstractNumId w:val="39"/>
  </w:num>
  <w:num w:numId="55">
    <w:abstractNumId w:val="4"/>
  </w:num>
  <w:num w:numId="56">
    <w:abstractNumId w:val="16"/>
  </w:num>
  <w:num w:numId="57">
    <w:abstractNumId w:val="49"/>
  </w:num>
  <w:num w:numId="58">
    <w:abstractNumId w:val="50"/>
  </w:num>
  <w:num w:numId="59">
    <w:abstractNumId w:val="24"/>
  </w:num>
  <w:num w:numId="60">
    <w:abstractNumId w:val="3"/>
  </w:num>
  <w:num w:numId="61">
    <w:abstractNumId w:val="51"/>
  </w:num>
  <w:num w:numId="62">
    <w:abstractNumId w:val="61"/>
  </w:num>
  <w:num w:numId="63">
    <w:abstractNumId w:val="26"/>
  </w:num>
  <w:num w:numId="64">
    <w:abstractNumId w:val="15"/>
  </w:num>
  <w:num w:numId="65">
    <w:abstractNumId w:val="27"/>
  </w:num>
  <w:num w:numId="66">
    <w:abstractNumId w:val="69"/>
  </w:num>
  <w:num w:numId="67">
    <w:abstractNumId w:val="71"/>
  </w:num>
  <w:num w:numId="68">
    <w:abstractNumId w:val="6"/>
  </w:num>
  <w:num w:numId="69">
    <w:abstractNumId w:val="80"/>
  </w:num>
  <w:num w:numId="70">
    <w:abstractNumId w:val="41"/>
  </w:num>
  <w:num w:numId="71">
    <w:abstractNumId w:val="32"/>
  </w:num>
  <w:num w:numId="72">
    <w:abstractNumId w:val="44"/>
  </w:num>
  <w:num w:numId="73">
    <w:abstractNumId w:val="57"/>
  </w:num>
  <w:num w:numId="74">
    <w:abstractNumId w:val="52"/>
  </w:num>
  <w:num w:numId="75">
    <w:abstractNumId w:val="46"/>
  </w:num>
  <w:num w:numId="76">
    <w:abstractNumId w:val="9"/>
  </w:num>
  <w:num w:numId="77">
    <w:abstractNumId w:val="14"/>
  </w:num>
  <w:num w:numId="78">
    <w:abstractNumId w:val="8"/>
  </w:num>
  <w:num w:numId="79">
    <w:abstractNumId w:val="30"/>
  </w:num>
  <w:num w:numId="80">
    <w:abstractNumId w:val="45"/>
  </w:num>
  <w:num w:numId="81">
    <w:abstractNumId w:val="34"/>
  </w:num>
  <w:num w:numId="82">
    <w:abstractNumId w:val="6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B"/>
    <w:rsid w:val="000431AE"/>
    <w:rsid w:val="00044686"/>
    <w:rsid w:val="000764F7"/>
    <w:rsid w:val="001A73A0"/>
    <w:rsid w:val="002317CA"/>
    <w:rsid w:val="00240B25"/>
    <w:rsid w:val="00275868"/>
    <w:rsid w:val="002A7C6F"/>
    <w:rsid w:val="002F0A54"/>
    <w:rsid w:val="003C2754"/>
    <w:rsid w:val="003D4D66"/>
    <w:rsid w:val="0040488B"/>
    <w:rsid w:val="0048021B"/>
    <w:rsid w:val="00484F2F"/>
    <w:rsid w:val="00494C2B"/>
    <w:rsid w:val="004B4A8A"/>
    <w:rsid w:val="004D08D3"/>
    <w:rsid w:val="004F46DA"/>
    <w:rsid w:val="005217CC"/>
    <w:rsid w:val="0053034A"/>
    <w:rsid w:val="0055110F"/>
    <w:rsid w:val="00587D65"/>
    <w:rsid w:val="005B67C8"/>
    <w:rsid w:val="005E10CE"/>
    <w:rsid w:val="005F6DD2"/>
    <w:rsid w:val="00604938"/>
    <w:rsid w:val="006B6612"/>
    <w:rsid w:val="006D37E1"/>
    <w:rsid w:val="0071095B"/>
    <w:rsid w:val="00745FBB"/>
    <w:rsid w:val="008701AF"/>
    <w:rsid w:val="008B2BDC"/>
    <w:rsid w:val="008E5940"/>
    <w:rsid w:val="008E667F"/>
    <w:rsid w:val="008E7D20"/>
    <w:rsid w:val="00902A2B"/>
    <w:rsid w:val="009747D9"/>
    <w:rsid w:val="009D1C0E"/>
    <w:rsid w:val="009F468B"/>
    <w:rsid w:val="00A230E1"/>
    <w:rsid w:val="00AB10CC"/>
    <w:rsid w:val="00AF1274"/>
    <w:rsid w:val="00BE3B72"/>
    <w:rsid w:val="00C00624"/>
    <w:rsid w:val="00C10431"/>
    <w:rsid w:val="00C70812"/>
    <w:rsid w:val="00C840F6"/>
    <w:rsid w:val="00CD5EFA"/>
    <w:rsid w:val="00D13974"/>
    <w:rsid w:val="00D53CBD"/>
    <w:rsid w:val="00D720B8"/>
    <w:rsid w:val="00D9432B"/>
    <w:rsid w:val="00E07747"/>
    <w:rsid w:val="00E13B26"/>
    <w:rsid w:val="00E32272"/>
    <w:rsid w:val="00E40B98"/>
    <w:rsid w:val="00F079E0"/>
    <w:rsid w:val="00F41CA5"/>
    <w:rsid w:val="00F72695"/>
    <w:rsid w:val="00FB4709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34DC"/>
  <w15:chartTrackingRefBased/>
  <w15:docId w15:val="{58BAFA1B-6059-4858-A993-C672C98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link w:val="Heading2Char"/>
    <w:uiPriority w:val="9"/>
    <w:qFormat/>
    <w:rsid w:val="00551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B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110F"/>
    <w:rPr>
      <w:rFonts w:ascii="Times New Roman" w:eastAsia="Times New Roman" w:hAnsi="Times New Roman" w:cs="Times New Roman"/>
      <w:b/>
      <w:bCs/>
      <w:sz w:val="36"/>
      <w:szCs w:val="3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Edvins Letko</dc:creator>
  <cp:keywords/>
  <dc:description/>
  <cp:lastModifiedBy>Windows User</cp:lastModifiedBy>
  <cp:revision>15</cp:revision>
  <dcterms:created xsi:type="dcterms:W3CDTF">2021-04-12T09:52:00Z</dcterms:created>
  <dcterms:modified xsi:type="dcterms:W3CDTF">2021-06-04T11:34:00Z</dcterms:modified>
</cp:coreProperties>
</file>