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46AC2" w14:textId="77777777" w:rsidR="00D146E6" w:rsidRPr="00E671D2" w:rsidRDefault="00D146E6" w:rsidP="0053582C">
      <w:pPr>
        <w:jc w:val="center"/>
        <w:rPr>
          <w:rFonts w:ascii="Times New Roman" w:hAnsi="Times New Roman" w:cs="Times New Roman"/>
          <w:b/>
          <w:bCs/>
          <w:caps/>
          <w:sz w:val="24"/>
        </w:rPr>
      </w:pPr>
    </w:p>
    <w:p w14:paraId="688656ED" w14:textId="730FB319" w:rsidR="009C0098" w:rsidRDefault="009C0098" w:rsidP="0053582C">
      <w:pPr>
        <w:jc w:val="center"/>
        <w:rPr>
          <w:rFonts w:ascii="Times New Roman" w:hAnsi="Times New Roman" w:cs="Times New Roman"/>
          <w:b/>
          <w:bCs/>
          <w:caps/>
          <w:sz w:val="24"/>
        </w:rPr>
      </w:pPr>
      <w:r w:rsidRPr="00900DCE">
        <w:rPr>
          <w:b/>
          <w:noProof/>
          <w:sz w:val="22"/>
          <w:szCs w:val="22"/>
          <w:lang w:eastAsia="lv-LV"/>
        </w:rPr>
        <w:drawing>
          <wp:inline distT="0" distB="0" distL="0" distR="0" wp14:anchorId="7C185CEA" wp14:editId="20B24BB9">
            <wp:extent cx="492887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8870" cy="1182370"/>
                    </a:xfrm>
                    <a:prstGeom prst="rect">
                      <a:avLst/>
                    </a:prstGeom>
                    <a:noFill/>
                  </pic:spPr>
                </pic:pic>
              </a:graphicData>
            </a:graphic>
          </wp:inline>
        </w:drawing>
      </w:r>
    </w:p>
    <w:p w14:paraId="66AE7F86" w14:textId="77777777" w:rsidR="009C0098" w:rsidRDefault="009C0098" w:rsidP="0053582C">
      <w:pPr>
        <w:jc w:val="center"/>
        <w:rPr>
          <w:rFonts w:ascii="Times New Roman" w:hAnsi="Times New Roman" w:cs="Times New Roman"/>
          <w:b/>
          <w:bCs/>
          <w:caps/>
          <w:sz w:val="24"/>
        </w:rPr>
      </w:pPr>
    </w:p>
    <w:p w14:paraId="02B7DFD0" w14:textId="5E916CCC" w:rsidR="0053582C" w:rsidRPr="00E671D2" w:rsidRDefault="0053582C" w:rsidP="0053582C">
      <w:pPr>
        <w:jc w:val="center"/>
        <w:rPr>
          <w:rFonts w:ascii="Times New Roman" w:hAnsi="Times New Roman" w:cs="Times New Roman"/>
          <w:b/>
          <w:bCs/>
          <w:caps/>
          <w:sz w:val="24"/>
        </w:rPr>
      </w:pPr>
      <w:r w:rsidRPr="00E671D2">
        <w:rPr>
          <w:rFonts w:ascii="Times New Roman" w:hAnsi="Times New Roman" w:cs="Times New Roman"/>
          <w:b/>
          <w:bCs/>
          <w:caps/>
          <w:sz w:val="24"/>
        </w:rPr>
        <w:t xml:space="preserve">iepirkuma līgumS </w:t>
      </w:r>
      <w:r w:rsidRPr="00E671D2">
        <w:rPr>
          <w:rFonts w:ascii="Times New Roman" w:hAnsi="Times New Roman" w:cs="Times New Roman"/>
          <w:b/>
          <w:bCs/>
          <w:i/>
          <w:caps/>
          <w:sz w:val="24"/>
        </w:rPr>
        <w:t>(projekts)</w:t>
      </w:r>
      <w:r w:rsidRPr="00E671D2">
        <w:rPr>
          <w:rFonts w:ascii="Times New Roman" w:hAnsi="Times New Roman" w:cs="Times New Roman"/>
          <w:b/>
          <w:bCs/>
          <w:caps/>
          <w:sz w:val="24"/>
        </w:rPr>
        <w:t xml:space="preserve"> </w:t>
      </w:r>
      <w:r w:rsidRPr="002C2FDF">
        <w:rPr>
          <w:rFonts w:ascii="Times New Roman" w:hAnsi="Times New Roman" w:cs="Times New Roman"/>
          <w:b/>
          <w:color w:val="262626"/>
          <w:sz w:val="24"/>
        </w:rPr>
        <w:t>Nr.</w:t>
      </w:r>
      <w:r w:rsidRPr="00E671D2">
        <w:rPr>
          <w:rFonts w:ascii="Times New Roman" w:hAnsi="Times New Roman" w:cs="Times New Roman"/>
          <w:b/>
          <w:i/>
          <w:color w:val="262626"/>
          <w:sz w:val="24"/>
        </w:rPr>
        <w:t xml:space="preserve"> </w:t>
      </w:r>
      <w:r w:rsidR="00024023">
        <w:rPr>
          <w:rFonts w:ascii="Times New Roman" w:hAnsi="Times New Roman" w:cs="Times New Roman"/>
          <w:b/>
          <w:sz w:val="24"/>
          <w:lang w:eastAsia="lv-LV" w:bidi="lv-LV"/>
        </w:rPr>
        <w:t>_____________</w:t>
      </w:r>
    </w:p>
    <w:p w14:paraId="787364E7" w14:textId="77777777" w:rsidR="00941ED5" w:rsidRPr="00E671D2" w:rsidRDefault="00941ED5" w:rsidP="00941ED5">
      <w:pPr>
        <w:jc w:val="center"/>
        <w:rPr>
          <w:rFonts w:ascii="Times New Roman" w:hAnsi="Times New Roman" w:cs="Times New Roman"/>
          <w:bCs/>
          <w:sz w:val="24"/>
        </w:rPr>
      </w:pPr>
    </w:p>
    <w:p w14:paraId="7DF2E1EF" w14:textId="77777777" w:rsidR="00941ED5" w:rsidRPr="00E671D2" w:rsidRDefault="00941ED5" w:rsidP="00941ED5">
      <w:pPr>
        <w:jc w:val="both"/>
        <w:rPr>
          <w:rFonts w:ascii="Times New Roman" w:hAnsi="Times New Roman" w:cs="Times New Roman"/>
          <w:color w:val="4F81BD"/>
          <w:sz w:val="20"/>
          <w:szCs w:val="20"/>
        </w:rPr>
      </w:pPr>
      <w:r w:rsidRPr="00E671D2">
        <w:rPr>
          <w:rFonts w:ascii="Times New Roman" w:hAnsi="Times New Roman" w:cs="Times New Roman"/>
          <w:color w:val="4F81BD"/>
          <w:sz w:val="20"/>
          <w:szCs w:val="20"/>
        </w:rPr>
        <w:t>DOKUMENTS IR PARAKSTĪTS AR DROŠU ELEKTRONISKO PARAKSTU UN SATUR LAIKA ZĪMOGU</w:t>
      </w:r>
    </w:p>
    <w:p w14:paraId="69D27CF1" w14:textId="77777777" w:rsidR="00941ED5" w:rsidRPr="00E671D2" w:rsidRDefault="00941ED5" w:rsidP="00941ED5">
      <w:pPr>
        <w:jc w:val="center"/>
        <w:rPr>
          <w:rFonts w:ascii="Times New Roman" w:hAnsi="Times New Roman" w:cs="Times New Roman"/>
          <w:b/>
          <w:bCs/>
          <w:sz w:val="24"/>
        </w:rPr>
      </w:pPr>
    </w:p>
    <w:p w14:paraId="7013D14E" w14:textId="77777777" w:rsidR="00D146E6" w:rsidRPr="00E671D2" w:rsidRDefault="00D146E6" w:rsidP="0053582C">
      <w:pPr>
        <w:pStyle w:val="NormalWeb"/>
        <w:spacing w:before="0" w:beforeAutospacing="0" w:after="120" w:afterAutospacing="0" w:line="300" w:lineRule="exact"/>
        <w:jc w:val="both"/>
        <w:rPr>
          <w:rFonts w:ascii="Times New Roman" w:hAnsi="Times New Roman" w:cs="Times New Roman"/>
          <w:b/>
          <w:bCs/>
          <w:lang w:val="lv-LV"/>
        </w:rPr>
      </w:pPr>
    </w:p>
    <w:p w14:paraId="49EE946B" w14:textId="6A7DD990" w:rsidR="0053582C" w:rsidRPr="00E671D2" w:rsidRDefault="0053582C" w:rsidP="0053582C">
      <w:pPr>
        <w:pStyle w:val="NormalWeb"/>
        <w:spacing w:before="0" w:beforeAutospacing="0" w:after="120" w:afterAutospacing="0" w:line="300" w:lineRule="exact"/>
        <w:jc w:val="both"/>
        <w:rPr>
          <w:rFonts w:ascii="Times New Roman" w:hAnsi="Times New Roman" w:cs="Times New Roman"/>
          <w:lang w:val="lv-LV"/>
        </w:rPr>
      </w:pPr>
      <w:r w:rsidRPr="00E671D2">
        <w:rPr>
          <w:rFonts w:ascii="Times New Roman" w:hAnsi="Times New Roman" w:cs="Times New Roman"/>
          <w:b/>
          <w:bCs/>
          <w:lang w:val="lv-LV"/>
        </w:rPr>
        <w:t>Latvijas Universitātes Cietvielu fizikas institūts</w:t>
      </w:r>
      <w:r w:rsidR="008E5068" w:rsidRPr="00E671D2">
        <w:rPr>
          <w:rFonts w:ascii="Times New Roman" w:hAnsi="Times New Roman" w:cs="Times New Roman"/>
          <w:bCs/>
          <w:lang w:val="lv-LV"/>
        </w:rPr>
        <w:t>, tu</w:t>
      </w:r>
      <w:r w:rsidRPr="00E671D2">
        <w:rPr>
          <w:rFonts w:ascii="Times New Roman" w:hAnsi="Times New Roman" w:cs="Times New Roman"/>
          <w:bCs/>
          <w:lang w:val="lv-LV"/>
        </w:rPr>
        <w:t xml:space="preserve">rpmāk tekstā – </w:t>
      </w:r>
      <w:r w:rsidRPr="00E671D2">
        <w:rPr>
          <w:rFonts w:ascii="Times New Roman" w:hAnsi="Times New Roman" w:cs="Times New Roman"/>
          <w:b/>
          <w:bCs/>
          <w:i/>
          <w:lang w:val="lv-LV"/>
        </w:rPr>
        <w:t>Pasūtītājs</w:t>
      </w:r>
      <w:r w:rsidRPr="00E671D2">
        <w:rPr>
          <w:rFonts w:ascii="Times New Roman" w:hAnsi="Times New Roman" w:cs="Times New Roman"/>
          <w:lang w:val="lv-LV"/>
        </w:rPr>
        <w:t xml:space="preserve">, tās direktora Mārtiņa Rutka personā, kurš rīkojas saskaņā ar LU CFI nolikumu, turpmāk šī līguma tekstā saukts - </w:t>
      </w:r>
      <w:r w:rsidRPr="00E671D2">
        <w:rPr>
          <w:rFonts w:ascii="Times New Roman" w:hAnsi="Times New Roman" w:cs="Times New Roman"/>
          <w:i/>
          <w:lang w:val="lv-LV"/>
        </w:rPr>
        <w:t>Pasūtītājs</w:t>
      </w:r>
      <w:r w:rsidRPr="00E671D2">
        <w:rPr>
          <w:rFonts w:ascii="Times New Roman" w:hAnsi="Times New Roman" w:cs="Times New Roman"/>
          <w:lang w:val="lv-LV"/>
        </w:rPr>
        <w:t>, no vienas puses, un</w:t>
      </w:r>
    </w:p>
    <w:p w14:paraId="60C09879" w14:textId="77777777" w:rsidR="0053582C" w:rsidRPr="00E671D2" w:rsidRDefault="0053582C" w:rsidP="0053582C">
      <w:pPr>
        <w:spacing w:after="120" w:line="300" w:lineRule="exact"/>
        <w:jc w:val="both"/>
        <w:rPr>
          <w:rFonts w:ascii="Times New Roman" w:hAnsi="Times New Roman" w:cs="Times New Roman"/>
          <w:sz w:val="24"/>
        </w:rPr>
      </w:pPr>
      <w:r w:rsidRPr="00E671D2">
        <w:rPr>
          <w:rFonts w:ascii="Times New Roman" w:hAnsi="Times New Roman" w:cs="Times New Roman"/>
          <w:b/>
          <w:i/>
          <w:sz w:val="24"/>
        </w:rPr>
        <w:t>&lt;komercdarbības forma&gt; „&lt;nosaukums&gt;”</w:t>
      </w:r>
      <w:r w:rsidRPr="00E671D2">
        <w:rPr>
          <w:rFonts w:ascii="Times New Roman" w:hAnsi="Times New Roman" w:cs="Times New Roman"/>
          <w:sz w:val="24"/>
        </w:rPr>
        <w:t xml:space="preserve">, kuru atbilstoši </w:t>
      </w:r>
      <w:r w:rsidRPr="00E671D2">
        <w:rPr>
          <w:rFonts w:ascii="Times New Roman" w:hAnsi="Times New Roman" w:cs="Times New Roman"/>
          <w:i/>
          <w:sz w:val="24"/>
        </w:rPr>
        <w:t>&lt;pārstāvības pamatojums&gt;</w:t>
      </w:r>
      <w:r w:rsidRPr="00E671D2">
        <w:rPr>
          <w:rFonts w:ascii="Times New Roman" w:hAnsi="Times New Roman" w:cs="Times New Roman"/>
          <w:sz w:val="24"/>
        </w:rPr>
        <w:t xml:space="preserve"> pārstāv tās </w:t>
      </w:r>
      <w:r w:rsidRPr="00E671D2">
        <w:rPr>
          <w:rFonts w:ascii="Times New Roman" w:hAnsi="Times New Roman" w:cs="Times New Roman"/>
          <w:i/>
          <w:sz w:val="24"/>
        </w:rPr>
        <w:t>&lt;amats&gt;&lt;vārds, uzvārds&gt;</w:t>
      </w:r>
      <w:r w:rsidRPr="00E671D2">
        <w:rPr>
          <w:rFonts w:ascii="Times New Roman" w:hAnsi="Times New Roman" w:cs="Times New Roman"/>
          <w:sz w:val="24"/>
        </w:rPr>
        <w:t xml:space="preserve">, turpmāk šī līguma tekstā saukts - </w:t>
      </w:r>
      <w:r w:rsidRPr="00E671D2">
        <w:rPr>
          <w:rFonts w:ascii="Times New Roman" w:hAnsi="Times New Roman" w:cs="Times New Roman"/>
          <w:b/>
          <w:i/>
          <w:sz w:val="24"/>
        </w:rPr>
        <w:t>Piegādātājs</w:t>
      </w:r>
      <w:r w:rsidRPr="00E671D2">
        <w:rPr>
          <w:rFonts w:ascii="Times New Roman" w:hAnsi="Times New Roman" w:cs="Times New Roman"/>
          <w:sz w:val="24"/>
        </w:rPr>
        <w:t xml:space="preserve">, no otras puses, </w:t>
      </w:r>
    </w:p>
    <w:p w14:paraId="57A63E5C" w14:textId="77777777" w:rsidR="0053582C" w:rsidRPr="00E671D2" w:rsidRDefault="0053582C" w:rsidP="0053582C">
      <w:pPr>
        <w:spacing w:after="120" w:line="300" w:lineRule="exact"/>
        <w:jc w:val="both"/>
        <w:rPr>
          <w:rFonts w:ascii="Times New Roman" w:hAnsi="Times New Roman" w:cs="Times New Roman"/>
          <w:sz w:val="24"/>
        </w:rPr>
      </w:pPr>
      <w:r w:rsidRPr="00E671D2">
        <w:rPr>
          <w:rFonts w:ascii="Times New Roman" w:hAnsi="Times New Roman" w:cs="Times New Roman"/>
          <w:color w:val="000000"/>
          <w:sz w:val="24"/>
          <w:lang w:eastAsia="lv-LV" w:bidi="lv-LV"/>
        </w:rPr>
        <w:t xml:space="preserve">turpmāk katrs atsevišķi saukts arī </w:t>
      </w:r>
      <w:r w:rsidRPr="00E671D2">
        <w:rPr>
          <w:rStyle w:val="Bodytext2Bold"/>
          <w:rFonts w:ascii="Times New Roman" w:hAnsi="Times New Roman" w:cs="Times New Roman"/>
          <w:i/>
          <w:sz w:val="24"/>
          <w:szCs w:val="24"/>
        </w:rPr>
        <w:t>Puse</w:t>
      </w:r>
      <w:r w:rsidRPr="00E671D2">
        <w:rPr>
          <w:rStyle w:val="Bodytext2Bold"/>
          <w:rFonts w:ascii="Times New Roman" w:hAnsi="Times New Roman" w:cs="Times New Roman"/>
          <w:sz w:val="24"/>
          <w:szCs w:val="24"/>
        </w:rPr>
        <w:t xml:space="preserve"> </w:t>
      </w:r>
      <w:r w:rsidRPr="00E671D2">
        <w:rPr>
          <w:rFonts w:ascii="Times New Roman" w:hAnsi="Times New Roman" w:cs="Times New Roman"/>
          <w:color w:val="000000"/>
          <w:sz w:val="24"/>
          <w:lang w:eastAsia="lv-LV" w:bidi="lv-LV"/>
        </w:rPr>
        <w:t xml:space="preserve">un abi kopā saukti </w:t>
      </w:r>
      <w:r w:rsidRPr="00E671D2">
        <w:rPr>
          <w:rStyle w:val="Bodytext2Bold"/>
          <w:rFonts w:ascii="Times New Roman" w:hAnsi="Times New Roman" w:cs="Times New Roman"/>
          <w:i/>
          <w:sz w:val="24"/>
          <w:szCs w:val="24"/>
        </w:rPr>
        <w:t>Puses</w:t>
      </w:r>
      <w:r w:rsidRPr="00E671D2">
        <w:rPr>
          <w:rFonts w:ascii="Times New Roman" w:hAnsi="Times New Roman" w:cs="Times New Roman"/>
          <w:sz w:val="24"/>
        </w:rPr>
        <w:t>,</w:t>
      </w:r>
    </w:p>
    <w:p w14:paraId="3EDD918D" w14:textId="77777777" w:rsidR="0053582C" w:rsidRPr="00880FC9" w:rsidRDefault="0053582C" w:rsidP="0053582C">
      <w:pPr>
        <w:pStyle w:val="Bodytext20"/>
        <w:shd w:val="clear" w:color="auto" w:fill="auto"/>
        <w:spacing w:after="120" w:line="300" w:lineRule="exact"/>
        <w:jc w:val="both"/>
        <w:rPr>
          <w:rFonts w:ascii="Times New Roman" w:hAnsi="Times New Roman" w:cs="Times New Roman"/>
          <w:lang w:val="lv-LV" w:eastAsia="lv-LV" w:bidi="lv-LV"/>
        </w:rPr>
      </w:pPr>
      <w:r w:rsidRPr="00880FC9">
        <w:rPr>
          <w:rFonts w:ascii="Times New Roman" w:hAnsi="Times New Roman" w:cs="Times New Roman"/>
          <w:lang w:val="lv-LV" w:eastAsia="lv-LV" w:bidi="lv-LV"/>
        </w:rPr>
        <w:t>Pamatojoties uz:</w:t>
      </w:r>
    </w:p>
    <w:p w14:paraId="55259B6F" w14:textId="003062AA" w:rsidR="0053582C" w:rsidRPr="00133EA0" w:rsidRDefault="0053582C" w:rsidP="008F612B">
      <w:pPr>
        <w:pStyle w:val="Bodytext20"/>
        <w:numPr>
          <w:ilvl w:val="0"/>
          <w:numId w:val="2"/>
        </w:numPr>
        <w:shd w:val="clear" w:color="auto" w:fill="auto"/>
        <w:spacing w:after="120" w:line="300" w:lineRule="exact"/>
        <w:ind w:left="567" w:hanging="567"/>
        <w:jc w:val="both"/>
        <w:rPr>
          <w:rFonts w:ascii="Times New Roman" w:hAnsi="Times New Roman" w:cs="Times New Roman"/>
          <w:lang w:val="lv-LV" w:eastAsia="lv-LV" w:bidi="lv-LV"/>
        </w:rPr>
      </w:pPr>
      <w:r w:rsidRPr="00133EA0">
        <w:rPr>
          <w:rFonts w:ascii="Times New Roman" w:eastAsia="Times New Roman" w:hAnsi="Times New Roman" w:cs="Times New Roman"/>
          <w:lang w:val="lv-LV"/>
        </w:rPr>
        <w:t xml:space="preserve">Publisko iepirkumu likuma 9.panta kārtībā organizētu </w:t>
      </w:r>
      <w:r w:rsidRPr="00133EA0">
        <w:rPr>
          <w:rFonts w:ascii="Times New Roman" w:hAnsi="Times New Roman" w:cs="Times New Roman"/>
          <w:lang w:val="lv-LV" w:eastAsia="lv-LV" w:bidi="lv-LV"/>
        </w:rPr>
        <w:t xml:space="preserve">LU CFI iepirkumu </w:t>
      </w:r>
      <w:r w:rsidR="00E2272D" w:rsidRPr="00133EA0">
        <w:rPr>
          <w:rFonts w:ascii="Times New Roman" w:hAnsi="Times New Roman" w:cs="Times New Roman"/>
          <w:lang w:val="lv-LV" w:eastAsia="lv-LV" w:bidi="lv-LV"/>
        </w:rPr>
        <w:t>“</w:t>
      </w:r>
      <w:r w:rsidR="008F612B" w:rsidRPr="008F612B">
        <w:rPr>
          <w:rFonts w:ascii="Times New Roman" w:hAnsi="Times New Roman" w:cs="Times New Roman"/>
          <w:lang w:val="lv-LV"/>
        </w:rPr>
        <w:t>Optomehāniskās komponentes projekta Nr. lzp-2020/2-0238 īstenošanai</w:t>
      </w:r>
      <w:r w:rsidR="00E2272D" w:rsidRPr="00133EA0">
        <w:rPr>
          <w:rFonts w:ascii="Times New Roman" w:hAnsi="Times New Roman" w:cs="Times New Roman"/>
          <w:lang w:val="lv-LV" w:eastAsia="lv-LV" w:bidi="lv-LV"/>
        </w:rPr>
        <w:t>”</w:t>
      </w:r>
      <w:r w:rsidRPr="00133EA0">
        <w:rPr>
          <w:rFonts w:ascii="Times New Roman" w:hAnsi="Times New Roman" w:cs="Times New Roman"/>
          <w:lang w:val="lv-LV"/>
        </w:rPr>
        <w:t xml:space="preserve">, </w:t>
      </w:r>
      <w:r w:rsidR="000849B3" w:rsidRPr="00133EA0">
        <w:rPr>
          <w:rFonts w:ascii="Times New Roman" w:hAnsi="Times New Roman" w:cs="Times New Roman"/>
          <w:lang w:val="lv-LV" w:eastAsia="lv-LV" w:bidi="lv-LV"/>
        </w:rPr>
        <w:t>ID Nr. LU CFI 2020/</w:t>
      </w:r>
      <w:r w:rsidR="008F612B">
        <w:rPr>
          <w:rFonts w:ascii="Times New Roman" w:hAnsi="Times New Roman" w:cs="Times New Roman"/>
          <w:lang w:val="lv-LV" w:eastAsia="lv-LV" w:bidi="lv-LV"/>
        </w:rPr>
        <w:t>43</w:t>
      </w:r>
      <w:r w:rsidR="00880FC9" w:rsidRPr="00133EA0">
        <w:rPr>
          <w:rFonts w:ascii="Times New Roman" w:hAnsi="Times New Roman" w:cs="Times New Roman"/>
          <w:lang w:val="lv-LV" w:eastAsia="lv-LV" w:bidi="lv-LV"/>
        </w:rPr>
        <w:t>/ERAF</w:t>
      </w:r>
      <w:r w:rsidR="000849B3" w:rsidRPr="00133EA0">
        <w:rPr>
          <w:rFonts w:ascii="Times New Roman" w:hAnsi="Times New Roman" w:cs="Times New Roman"/>
          <w:lang w:val="lv-LV" w:eastAsia="lv-LV" w:bidi="lv-LV"/>
        </w:rPr>
        <w:t xml:space="preserve">, </w:t>
      </w:r>
      <w:r w:rsidRPr="00133EA0">
        <w:rPr>
          <w:rFonts w:ascii="Times New Roman" w:hAnsi="Times New Roman" w:cs="Times New Roman"/>
          <w:lang w:val="lv-LV" w:eastAsia="lv-LV" w:bidi="lv-LV"/>
        </w:rPr>
        <w:t xml:space="preserve">turpmāk </w:t>
      </w:r>
      <w:r w:rsidR="000849B3" w:rsidRPr="00133EA0">
        <w:rPr>
          <w:rFonts w:ascii="Times New Roman" w:hAnsi="Times New Roman" w:cs="Times New Roman"/>
          <w:lang w:val="lv-LV" w:eastAsia="lv-LV" w:bidi="lv-LV"/>
        </w:rPr>
        <w:t xml:space="preserve">tekstā </w:t>
      </w:r>
      <w:r w:rsidRPr="00133EA0">
        <w:rPr>
          <w:rFonts w:ascii="Times New Roman" w:hAnsi="Times New Roman" w:cs="Times New Roman"/>
          <w:lang w:val="lv-LV" w:eastAsia="lv-LV" w:bidi="lv-LV"/>
        </w:rPr>
        <w:t xml:space="preserve">– </w:t>
      </w:r>
      <w:r w:rsidRPr="00133EA0">
        <w:rPr>
          <w:rFonts w:ascii="Times New Roman" w:hAnsi="Times New Roman" w:cs="Times New Roman"/>
          <w:b/>
          <w:i/>
          <w:lang w:val="lv-LV" w:eastAsia="lv-LV" w:bidi="lv-LV"/>
        </w:rPr>
        <w:t>Iepirkums</w:t>
      </w:r>
      <w:r w:rsidRPr="00133EA0">
        <w:rPr>
          <w:rFonts w:ascii="Times New Roman" w:hAnsi="Times New Roman" w:cs="Times New Roman"/>
          <w:lang w:val="lv-LV" w:eastAsia="lv-LV" w:bidi="lv-LV"/>
        </w:rPr>
        <w:t>, kurā Piegādātājs iesniedza, iepirkuma nolikuma prasībām atbilstošu piedāvājumu;</w:t>
      </w:r>
    </w:p>
    <w:p w14:paraId="1EC8E551" w14:textId="108807EA" w:rsidR="0053582C" w:rsidRPr="00133EA0" w:rsidRDefault="0053582C" w:rsidP="008F612B">
      <w:pPr>
        <w:pStyle w:val="Bodytext20"/>
        <w:numPr>
          <w:ilvl w:val="0"/>
          <w:numId w:val="2"/>
        </w:numPr>
        <w:shd w:val="clear" w:color="auto" w:fill="auto"/>
        <w:spacing w:after="120" w:line="300" w:lineRule="exact"/>
        <w:ind w:left="567" w:hanging="567"/>
        <w:jc w:val="both"/>
        <w:rPr>
          <w:rFonts w:ascii="Times New Roman" w:hAnsi="Times New Roman" w:cs="Times New Roman"/>
          <w:lang w:val="lv-LV" w:eastAsia="lv-LV" w:bidi="lv-LV"/>
        </w:rPr>
      </w:pPr>
      <w:r w:rsidRPr="00133EA0">
        <w:rPr>
          <w:rFonts w:ascii="Times New Roman" w:hAnsi="Times New Roman" w:cs="Times New Roman"/>
          <w:lang w:val="lv-LV" w:eastAsia="lv-LV" w:bidi="lv-LV"/>
        </w:rPr>
        <w:t xml:space="preserve">LU CFI iepirkumu komisijas 2020.gada </w:t>
      </w:r>
      <w:r w:rsidRPr="00133EA0">
        <w:rPr>
          <w:rFonts w:ascii="Times New Roman" w:hAnsi="Times New Roman" w:cs="Times New Roman"/>
          <w:highlight w:val="lightGray"/>
          <w:lang w:val="lv-LV" w:eastAsia="lv-LV" w:bidi="lv-LV"/>
        </w:rPr>
        <w:t>__._______</w:t>
      </w:r>
      <w:r w:rsidR="00113BB0" w:rsidRPr="00133EA0">
        <w:rPr>
          <w:rFonts w:ascii="Times New Roman" w:hAnsi="Times New Roman" w:cs="Times New Roman"/>
          <w:lang w:val="lv-LV" w:eastAsia="lv-LV" w:bidi="lv-LV"/>
        </w:rPr>
        <w:t xml:space="preserve">lēmumu par iepirkuma </w:t>
      </w:r>
      <w:r w:rsidRPr="00133EA0">
        <w:rPr>
          <w:rFonts w:ascii="Times New Roman" w:hAnsi="Times New Roman" w:cs="Times New Roman"/>
          <w:lang w:val="lv-LV" w:eastAsia="lv-LV" w:bidi="lv-LV"/>
        </w:rPr>
        <w:t>līguma izpildes tiesību piešķiršanu Piegādātājam;</w:t>
      </w:r>
    </w:p>
    <w:p w14:paraId="1C120ECC" w14:textId="7E0FC12B" w:rsidR="0053582C" w:rsidRPr="00133EA0" w:rsidRDefault="00133EA0" w:rsidP="008F612B">
      <w:pPr>
        <w:pStyle w:val="Bodytext20"/>
        <w:numPr>
          <w:ilvl w:val="0"/>
          <w:numId w:val="2"/>
        </w:numPr>
        <w:shd w:val="clear" w:color="auto" w:fill="auto"/>
        <w:spacing w:after="120" w:line="300" w:lineRule="exact"/>
        <w:ind w:left="567" w:hanging="567"/>
        <w:jc w:val="both"/>
        <w:rPr>
          <w:rFonts w:ascii="Times New Roman" w:hAnsi="Times New Roman" w:cs="Times New Roman"/>
          <w:lang w:val="lv-LV" w:eastAsia="lv-LV" w:bidi="lv-LV"/>
        </w:rPr>
      </w:pPr>
      <w:r w:rsidRPr="008F612B">
        <w:rPr>
          <w:rFonts w:ascii="Times New Roman" w:hAnsi="Times New Roman" w:cs="Times New Roman"/>
          <w:color w:val="000000"/>
          <w:lang w:val="lv-LV"/>
        </w:rPr>
        <w:t>Iepirkums</w:t>
      </w:r>
      <w:r w:rsidR="00D07134" w:rsidRPr="008F612B">
        <w:rPr>
          <w:rFonts w:ascii="Times New Roman" w:hAnsi="Times New Roman" w:cs="Times New Roman"/>
          <w:color w:val="000000"/>
          <w:lang w:val="lv-LV"/>
        </w:rPr>
        <w:t xml:space="preserve"> līdzfinansēts </w:t>
      </w:r>
      <w:r w:rsidRPr="008F612B">
        <w:rPr>
          <w:rFonts w:ascii="Times New Roman" w:hAnsi="Times New Roman" w:cs="Times New Roman"/>
          <w:color w:val="000000"/>
          <w:lang w:val="lv-LV"/>
        </w:rPr>
        <w:t xml:space="preserve">no </w:t>
      </w:r>
      <w:r w:rsidRPr="008F612B">
        <w:rPr>
          <w:rFonts w:ascii="Times New Roman" w:hAnsi="Times New Roman" w:cs="Times New Roman"/>
          <w:lang w:val="lv-LV"/>
        </w:rPr>
        <w:t>projekta</w:t>
      </w:r>
      <w:r w:rsidR="008F612B" w:rsidRPr="008F612B">
        <w:rPr>
          <w:rFonts w:ascii="Times New Roman" w:hAnsi="Times New Roman" w:cs="Times New Roman"/>
          <w:lang w:val="lv-LV"/>
        </w:rPr>
        <w:t xml:space="preserve"> Nr. lzp-2020/2-0238 “Laika un polarizācijas atkarīgas Kerra spektroskopijas pilnveidošana”</w:t>
      </w:r>
      <w:r w:rsidR="008F612B">
        <w:rPr>
          <w:rFonts w:ascii="Times New Roman" w:hAnsi="Times New Roman" w:cs="Times New Roman"/>
          <w:lang w:val="lv-LV"/>
        </w:rPr>
        <w:t xml:space="preserve">, </w:t>
      </w:r>
      <w:r w:rsidR="000849B3" w:rsidRPr="00133EA0">
        <w:rPr>
          <w:rFonts w:ascii="Times New Roman" w:hAnsi="Times New Roman" w:cs="Times New Roman"/>
          <w:lang w:val="lv-LV"/>
        </w:rPr>
        <w:t xml:space="preserve">turpmāk tekstā - </w:t>
      </w:r>
      <w:r w:rsidR="000849B3" w:rsidRPr="00133EA0">
        <w:rPr>
          <w:rFonts w:ascii="Times New Roman" w:hAnsi="Times New Roman" w:cs="Times New Roman"/>
          <w:b/>
          <w:lang w:val="lv-LV"/>
        </w:rPr>
        <w:t>Projekts</w:t>
      </w:r>
      <w:r w:rsidR="0053582C" w:rsidRPr="00133EA0">
        <w:rPr>
          <w:rFonts w:ascii="Times New Roman" w:hAnsi="Times New Roman" w:cs="Times New Roman"/>
          <w:lang w:val="lv-LV"/>
        </w:rPr>
        <w:t>;</w:t>
      </w:r>
    </w:p>
    <w:p w14:paraId="7BCE6EB0" w14:textId="3D80C61E" w:rsidR="0053582C" w:rsidRPr="00880FC9" w:rsidRDefault="0053582C" w:rsidP="0053582C">
      <w:pPr>
        <w:spacing w:after="120" w:line="300" w:lineRule="exact"/>
        <w:jc w:val="both"/>
        <w:rPr>
          <w:rFonts w:ascii="Times New Roman" w:hAnsi="Times New Roman" w:cs="Times New Roman"/>
          <w:sz w:val="24"/>
        </w:rPr>
      </w:pPr>
      <w:r w:rsidRPr="00133EA0">
        <w:rPr>
          <w:rFonts w:ascii="Times New Roman" w:hAnsi="Times New Roman" w:cs="Times New Roman"/>
          <w:sz w:val="24"/>
          <w:lang w:eastAsia="lv-LV" w:bidi="lv-LV"/>
        </w:rPr>
        <w:t xml:space="preserve">Noslēdz </w:t>
      </w:r>
      <w:r w:rsidRPr="00133EA0">
        <w:rPr>
          <w:rFonts w:ascii="Times New Roman" w:hAnsi="Times New Roman" w:cs="Times New Roman"/>
          <w:sz w:val="24"/>
        </w:rPr>
        <w:t>šādu līgumu</w:t>
      </w:r>
      <w:r w:rsidRPr="00880FC9">
        <w:rPr>
          <w:rFonts w:ascii="Times New Roman" w:hAnsi="Times New Roman" w:cs="Times New Roman"/>
          <w:sz w:val="24"/>
        </w:rPr>
        <w:t xml:space="preserve"> par sekojošo:</w:t>
      </w:r>
    </w:p>
    <w:p w14:paraId="44CB937C" w14:textId="77777777" w:rsidR="00941ED5" w:rsidRPr="00E671D2" w:rsidRDefault="00941ED5" w:rsidP="00941ED5">
      <w:pPr>
        <w:suppressAutoHyphens/>
        <w:ind w:firstLine="567"/>
        <w:jc w:val="both"/>
        <w:rPr>
          <w:rFonts w:ascii="Times New Roman" w:eastAsia="Times New Roman" w:hAnsi="Times New Roman" w:cs="Times New Roman"/>
          <w:kern w:val="0"/>
          <w:sz w:val="24"/>
          <w:lang w:eastAsia="ar-SA"/>
        </w:rPr>
      </w:pPr>
    </w:p>
    <w:p w14:paraId="50E5D62F" w14:textId="77777777" w:rsidR="00941ED5" w:rsidRPr="00E671D2" w:rsidRDefault="00941ED5" w:rsidP="00941ED5">
      <w:pPr>
        <w:numPr>
          <w:ilvl w:val="0"/>
          <w:numId w:val="1"/>
        </w:numPr>
        <w:suppressAutoHyphens/>
        <w:contextualSpacing/>
        <w:jc w:val="center"/>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Definīcijas</w:t>
      </w:r>
    </w:p>
    <w:p w14:paraId="1C56B69F" w14:textId="77777777" w:rsidR="00941ED5" w:rsidRPr="00E671D2" w:rsidRDefault="00941ED5" w:rsidP="00941ED5">
      <w:pPr>
        <w:suppressAutoHyphens/>
        <w:ind w:left="360"/>
        <w:contextualSpacing/>
        <w:rPr>
          <w:rFonts w:ascii="Times New Roman" w:eastAsia="Times New Roman" w:hAnsi="Times New Roman" w:cs="Times New Roman"/>
          <w:b/>
          <w:kern w:val="0"/>
          <w:sz w:val="24"/>
          <w:lang w:eastAsia="lv-LV"/>
        </w:rPr>
      </w:pPr>
    </w:p>
    <w:p w14:paraId="45A8BAAB" w14:textId="77777777"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Akts - </w:t>
      </w:r>
      <w:r w:rsidRPr="00E671D2">
        <w:rPr>
          <w:rFonts w:ascii="Times New Roman" w:eastAsia="Times New Roman" w:hAnsi="Times New Roman" w:cs="Times New Roman"/>
          <w:kern w:val="0"/>
          <w:sz w:val="24"/>
          <w:lang w:eastAsia="lv-LV"/>
        </w:rPr>
        <w:t>kas apliecina, ka Precei vai kādai tās daļai ir konstatēti Defekti.</w:t>
      </w:r>
    </w:p>
    <w:p w14:paraId="750E01D8" w14:textId="5CF44874"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kern w:val="0"/>
          <w:sz w:val="24"/>
          <w:lang w:eastAsia="lv-LV"/>
        </w:rPr>
      </w:pPr>
      <w:r w:rsidRPr="00E671D2">
        <w:rPr>
          <w:rFonts w:ascii="Times New Roman" w:eastAsia="Times New Roman" w:hAnsi="Times New Roman" w:cs="Times New Roman"/>
          <w:b/>
          <w:kern w:val="0"/>
          <w:sz w:val="24"/>
          <w:lang w:eastAsia="lv-LV"/>
        </w:rPr>
        <w:t xml:space="preserve">Defekti – </w:t>
      </w:r>
      <w:r w:rsidRPr="00E671D2">
        <w:rPr>
          <w:rFonts w:ascii="Times New Roman" w:eastAsia="Times New Roman" w:hAnsi="Times New Roman" w:cs="Times New Roman"/>
          <w:bCs/>
          <w:kern w:val="0"/>
          <w:sz w:val="24"/>
          <w:lang w:eastAsia="lv-LV"/>
        </w:rPr>
        <w:t xml:space="preserve">Piegādes, Preces apjomu vai kvalitātes neatbilstība Latvijas Republikā spēkā esošajiem normatīvajiem aktiem, tehniskajam piedāvājumam vai </w:t>
      </w:r>
      <w:r w:rsidR="0053582C" w:rsidRPr="00E671D2">
        <w:rPr>
          <w:rFonts w:ascii="Times New Roman" w:eastAsia="Times New Roman" w:hAnsi="Times New Roman" w:cs="Times New Roman"/>
          <w:bCs/>
          <w:kern w:val="0"/>
          <w:sz w:val="24"/>
          <w:lang w:eastAsia="lv-LV"/>
        </w:rPr>
        <w:t>Līgumam</w:t>
      </w:r>
      <w:r w:rsidRPr="00E671D2">
        <w:rPr>
          <w:rFonts w:ascii="Times New Roman" w:eastAsia="Times New Roman" w:hAnsi="Times New Roman" w:cs="Times New Roman"/>
          <w:kern w:val="0"/>
          <w:sz w:val="24"/>
          <w:lang w:eastAsia="lv-LV"/>
        </w:rPr>
        <w:t>.</w:t>
      </w:r>
    </w:p>
    <w:p w14:paraId="3018B7DC" w14:textId="597C4E1C" w:rsidR="00941ED5" w:rsidRPr="00E671D2" w:rsidRDefault="0053582C"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Līgums</w:t>
      </w:r>
      <w:r w:rsidR="00941ED5" w:rsidRPr="00E671D2">
        <w:rPr>
          <w:rFonts w:ascii="Times New Roman" w:eastAsia="Times New Roman" w:hAnsi="Times New Roman" w:cs="Times New Roman"/>
          <w:b/>
          <w:kern w:val="0"/>
          <w:sz w:val="24"/>
          <w:lang w:eastAsia="lv-LV"/>
        </w:rPr>
        <w:t xml:space="preserve"> –</w:t>
      </w:r>
      <w:r w:rsidR="00941ED5" w:rsidRPr="00E671D2">
        <w:rPr>
          <w:rFonts w:ascii="Times New Roman" w:eastAsia="Times New Roman" w:hAnsi="Times New Roman" w:cs="Times New Roman"/>
          <w:kern w:val="0"/>
          <w:sz w:val="24"/>
          <w:lang w:eastAsia="lv-LV"/>
        </w:rPr>
        <w:t xml:space="preserve"> </w:t>
      </w:r>
      <w:r w:rsidRPr="00E671D2">
        <w:rPr>
          <w:rFonts w:ascii="Times New Roman" w:eastAsia="Times New Roman" w:hAnsi="Times New Roman" w:cs="Times New Roman"/>
          <w:kern w:val="0"/>
          <w:sz w:val="24"/>
          <w:lang w:eastAsia="lv-LV"/>
        </w:rPr>
        <w:t>Līgums</w:t>
      </w:r>
      <w:r w:rsidR="00941ED5" w:rsidRPr="00E671D2">
        <w:rPr>
          <w:rFonts w:ascii="Times New Roman" w:eastAsia="Times New Roman" w:hAnsi="Times New Roman" w:cs="Times New Roman"/>
          <w:kern w:val="0"/>
          <w:sz w:val="24"/>
          <w:lang w:eastAsia="lv-LV"/>
        </w:rPr>
        <w:t xml:space="preserve"> ar visiem pielikumiem, iespējamajiem papildinājumiem un grozījumiem.</w:t>
      </w:r>
    </w:p>
    <w:p w14:paraId="3F523BE7" w14:textId="5157D430"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Līgumcena – </w:t>
      </w:r>
      <w:r w:rsidRPr="00E671D2">
        <w:rPr>
          <w:rFonts w:ascii="Times New Roman" w:eastAsia="Times New Roman" w:hAnsi="Times New Roman" w:cs="Times New Roman"/>
          <w:bCs/>
          <w:kern w:val="0"/>
          <w:sz w:val="24"/>
          <w:lang w:eastAsia="lv-LV"/>
        </w:rPr>
        <w:t xml:space="preserve">maksimāli iespējamā maksa par Preču Piegādi </w:t>
      </w:r>
      <w:r w:rsidR="0053582C" w:rsidRPr="00E671D2">
        <w:rPr>
          <w:rFonts w:ascii="Times New Roman" w:eastAsia="Times New Roman" w:hAnsi="Times New Roman" w:cs="Times New Roman"/>
          <w:kern w:val="0"/>
          <w:sz w:val="24"/>
          <w:lang w:eastAsia="lv-LV"/>
        </w:rPr>
        <w:t xml:space="preserve">Līgumā </w:t>
      </w:r>
      <w:r w:rsidRPr="00E671D2">
        <w:rPr>
          <w:rFonts w:ascii="Times New Roman" w:eastAsia="Times New Roman" w:hAnsi="Times New Roman" w:cs="Times New Roman"/>
          <w:bCs/>
          <w:kern w:val="0"/>
          <w:sz w:val="24"/>
          <w:lang w:eastAsia="lv-LV"/>
        </w:rPr>
        <w:t>noteiktajā kārtībā un apmērā.</w:t>
      </w:r>
    </w:p>
    <w:p w14:paraId="50D0E39C" w14:textId="77777777" w:rsidR="00941ED5" w:rsidRPr="00880FC9"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880FC9">
        <w:rPr>
          <w:rFonts w:ascii="Times New Roman" w:eastAsia="Times New Roman" w:hAnsi="Times New Roman" w:cs="Times New Roman"/>
          <w:b/>
          <w:kern w:val="0"/>
          <w:sz w:val="24"/>
          <w:lang w:eastAsia="lv-LV"/>
        </w:rPr>
        <w:t xml:space="preserve">Nolikums </w:t>
      </w:r>
      <w:r w:rsidRPr="00880FC9">
        <w:rPr>
          <w:rFonts w:ascii="Times New Roman" w:eastAsia="Times New Roman" w:hAnsi="Times New Roman" w:cs="Times New Roman"/>
          <w:kern w:val="0"/>
          <w:sz w:val="24"/>
          <w:lang w:eastAsia="lv-LV"/>
        </w:rPr>
        <w:t>– Iepirkuma nolikums ar visiem tā pielikumiem.</w:t>
      </w:r>
    </w:p>
    <w:p w14:paraId="78B8B794" w14:textId="525137BA"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Pasūtītāja atbildīgā persona - </w:t>
      </w:r>
      <w:r w:rsidRPr="00E671D2">
        <w:rPr>
          <w:rFonts w:ascii="Times New Roman" w:eastAsia="Times New Roman" w:hAnsi="Times New Roman" w:cs="Times New Roman"/>
          <w:kern w:val="0"/>
          <w:sz w:val="24"/>
          <w:lang w:eastAsia="lv-LV"/>
        </w:rPr>
        <w:t xml:space="preserve">Pasūtītāja pilnvarota persona, kas </w:t>
      </w:r>
      <w:r w:rsidR="0053582C" w:rsidRPr="00E671D2">
        <w:rPr>
          <w:rFonts w:ascii="Times New Roman" w:eastAsia="Times New Roman" w:hAnsi="Times New Roman" w:cs="Times New Roman"/>
          <w:kern w:val="0"/>
          <w:sz w:val="24"/>
          <w:lang w:eastAsia="lv-LV"/>
        </w:rPr>
        <w:t>Līguma</w:t>
      </w:r>
      <w:r w:rsidRPr="00E671D2">
        <w:rPr>
          <w:rFonts w:ascii="Times New Roman" w:eastAsia="Times New Roman" w:hAnsi="Times New Roman" w:cs="Times New Roman"/>
          <w:kern w:val="0"/>
          <w:sz w:val="24"/>
          <w:lang w:eastAsia="lv-LV"/>
        </w:rPr>
        <w:t xml:space="preserve"> ietvaros pasūtīs, pieņems vai nodos Preci.</w:t>
      </w:r>
    </w:p>
    <w:p w14:paraId="616795C9" w14:textId="797CC5A6"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Pasūtītāja pārstāvis - </w:t>
      </w:r>
      <w:r w:rsidRPr="00E671D2">
        <w:rPr>
          <w:rFonts w:ascii="Times New Roman" w:eastAsia="Times New Roman" w:hAnsi="Times New Roman" w:cs="Times New Roman"/>
          <w:kern w:val="0"/>
          <w:sz w:val="24"/>
          <w:lang w:eastAsia="lv-LV"/>
        </w:rPr>
        <w:t xml:space="preserve">Pasūtītāja pilnvarota persona, kas </w:t>
      </w:r>
      <w:r w:rsidR="0053582C"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lv-LV"/>
        </w:rPr>
        <w:t>ietvaros kontrolēs līgumsaistību izpildi.</w:t>
      </w:r>
    </w:p>
    <w:p w14:paraId="5DEA24F2" w14:textId="74B08A38"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Prece </w:t>
      </w:r>
      <w:r w:rsidRPr="00E671D2">
        <w:rPr>
          <w:rFonts w:ascii="Times New Roman" w:eastAsia="Times New Roman" w:hAnsi="Times New Roman" w:cs="Times New Roman"/>
          <w:kern w:val="0"/>
          <w:sz w:val="24"/>
          <w:lang w:eastAsia="lv-LV"/>
        </w:rPr>
        <w:t xml:space="preserve">– </w:t>
      </w:r>
      <w:r w:rsidR="0053582C" w:rsidRPr="00880FC9">
        <w:rPr>
          <w:rFonts w:ascii="Times New Roman" w:hAnsi="Times New Roman" w:cs="Times New Roman"/>
          <w:sz w:val="24"/>
          <w:highlight w:val="lightGray"/>
        </w:rPr>
        <w:t>________</w:t>
      </w:r>
      <w:r w:rsidRPr="00880FC9">
        <w:rPr>
          <w:rFonts w:ascii="Times New Roman" w:hAnsi="Times New Roman" w:cs="Times New Roman"/>
          <w:sz w:val="24"/>
        </w:rPr>
        <w:t xml:space="preserve"> </w:t>
      </w:r>
      <w:r w:rsidRPr="00E671D2">
        <w:rPr>
          <w:rFonts w:ascii="Times New Roman" w:eastAsia="Times New Roman" w:hAnsi="Times New Roman" w:cs="Times New Roman"/>
          <w:kern w:val="0"/>
          <w:sz w:val="24"/>
          <w:lang w:eastAsia="lv-LV"/>
        </w:rPr>
        <w:t>saskaņā ar Nolikumu un Piegādātāja iesniegto piedāvājumu</w:t>
      </w:r>
      <w:r w:rsidR="0053582C" w:rsidRPr="00E671D2">
        <w:rPr>
          <w:rFonts w:ascii="Times New Roman" w:eastAsia="Times New Roman" w:hAnsi="Times New Roman" w:cs="Times New Roman"/>
          <w:kern w:val="0"/>
          <w:sz w:val="24"/>
          <w:lang w:eastAsia="lv-LV"/>
        </w:rPr>
        <w:t>, par kuru piegādi tiek slēgt</w:t>
      </w:r>
      <w:r w:rsidRPr="00E671D2">
        <w:rPr>
          <w:rFonts w:ascii="Times New Roman" w:eastAsia="Times New Roman" w:hAnsi="Times New Roman" w:cs="Times New Roman"/>
          <w:kern w:val="0"/>
          <w:sz w:val="24"/>
          <w:lang w:eastAsia="lv-LV"/>
        </w:rPr>
        <w:t xml:space="preserve"> </w:t>
      </w:r>
      <w:r w:rsidR="0053582C" w:rsidRPr="00E671D2">
        <w:rPr>
          <w:rFonts w:ascii="Times New Roman" w:eastAsia="Times New Roman" w:hAnsi="Times New Roman" w:cs="Times New Roman"/>
          <w:kern w:val="0"/>
          <w:sz w:val="24"/>
          <w:lang w:eastAsia="lv-LV"/>
        </w:rPr>
        <w:t>Līgum</w:t>
      </w:r>
      <w:r w:rsidRPr="00E671D2">
        <w:rPr>
          <w:rFonts w:ascii="Times New Roman" w:eastAsia="Times New Roman" w:hAnsi="Times New Roman" w:cs="Times New Roman"/>
          <w:kern w:val="0"/>
          <w:sz w:val="24"/>
          <w:lang w:eastAsia="lv-LV"/>
        </w:rPr>
        <w:t>.</w:t>
      </w:r>
    </w:p>
    <w:p w14:paraId="7A984B73" w14:textId="033BFCD4"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Piegāde </w:t>
      </w:r>
      <w:r w:rsidRPr="00E671D2">
        <w:rPr>
          <w:rFonts w:ascii="Times New Roman" w:eastAsia="Times New Roman" w:hAnsi="Times New Roman" w:cs="Times New Roman"/>
          <w:kern w:val="0"/>
          <w:sz w:val="24"/>
          <w:lang w:eastAsia="lv-LV"/>
        </w:rPr>
        <w:t xml:space="preserve">- Preces piegāde </w:t>
      </w:r>
      <w:r w:rsidR="0053582C" w:rsidRPr="00E671D2">
        <w:rPr>
          <w:rFonts w:ascii="Times New Roman" w:hAnsi="Times New Roman" w:cs="Times New Roman"/>
          <w:sz w:val="24"/>
        </w:rPr>
        <w:t>uz</w:t>
      </w:r>
      <w:r w:rsidR="00D146E6" w:rsidRPr="00E671D2">
        <w:rPr>
          <w:rFonts w:ascii="Times New Roman" w:hAnsi="Times New Roman" w:cs="Times New Roman"/>
          <w:sz w:val="24"/>
        </w:rPr>
        <w:t xml:space="preserve"> adresi: </w:t>
      </w:r>
      <w:r w:rsidR="00D146E6" w:rsidRPr="00E2272D">
        <w:rPr>
          <w:rFonts w:ascii="Times New Roman" w:hAnsi="Times New Roman" w:cs="Times New Roman"/>
          <w:sz w:val="24"/>
        </w:rPr>
        <w:t>Ķengaraga ielā 8, Rīgā, LV-1063,</w:t>
      </w:r>
      <w:r w:rsidR="0053582C" w:rsidRPr="00E2272D">
        <w:rPr>
          <w:rFonts w:ascii="Times New Roman" w:hAnsi="Times New Roman" w:cs="Times New Roman"/>
          <w:sz w:val="24"/>
        </w:rPr>
        <w:t xml:space="preserve"> </w:t>
      </w:r>
      <w:r w:rsidRPr="00E2272D">
        <w:rPr>
          <w:rFonts w:ascii="Times New Roman" w:eastAsia="Times New Roman" w:hAnsi="Times New Roman" w:cs="Times New Roman"/>
          <w:kern w:val="0"/>
          <w:sz w:val="24"/>
          <w:lang w:eastAsia="lv-LV"/>
        </w:rPr>
        <w:t>saskaņā</w:t>
      </w:r>
      <w:r w:rsidRPr="00E671D2">
        <w:rPr>
          <w:rFonts w:ascii="Times New Roman" w:eastAsia="Times New Roman" w:hAnsi="Times New Roman" w:cs="Times New Roman"/>
          <w:kern w:val="0"/>
          <w:sz w:val="24"/>
          <w:lang w:eastAsia="lv-LV"/>
        </w:rPr>
        <w:t xml:space="preserve"> ar </w:t>
      </w:r>
      <w:r w:rsidR="0053582C"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lv-LV"/>
        </w:rPr>
        <w:t>noteikumiem.</w:t>
      </w:r>
    </w:p>
    <w:p w14:paraId="3F937E6D" w14:textId="3851DED3"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lastRenderedPageBreak/>
        <w:t xml:space="preserve">Pavadzīme - </w:t>
      </w:r>
      <w:r w:rsidRPr="00E671D2">
        <w:rPr>
          <w:rFonts w:ascii="Times New Roman" w:eastAsia="Times New Roman" w:hAnsi="Times New Roman" w:cs="Times New Roman"/>
          <w:kern w:val="0"/>
          <w:sz w:val="24"/>
          <w:lang w:eastAsia="lv-LV"/>
        </w:rPr>
        <w:t xml:space="preserve">spēkā esošajiem normatīvajiem aktiem atbilstoša pavadzīme, ko Piegādātājs iesniedz Pasūtītājam par Preču Piegādi </w:t>
      </w:r>
      <w:r w:rsidR="00D146E6" w:rsidRPr="00E671D2">
        <w:rPr>
          <w:rFonts w:ascii="Times New Roman" w:eastAsia="Times New Roman" w:hAnsi="Times New Roman" w:cs="Times New Roman"/>
          <w:kern w:val="0"/>
          <w:sz w:val="24"/>
          <w:lang w:eastAsia="lv-LV"/>
        </w:rPr>
        <w:t xml:space="preserve">Līgumā </w:t>
      </w:r>
      <w:r w:rsidRPr="00E671D2">
        <w:rPr>
          <w:rFonts w:ascii="Times New Roman" w:eastAsia="Times New Roman" w:hAnsi="Times New Roman" w:cs="Times New Roman"/>
          <w:kern w:val="0"/>
          <w:sz w:val="24"/>
          <w:lang w:eastAsia="lv-LV"/>
        </w:rPr>
        <w:t xml:space="preserve">noteiktajā kārtībā un, kas apliecina, ka Prece ir Piegādāta saskaņā ar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lv-LV"/>
        </w:rPr>
        <w:t>noteikumiem.</w:t>
      </w:r>
    </w:p>
    <w:p w14:paraId="1865FAFC" w14:textId="77777777"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hAnsi="Times New Roman" w:cs="Times New Roman"/>
          <w:b/>
          <w:sz w:val="24"/>
        </w:rPr>
        <w:t xml:space="preserve">PVN – </w:t>
      </w:r>
      <w:r w:rsidRPr="00E671D2">
        <w:rPr>
          <w:rFonts w:ascii="Times New Roman" w:hAnsi="Times New Roman" w:cs="Times New Roman"/>
          <w:sz w:val="24"/>
        </w:rPr>
        <w:t>pievienotās vērtības nodoklis.</w:t>
      </w:r>
    </w:p>
    <w:p w14:paraId="1B5A51CB" w14:textId="5C8A18DF"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hAnsi="Times New Roman" w:cs="Times New Roman"/>
          <w:b/>
          <w:sz w:val="24"/>
        </w:rPr>
        <w:t xml:space="preserve">Tehniskā specifikācija – Tehniskais, Finanšu piedāvājums </w:t>
      </w:r>
      <w:r w:rsidRPr="00E671D2">
        <w:rPr>
          <w:rFonts w:ascii="Times New Roman" w:hAnsi="Times New Roman" w:cs="Times New Roman"/>
          <w:sz w:val="24"/>
        </w:rPr>
        <w:t>– Pasūtītāja tehniskā specifikācija, iepirkuma ietvaros Piegādātāja iesniegtais Tehniskais, Finanšu piedāvājums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sz w:val="24"/>
        </w:rPr>
        <w:t>1.pielikums).</w:t>
      </w:r>
    </w:p>
    <w:p w14:paraId="73008DB8" w14:textId="14C1EA07" w:rsidR="00941ED5" w:rsidRPr="00E671D2" w:rsidRDefault="00D146E6"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Līguma</w:t>
      </w:r>
      <w:r w:rsidRPr="00E671D2">
        <w:rPr>
          <w:rFonts w:ascii="Times New Roman" w:eastAsia="Times New Roman" w:hAnsi="Times New Roman" w:cs="Times New Roman"/>
          <w:kern w:val="0"/>
          <w:sz w:val="24"/>
          <w:lang w:eastAsia="lv-LV"/>
        </w:rPr>
        <w:t xml:space="preserve"> </w:t>
      </w:r>
      <w:r w:rsidR="00941ED5" w:rsidRPr="00E671D2">
        <w:rPr>
          <w:rFonts w:ascii="Times New Roman" w:hAnsi="Times New Roman" w:cs="Times New Roman"/>
          <w:b/>
          <w:sz w:val="24"/>
        </w:rPr>
        <w:t xml:space="preserve">kopējā līgumcena – </w:t>
      </w:r>
      <w:r w:rsidR="00941ED5" w:rsidRPr="00E671D2">
        <w:rPr>
          <w:rFonts w:ascii="Times New Roman" w:hAnsi="Times New Roman" w:cs="Times New Roman"/>
          <w:bCs/>
          <w:sz w:val="24"/>
        </w:rPr>
        <w:t xml:space="preserve">maksimāli iespējamā kopējā maksa par Preču Piegādi </w:t>
      </w:r>
      <w:r w:rsidRPr="00E671D2">
        <w:rPr>
          <w:rFonts w:ascii="Times New Roman" w:eastAsia="Times New Roman" w:hAnsi="Times New Roman" w:cs="Times New Roman"/>
          <w:kern w:val="0"/>
          <w:sz w:val="24"/>
          <w:lang w:eastAsia="lv-LV"/>
        </w:rPr>
        <w:t xml:space="preserve">Līgumā </w:t>
      </w:r>
      <w:r w:rsidR="00941ED5" w:rsidRPr="00E671D2">
        <w:rPr>
          <w:rFonts w:ascii="Times New Roman" w:hAnsi="Times New Roman" w:cs="Times New Roman"/>
          <w:bCs/>
          <w:sz w:val="24"/>
        </w:rPr>
        <w:t>noteiktajā kārtībā un apmērā bez PVN.</w:t>
      </w:r>
    </w:p>
    <w:p w14:paraId="1BFFAD2B" w14:textId="1ECBFF47" w:rsidR="00F80762" w:rsidRPr="00E671D2" w:rsidRDefault="00F80762"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Vienskaitlis (pēc nepieciešamības) ietvers arī daudzskaitli un otrādi; lietvārds, lietots sieviešu dzimtē, (pēc nepieciešamības) ietvers arī vīriešu dzimti un otrādi.</w:t>
      </w:r>
    </w:p>
    <w:p w14:paraId="6AC15706" w14:textId="77777777" w:rsidR="00D146E6" w:rsidRPr="00E671D2" w:rsidRDefault="00D146E6" w:rsidP="00D146E6">
      <w:pPr>
        <w:suppressAutoHyphens/>
        <w:ind w:left="567"/>
        <w:contextualSpacing/>
        <w:jc w:val="both"/>
        <w:rPr>
          <w:rFonts w:ascii="Times New Roman" w:eastAsia="Times New Roman" w:hAnsi="Times New Roman" w:cs="Times New Roman"/>
          <w:b/>
          <w:kern w:val="0"/>
          <w:sz w:val="24"/>
          <w:lang w:eastAsia="lv-LV"/>
        </w:rPr>
      </w:pPr>
    </w:p>
    <w:p w14:paraId="6E3BC577" w14:textId="77777777" w:rsidR="00D146E6" w:rsidRPr="00E671D2" w:rsidRDefault="00D146E6" w:rsidP="00D146E6">
      <w:pPr>
        <w:suppressAutoHyphens/>
        <w:ind w:left="567"/>
        <w:contextualSpacing/>
        <w:jc w:val="both"/>
        <w:rPr>
          <w:rFonts w:ascii="Times New Roman" w:eastAsia="Times New Roman" w:hAnsi="Times New Roman" w:cs="Times New Roman"/>
          <w:b/>
          <w:kern w:val="0"/>
          <w:sz w:val="24"/>
          <w:lang w:eastAsia="lv-LV"/>
        </w:rPr>
      </w:pPr>
    </w:p>
    <w:p w14:paraId="03B38497" w14:textId="2C5F9AC6" w:rsidR="00941ED5" w:rsidRPr="00E671D2" w:rsidRDefault="00D146E6" w:rsidP="00941ED5">
      <w:pPr>
        <w:pStyle w:val="ListParagraph"/>
        <w:numPr>
          <w:ilvl w:val="0"/>
          <w:numId w:val="1"/>
        </w:numPr>
        <w:suppressAutoHyphens/>
        <w:jc w:val="center"/>
        <w:rPr>
          <w:rFonts w:ascii="Times New Roman" w:hAnsi="Times New Roman"/>
          <w:b/>
          <w:kern w:val="0"/>
          <w:sz w:val="24"/>
          <w:lang w:eastAsia="lv-LV"/>
        </w:rPr>
      </w:pPr>
      <w:r w:rsidRPr="00E671D2">
        <w:rPr>
          <w:rFonts w:ascii="Times New Roman" w:hAnsi="Times New Roman"/>
          <w:b/>
          <w:kern w:val="0"/>
          <w:sz w:val="24"/>
          <w:lang w:eastAsia="lv-LV"/>
        </w:rPr>
        <w:t>Līguma</w:t>
      </w:r>
      <w:r w:rsidRPr="00E671D2">
        <w:rPr>
          <w:rFonts w:ascii="Times New Roman" w:hAnsi="Times New Roman"/>
          <w:kern w:val="0"/>
          <w:sz w:val="24"/>
          <w:lang w:eastAsia="lv-LV"/>
        </w:rPr>
        <w:t xml:space="preserve"> </w:t>
      </w:r>
      <w:r w:rsidR="00941ED5" w:rsidRPr="00E671D2">
        <w:rPr>
          <w:rFonts w:ascii="Times New Roman" w:hAnsi="Times New Roman"/>
          <w:b/>
          <w:kern w:val="0"/>
          <w:sz w:val="24"/>
          <w:lang w:eastAsia="lv-LV"/>
        </w:rPr>
        <w:t>priekšmets</w:t>
      </w:r>
    </w:p>
    <w:p w14:paraId="18F23F45" w14:textId="161CEA79" w:rsidR="00941ED5" w:rsidRPr="00E671D2" w:rsidRDefault="005A0809" w:rsidP="00941ED5">
      <w:pPr>
        <w:suppressAutoHyphens/>
        <w:ind w:left="360"/>
        <w:contextualSpacing/>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  </w:t>
      </w:r>
    </w:p>
    <w:p w14:paraId="2071E634" w14:textId="7F70BBB4"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kern w:val="0"/>
          <w:sz w:val="24"/>
          <w:lang w:eastAsia="lv-LV"/>
        </w:rPr>
      </w:pPr>
      <w:r w:rsidRPr="00E671D2">
        <w:rPr>
          <w:rFonts w:ascii="Times New Roman" w:eastAsia="Times New Roman" w:hAnsi="Times New Roman" w:cs="Times New Roman"/>
          <w:kern w:val="0"/>
          <w:sz w:val="24"/>
          <w:lang w:eastAsia="lv-LV"/>
        </w:rPr>
        <w:t xml:space="preserve">Pasūtītājs pasūta, bet Piegādātājs par </w:t>
      </w:r>
      <w:r w:rsidR="00D146E6" w:rsidRPr="00E671D2">
        <w:rPr>
          <w:rFonts w:ascii="Times New Roman" w:eastAsia="Times New Roman" w:hAnsi="Times New Roman" w:cs="Times New Roman"/>
          <w:kern w:val="0"/>
          <w:sz w:val="24"/>
          <w:lang w:eastAsia="lv-LV"/>
        </w:rPr>
        <w:t xml:space="preserve">Līgumā </w:t>
      </w:r>
      <w:r w:rsidRPr="00E671D2">
        <w:rPr>
          <w:rFonts w:ascii="Times New Roman" w:eastAsia="Times New Roman" w:hAnsi="Times New Roman" w:cs="Times New Roman"/>
          <w:kern w:val="0"/>
          <w:sz w:val="24"/>
          <w:lang w:eastAsia="lv-LV"/>
        </w:rPr>
        <w:t xml:space="preserve">minēto samaksu piegādā Preci </w:t>
      </w:r>
      <w:r w:rsidRPr="00E671D2">
        <w:rPr>
          <w:rFonts w:ascii="Times New Roman" w:hAnsi="Times New Roman" w:cs="Times New Roman"/>
          <w:sz w:val="24"/>
        </w:rPr>
        <w:t>Pasūtītāja</w:t>
      </w:r>
      <w:r w:rsidR="00D146E6" w:rsidRPr="00E671D2">
        <w:rPr>
          <w:rFonts w:ascii="Times New Roman" w:hAnsi="Times New Roman" w:cs="Times New Roman"/>
          <w:sz w:val="24"/>
        </w:rPr>
        <w:t>m</w:t>
      </w:r>
      <w:r w:rsidRPr="00E671D2">
        <w:rPr>
          <w:rFonts w:ascii="Times New Roman" w:hAnsi="Times New Roman" w:cs="Times New Roman"/>
          <w:sz w:val="24"/>
        </w:rPr>
        <w:t xml:space="preserve">, kuri noteikti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sz w:val="24"/>
        </w:rPr>
        <w:t xml:space="preserve">1.pielikumā. </w:t>
      </w:r>
      <w:r w:rsidRPr="00E671D2">
        <w:rPr>
          <w:rFonts w:ascii="Times New Roman" w:eastAsia="Times New Roman" w:hAnsi="Times New Roman" w:cs="Times New Roman"/>
          <w:kern w:val="0"/>
          <w:sz w:val="24"/>
          <w:lang w:eastAsia="lv-LV"/>
        </w:rPr>
        <w:t xml:space="preserve">Pasūtītājs apņemas pirkt, saņemt, un apmaksāt Preci </w:t>
      </w:r>
      <w:r w:rsidR="00D146E6" w:rsidRPr="00E671D2">
        <w:rPr>
          <w:rFonts w:ascii="Times New Roman" w:eastAsia="Times New Roman" w:hAnsi="Times New Roman" w:cs="Times New Roman"/>
          <w:kern w:val="0"/>
          <w:sz w:val="24"/>
          <w:lang w:eastAsia="lv-LV"/>
        </w:rPr>
        <w:t xml:space="preserve">Līgumā </w:t>
      </w:r>
      <w:r w:rsidRPr="00E671D2">
        <w:rPr>
          <w:rFonts w:ascii="Times New Roman" w:eastAsia="Times New Roman" w:hAnsi="Times New Roman" w:cs="Times New Roman"/>
          <w:kern w:val="0"/>
          <w:sz w:val="24"/>
          <w:lang w:eastAsia="lv-LV"/>
        </w:rPr>
        <w:t>noteiktajā termiņā, kartībā un apmērā.</w:t>
      </w:r>
    </w:p>
    <w:p w14:paraId="4C990BD7" w14:textId="1143F747"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Prece tiek Piegādāta atbilstoši</w:t>
      </w:r>
      <w:r w:rsidR="00D146E6" w:rsidRPr="00E671D2">
        <w:rPr>
          <w:rFonts w:ascii="Times New Roman" w:eastAsia="Times New Roman" w:hAnsi="Times New Roman" w:cs="Times New Roman"/>
          <w:kern w:val="0"/>
          <w:sz w:val="24"/>
          <w:lang w:eastAsia="lv-LV"/>
        </w:rPr>
        <w:t xml:space="preserve"> Līguma 1.pielikumam -</w:t>
      </w:r>
      <w:r w:rsidRPr="00E671D2">
        <w:rPr>
          <w:rFonts w:ascii="Times New Roman" w:eastAsia="Times New Roman" w:hAnsi="Times New Roman" w:cs="Times New Roman"/>
          <w:kern w:val="0"/>
          <w:sz w:val="24"/>
          <w:lang w:eastAsia="lv-LV"/>
        </w:rPr>
        <w:t xml:space="preserve"> Pasūtītāja tehniskajai specifikācijai un Piegādātāja iesniegtajam piedāvājumam,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lv-LV"/>
        </w:rPr>
        <w:t>noteikumiem un Latvijas Republikā spēkā esošajiem normatīvajiem aktiem.</w:t>
      </w:r>
    </w:p>
    <w:p w14:paraId="266824BA" w14:textId="77777777"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w:t>
      </w:r>
    </w:p>
    <w:p w14:paraId="0455C373" w14:textId="58614B17"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hAnsi="Times New Roman" w:cs="Times New Roman"/>
          <w:sz w:val="24"/>
        </w:rPr>
        <w:t>Piegādātājs veic Preces</w:t>
      </w:r>
      <w:r w:rsidR="00D146E6" w:rsidRPr="00E671D2">
        <w:rPr>
          <w:rFonts w:ascii="Times New Roman" w:hAnsi="Times New Roman" w:cs="Times New Roman"/>
          <w:sz w:val="24"/>
        </w:rPr>
        <w:t xml:space="preserve"> piegādi</w:t>
      </w:r>
      <w:r w:rsidRPr="00E671D2">
        <w:rPr>
          <w:rFonts w:ascii="Times New Roman" w:hAnsi="Times New Roman" w:cs="Times New Roman"/>
          <w:sz w:val="24"/>
        </w:rPr>
        <w:t xml:space="preserve"> </w:t>
      </w:r>
      <w:r w:rsidR="00D146E6" w:rsidRPr="00880FC9">
        <w:rPr>
          <w:rFonts w:ascii="Times New Roman" w:hAnsi="Times New Roman" w:cs="Times New Roman"/>
          <w:sz w:val="24"/>
        </w:rPr>
        <w:t xml:space="preserve">vienā vai vairākās </w:t>
      </w:r>
      <w:r w:rsidRPr="00E671D2">
        <w:rPr>
          <w:rFonts w:ascii="Times New Roman" w:hAnsi="Times New Roman" w:cs="Times New Roman"/>
          <w:sz w:val="24"/>
        </w:rPr>
        <w:t xml:space="preserve">atsevišķās piegādēs, atbilstoši Pasūtītāja atbildīgās personas veiktajiem pasūtījumiem. </w:t>
      </w:r>
      <w:r w:rsidRPr="00E671D2">
        <w:rPr>
          <w:rFonts w:ascii="Times New Roman" w:hAnsi="Times New Roman" w:cs="Times New Roman"/>
          <w:bCs/>
          <w:sz w:val="24"/>
        </w:rPr>
        <w:t xml:space="preserve">Pasūtītājs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bCs/>
          <w:sz w:val="24"/>
        </w:rPr>
        <w:t xml:space="preserve">darbības laikā var iepirkt Preces pēc nepieciešamības tādā apjomā, kāds tam ir nepieciešams veicot pasūtījumus, saskaņā ar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bCs/>
          <w:sz w:val="24"/>
        </w:rPr>
        <w:t xml:space="preserve">nosacījumiem. </w:t>
      </w:r>
    </w:p>
    <w:p w14:paraId="278AA3D9" w14:textId="4021F280" w:rsidR="00D146E6" w:rsidRPr="00E671D2" w:rsidRDefault="00D146E6"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hAnsi="Times New Roman" w:cs="Times New Roman"/>
          <w:bCs/>
          <w:sz w:val="24"/>
        </w:rPr>
        <w:t>Piegādātājam ir jānodrošina visu Preču piegāde un nav tiesības atteikt kādas Preču pozīcijas piegādi bez pamatota iemesla, par ko savlaicīgi informēts Pasūtītājs.</w:t>
      </w:r>
    </w:p>
    <w:p w14:paraId="6937B804" w14:textId="4F7E3C1E"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sz w:val="24"/>
        </w:rPr>
        <w:t xml:space="preserve">Puses vienojas, ja Pasūtītājam būs nepieciešamas Preces, kas nav iekļautas tehniskajā specifikācijā, bet ir Piegādātāja sortimentā, šādu Preču piegāde notiks tikai pēc cenas saskaņošanas ar Pasūtītāju. Piegādātājs šādām precēm piedāvā cenu, kas nepārsniedz tā preču katalogā, tirdzniecības vietā vai interneta veikalā norādīto šo preču cenu (ja tā atšķiras minētajos avotos, tad cena nepārsniedz lētāko no norādītajām). Šādu Preču apjoms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sz w:val="24"/>
        </w:rPr>
        <w:t xml:space="preserve">izpildes laikā nevar pārsniegt 10% no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sz w:val="24"/>
        </w:rPr>
        <w:t xml:space="preserve">3.1.punktā norādītās </w:t>
      </w:r>
      <w:r w:rsidR="00D146E6"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sz w:val="24"/>
        </w:rPr>
        <w:t>kopējās līgumcenas.</w:t>
      </w:r>
      <w:r w:rsidRPr="00E671D2">
        <w:rPr>
          <w:rFonts w:ascii="Times New Roman" w:eastAsia="Times New Roman" w:hAnsi="Times New Roman" w:cs="Times New Roman"/>
          <w:b/>
          <w:kern w:val="0"/>
          <w:sz w:val="24"/>
          <w:lang w:eastAsia="lv-LV"/>
        </w:rPr>
        <w:t xml:space="preserve"> </w:t>
      </w:r>
    </w:p>
    <w:p w14:paraId="199B55DC" w14:textId="77777777" w:rsidR="00941ED5" w:rsidRPr="00E671D2" w:rsidRDefault="00941ED5" w:rsidP="00941ED5">
      <w:pPr>
        <w:tabs>
          <w:tab w:val="left" w:pos="1815"/>
        </w:tabs>
        <w:contextualSpacing/>
        <w:jc w:val="both"/>
        <w:rPr>
          <w:rFonts w:ascii="Times New Roman" w:eastAsia="Times New Roman" w:hAnsi="Times New Roman" w:cs="Times New Roman"/>
          <w:b/>
          <w:kern w:val="0"/>
          <w:sz w:val="24"/>
          <w:lang w:eastAsia="lv-LV"/>
        </w:rPr>
      </w:pPr>
    </w:p>
    <w:p w14:paraId="77399BAE" w14:textId="1F56C66C" w:rsidR="00941ED5" w:rsidRPr="00E671D2" w:rsidRDefault="00D146E6" w:rsidP="00941ED5">
      <w:pPr>
        <w:pStyle w:val="ListParagraph"/>
        <w:numPr>
          <w:ilvl w:val="0"/>
          <w:numId w:val="1"/>
        </w:numPr>
        <w:suppressAutoHyphens/>
        <w:jc w:val="center"/>
        <w:rPr>
          <w:rFonts w:ascii="Times New Roman" w:hAnsi="Times New Roman"/>
          <w:b/>
          <w:kern w:val="0"/>
          <w:sz w:val="24"/>
          <w:lang w:eastAsia="lv-LV"/>
        </w:rPr>
      </w:pPr>
      <w:r w:rsidRPr="00E671D2">
        <w:rPr>
          <w:rFonts w:ascii="Times New Roman" w:hAnsi="Times New Roman"/>
          <w:b/>
          <w:kern w:val="0"/>
          <w:sz w:val="24"/>
          <w:lang w:eastAsia="lv-LV"/>
        </w:rPr>
        <w:t>L</w:t>
      </w:r>
      <w:r w:rsidR="00941ED5" w:rsidRPr="00E671D2">
        <w:rPr>
          <w:rFonts w:ascii="Times New Roman" w:hAnsi="Times New Roman"/>
          <w:b/>
          <w:kern w:val="0"/>
          <w:sz w:val="24"/>
          <w:lang w:eastAsia="lv-LV"/>
        </w:rPr>
        <w:t>īgumcena un norēķinu kārtība</w:t>
      </w:r>
    </w:p>
    <w:p w14:paraId="78165C57" w14:textId="77777777" w:rsidR="00941ED5" w:rsidRPr="00E671D2" w:rsidRDefault="00941ED5" w:rsidP="00941ED5">
      <w:pPr>
        <w:suppressAutoHyphens/>
        <w:ind w:left="360"/>
        <w:contextualSpacing/>
        <w:rPr>
          <w:rFonts w:ascii="Times New Roman" w:eastAsia="Times New Roman" w:hAnsi="Times New Roman" w:cs="Times New Roman"/>
          <w:b/>
          <w:kern w:val="0"/>
          <w:sz w:val="24"/>
          <w:lang w:eastAsia="lv-LV"/>
        </w:rPr>
      </w:pPr>
    </w:p>
    <w:p w14:paraId="0CE178CF" w14:textId="0259B26C" w:rsidR="00941ED5" w:rsidRPr="00591DC6" w:rsidRDefault="008E5068"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K</w:t>
      </w:r>
      <w:r w:rsidRPr="00E671D2">
        <w:rPr>
          <w:rFonts w:ascii="Times New Roman" w:hAnsi="Times New Roman" w:cs="Times New Roman"/>
          <w:sz w:val="24"/>
        </w:rPr>
        <w:t>opējā L</w:t>
      </w:r>
      <w:r w:rsidR="00941ED5" w:rsidRPr="00E671D2">
        <w:rPr>
          <w:rFonts w:ascii="Times New Roman" w:hAnsi="Times New Roman" w:cs="Times New Roman"/>
          <w:sz w:val="24"/>
        </w:rPr>
        <w:t xml:space="preserve">īgumcena par Preces piegādi </w:t>
      </w:r>
      <w:r w:rsidR="00D146E6" w:rsidRPr="00E671D2">
        <w:rPr>
          <w:rFonts w:ascii="Times New Roman" w:eastAsia="Times New Roman" w:hAnsi="Times New Roman" w:cs="Times New Roman"/>
          <w:kern w:val="0"/>
          <w:sz w:val="24"/>
          <w:lang w:eastAsia="lv-LV"/>
        </w:rPr>
        <w:t xml:space="preserve">Līguma </w:t>
      </w:r>
      <w:r w:rsidR="00941ED5" w:rsidRPr="00E671D2">
        <w:rPr>
          <w:rFonts w:ascii="Times New Roman" w:hAnsi="Times New Roman" w:cs="Times New Roman"/>
          <w:sz w:val="24"/>
        </w:rPr>
        <w:t xml:space="preserve">darbības </w:t>
      </w:r>
      <w:r w:rsidR="00941ED5" w:rsidRPr="00880FC9">
        <w:rPr>
          <w:rFonts w:ascii="Times New Roman" w:hAnsi="Times New Roman" w:cs="Times New Roman"/>
          <w:sz w:val="24"/>
        </w:rPr>
        <w:t xml:space="preserve">laikā </w:t>
      </w:r>
      <w:r w:rsidRPr="00880FC9">
        <w:rPr>
          <w:rFonts w:ascii="Times New Roman" w:hAnsi="Times New Roman" w:cs="Times New Roman"/>
          <w:sz w:val="24"/>
        </w:rPr>
        <w:t xml:space="preserve">ir </w:t>
      </w:r>
      <w:r w:rsidRPr="002C2FDF">
        <w:rPr>
          <w:rFonts w:ascii="Times New Roman" w:hAnsi="Times New Roman" w:cs="Times New Roman"/>
          <w:sz w:val="24"/>
          <w:highlight w:val="lightGray"/>
        </w:rPr>
        <w:t>____</w:t>
      </w:r>
      <w:r w:rsidRPr="00880FC9">
        <w:rPr>
          <w:rFonts w:ascii="Times New Roman" w:hAnsi="Times New Roman" w:cs="Times New Roman"/>
          <w:b/>
          <w:sz w:val="24"/>
        </w:rPr>
        <w:t xml:space="preserve"> EUR</w:t>
      </w:r>
      <w:r w:rsidRPr="00880FC9">
        <w:rPr>
          <w:rFonts w:ascii="Times New Roman" w:hAnsi="Times New Roman" w:cs="Times New Roman"/>
          <w:sz w:val="24"/>
        </w:rPr>
        <w:t xml:space="preserve"> bez PVN</w:t>
      </w:r>
      <w:r w:rsidR="00941ED5" w:rsidRPr="00880FC9">
        <w:rPr>
          <w:rFonts w:ascii="Times New Roman" w:eastAsia="Times New Roman" w:hAnsi="Times New Roman" w:cs="Times New Roman"/>
          <w:kern w:val="0"/>
          <w:sz w:val="24"/>
          <w:lang w:eastAsia="lv-LV"/>
        </w:rPr>
        <w:t xml:space="preserve">. </w:t>
      </w:r>
    </w:p>
    <w:p w14:paraId="461E96C0" w14:textId="701F9E36" w:rsidR="00591DC6" w:rsidRPr="00591DC6" w:rsidRDefault="00591DC6" w:rsidP="00250F3A">
      <w:pPr>
        <w:numPr>
          <w:ilvl w:val="2"/>
          <w:numId w:val="1"/>
        </w:numPr>
        <w:suppressAutoHyphens/>
        <w:ind w:left="567" w:hanging="567"/>
        <w:contextualSpacing/>
        <w:jc w:val="both"/>
        <w:rPr>
          <w:rFonts w:ascii="Times New Roman" w:eastAsia="Times New Roman" w:hAnsi="Times New Roman" w:cs="Times New Roman"/>
          <w:bCs/>
          <w:kern w:val="0"/>
          <w:sz w:val="24"/>
          <w:lang w:eastAsia="lv-LV"/>
        </w:rPr>
      </w:pPr>
      <w:r w:rsidRPr="00591DC6">
        <w:rPr>
          <w:rFonts w:ascii="Times New Roman" w:eastAsia="Times New Roman" w:hAnsi="Times New Roman" w:cs="Times New Roman"/>
          <w:bCs/>
          <w:kern w:val="0"/>
          <w:sz w:val="24"/>
          <w:lang w:eastAsia="lv-LV"/>
        </w:rPr>
        <w:t xml:space="preserve">Puses var vienoties par </w:t>
      </w:r>
      <w:r w:rsidR="00250F3A">
        <w:rPr>
          <w:rFonts w:ascii="Times New Roman" w:eastAsia="Times New Roman" w:hAnsi="Times New Roman" w:cs="Times New Roman"/>
          <w:bCs/>
          <w:kern w:val="0"/>
          <w:sz w:val="24"/>
          <w:lang w:eastAsia="lv-LV"/>
        </w:rPr>
        <w:t xml:space="preserve">visas </w:t>
      </w:r>
      <w:r w:rsidRPr="00591DC6">
        <w:rPr>
          <w:rFonts w:ascii="Times New Roman" w:eastAsia="Times New Roman" w:hAnsi="Times New Roman" w:cs="Times New Roman"/>
          <w:bCs/>
          <w:kern w:val="0"/>
          <w:sz w:val="24"/>
          <w:lang w:eastAsia="lv-LV"/>
        </w:rPr>
        <w:t>Līguma summas vai daļas samaksu ar avansa maksājumu</w:t>
      </w:r>
      <w:r>
        <w:rPr>
          <w:rFonts w:ascii="Times New Roman" w:eastAsia="Times New Roman" w:hAnsi="Times New Roman" w:cs="Times New Roman"/>
          <w:bCs/>
          <w:kern w:val="0"/>
          <w:sz w:val="24"/>
          <w:lang w:eastAsia="lv-LV"/>
        </w:rPr>
        <w:t>.</w:t>
      </w:r>
    </w:p>
    <w:p w14:paraId="40E452C6" w14:textId="774C5CED" w:rsidR="00941ED5" w:rsidRPr="00E671D2" w:rsidRDefault="008E5068"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Papildus L</w:t>
      </w:r>
      <w:r w:rsidR="00941ED5" w:rsidRPr="00E671D2">
        <w:rPr>
          <w:rFonts w:ascii="Times New Roman" w:eastAsia="Times New Roman" w:hAnsi="Times New Roman" w:cs="Times New Roman"/>
          <w:kern w:val="0"/>
          <w:sz w:val="24"/>
          <w:lang w:eastAsia="lv-LV"/>
        </w:rPr>
        <w:t>īgumcenai Pasūtītājs maksā Pi</w:t>
      </w:r>
      <w:bookmarkStart w:id="0" w:name="_GoBack"/>
      <w:bookmarkEnd w:id="0"/>
      <w:r w:rsidR="00941ED5" w:rsidRPr="00E671D2">
        <w:rPr>
          <w:rFonts w:ascii="Times New Roman" w:eastAsia="Times New Roman" w:hAnsi="Times New Roman" w:cs="Times New Roman"/>
          <w:kern w:val="0"/>
          <w:sz w:val="24"/>
          <w:lang w:eastAsia="lv-LV"/>
        </w:rPr>
        <w:t>egādātājam PVN normatīvajos aktos noteiktajā kārtībā un apmērā.</w:t>
      </w:r>
    </w:p>
    <w:p w14:paraId="12484AE7" w14:textId="07FF350C" w:rsidR="00941ED5" w:rsidRPr="00E671D2" w:rsidRDefault="008E5068"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 xml:space="preserve">Līguma </w:t>
      </w:r>
      <w:r w:rsidR="00941ED5" w:rsidRPr="00E671D2">
        <w:rPr>
          <w:rFonts w:ascii="Times New Roman" w:hAnsi="Times New Roman" w:cs="Times New Roman"/>
          <w:sz w:val="24"/>
        </w:rPr>
        <w:t xml:space="preserve">3.1.punktā minētajā līgumcenā iekļautas visas Piegādātāja izmaksas, kas attiecināmas uz </w:t>
      </w:r>
      <w:r w:rsidRPr="00E671D2">
        <w:rPr>
          <w:rFonts w:ascii="Times New Roman" w:eastAsia="Times New Roman" w:hAnsi="Times New Roman" w:cs="Times New Roman"/>
          <w:kern w:val="0"/>
          <w:sz w:val="24"/>
          <w:lang w:eastAsia="lv-LV"/>
        </w:rPr>
        <w:t xml:space="preserve">Līgumā </w:t>
      </w:r>
      <w:r w:rsidR="00941ED5" w:rsidRPr="00E671D2">
        <w:rPr>
          <w:rFonts w:ascii="Times New Roman" w:hAnsi="Times New Roman" w:cs="Times New Roman"/>
          <w:sz w:val="24"/>
        </w:rPr>
        <w:t xml:space="preserve">norādītās Preces piegādi, </w:t>
      </w:r>
      <w:r w:rsidR="00941ED5" w:rsidRPr="00E671D2">
        <w:rPr>
          <w:rFonts w:ascii="Times New Roman" w:eastAsia="Calibri" w:hAnsi="Times New Roman" w:cs="Times New Roman"/>
          <w:color w:val="000000"/>
          <w:kern w:val="0"/>
          <w:sz w:val="24"/>
          <w:lang w:eastAsia="lv-LV"/>
        </w:rPr>
        <w:t>ieskaitot transporta izma</w:t>
      </w:r>
      <w:r w:rsidRPr="00E671D2">
        <w:rPr>
          <w:rFonts w:ascii="Times New Roman" w:eastAsia="Calibri" w:hAnsi="Times New Roman" w:cs="Times New Roman"/>
          <w:color w:val="000000"/>
          <w:kern w:val="0"/>
          <w:sz w:val="24"/>
          <w:lang w:eastAsia="lv-LV"/>
        </w:rPr>
        <w:t>ksas līdz Pasūtītāja norādītajai</w:t>
      </w:r>
      <w:r w:rsidR="00941ED5" w:rsidRPr="00E671D2">
        <w:rPr>
          <w:rFonts w:ascii="Times New Roman" w:eastAsia="Calibri" w:hAnsi="Times New Roman" w:cs="Times New Roman"/>
          <w:color w:val="000000"/>
          <w:kern w:val="0"/>
          <w:sz w:val="24"/>
          <w:lang w:eastAsia="lv-LV"/>
        </w:rPr>
        <w:t xml:space="preserve"> </w:t>
      </w:r>
      <w:r w:rsidRPr="00E671D2">
        <w:rPr>
          <w:rFonts w:ascii="Times New Roman" w:eastAsia="Calibri" w:hAnsi="Times New Roman" w:cs="Times New Roman"/>
          <w:color w:val="000000"/>
          <w:kern w:val="0"/>
          <w:sz w:val="24"/>
          <w:lang w:eastAsia="lv-LV"/>
        </w:rPr>
        <w:t>piegādes vietai</w:t>
      </w:r>
      <w:r w:rsidR="00941ED5" w:rsidRPr="00E671D2">
        <w:rPr>
          <w:rFonts w:ascii="Times New Roman" w:eastAsia="Calibri" w:hAnsi="Times New Roman" w:cs="Times New Roman"/>
          <w:color w:val="000000"/>
          <w:kern w:val="0"/>
          <w:sz w:val="24"/>
          <w:lang w:eastAsia="lv-LV"/>
        </w:rPr>
        <w:t xml:space="preserve">, Preces izkraušanas izmaksas, nodokļi (izņemot – PVN), nodevas, garantijas, nekvalitatīvas, bojātas un/vai </w:t>
      </w:r>
      <w:r w:rsidRPr="00E671D2">
        <w:rPr>
          <w:rFonts w:ascii="Times New Roman" w:eastAsia="Times New Roman" w:hAnsi="Times New Roman" w:cs="Times New Roman"/>
          <w:kern w:val="0"/>
          <w:sz w:val="24"/>
          <w:lang w:eastAsia="lv-LV"/>
        </w:rPr>
        <w:t xml:space="preserve">Līguma </w:t>
      </w:r>
      <w:r w:rsidR="00941ED5" w:rsidRPr="00E671D2">
        <w:rPr>
          <w:rFonts w:ascii="Times New Roman" w:eastAsia="Calibri" w:hAnsi="Times New Roman" w:cs="Times New Roman"/>
          <w:color w:val="000000"/>
          <w:kern w:val="0"/>
          <w:sz w:val="24"/>
          <w:lang w:eastAsia="lv-LV"/>
        </w:rPr>
        <w:t xml:space="preserve">un tā pielikumu prasībām neatbilstošas Preces apmaiņas (ja tāda būs nepieciešama) izmaksas, darbaspēka izmaksas un citas </w:t>
      </w:r>
      <w:r w:rsidR="00941ED5" w:rsidRPr="00E671D2">
        <w:rPr>
          <w:rFonts w:ascii="Times New Roman" w:hAnsi="Times New Roman" w:cs="Times New Roman"/>
          <w:sz w:val="24"/>
        </w:rPr>
        <w:t xml:space="preserve">izmaksas, kas Piegādātājam radīsies izpildot saistības saskaņā ar </w:t>
      </w:r>
      <w:r w:rsidRPr="00E671D2">
        <w:rPr>
          <w:rFonts w:ascii="Times New Roman" w:eastAsia="Times New Roman" w:hAnsi="Times New Roman" w:cs="Times New Roman"/>
          <w:kern w:val="0"/>
          <w:sz w:val="24"/>
          <w:lang w:eastAsia="lv-LV"/>
        </w:rPr>
        <w:t>Līgumu</w:t>
      </w:r>
      <w:r w:rsidR="00941ED5" w:rsidRPr="00E671D2">
        <w:rPr>
          <w:rFonts w:ascii="Times New Roman" w:hAnsi="Times New Roman" w:cs="Times New Roman"/>
          <w:sz w:val="24"/>
        </w:rPr>
        <w:t>.</w:t>
      </w:r>
    </w:p>
    <w:p w14:paraId="7A6E32A4" w14:textId="69FE1ED3"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Calibri" w:hAnsi="Times New Roman" w:cs="Times New Roman"/>
          <w:color w:val="000000"/>
          <w:kern w:val="0"/>
          <w:sz w:val="24"/>
          <w:lang w:eastAsia="lv-LV"/>
        </w:rPr>
        <w:t xml:space="preserve">Pasūtītājs </w:t>
      </w:r>
      <w:r w:rsidR="008E5068" w:rsidRPr="00E671D2">
        <w:rPr>
          <w:rFonts w:ascii="Times New Roman" w:eastAsia="Times New Roman" w:hAnsi="Times New Roman" w:cs="Times New Roman"/>
          <w:kern w:val="0"/>
          <w:sz w:val="24"/>
          <w:lang w:eastAsia="lv-LV"/>
        </w:rPr>
        <w:t xml:space="preserve">Līguma </w:t>
      </w:r>
      <w:r w:rsidRPr="00E671D2">
        <w:rPr>
          <w:rFonts w:ascii="Times New Roman" w:eastAsia="Calibri" w:hAnsi="Times New Roman" w:cs="Times New Roman"/>
          <w:color w:val="000000"/>
          <w:kern w:val="0"/>
          <w:sz w:val="24"/>
          <w:lang w:eastAsia="lv-LV"/>
        </w:rPr>
        <w:t xml:space="preserve">darbības laikā var iegādāties Preci tādā apjomā, kāds tam ir nepieciešamas, un Pasūtītājs negarantē Piegādātājam noteiktā apjoma vai visu pozīciju iegādi </w:t>
      </w:r>
      <w:r w:rsidR="000849B3" w:rsidRPr="00E671D2">
        <w:rPr>
          <w:rFonts w:ascii="Times New Roman" w:eastAsia="Times New Roman" w:hAnsi="Times New Roman" w:cs="Times New Roman"/>
          <w:kern w:val="0"/>
          <w:sz w:val="24"/>
          <w:lang w:eastAsia="lv-LV"/>
        </w:rPr>
        <w:t xml:space="preserve">Līguma </w:t>
      </w:r>
      <w:r w:rsidRPr="00E671D2">
        <w:rPr>
          <w:rFonts w:ascii="Times New Roman" w:eastAsia="Calibri" w:hAnsi="Times New Roman" w:cs="Times New Roman"/>
          <w:color w:val="000000"/>
          <w:kern w:val="0"/>
          <w:sz w:val="24"/>
          <w:lang w:eastAsia="lv-LV"/>
        </w:rPr>
        <w:lastRenderedPageBreak/>
        <w:t xml:space="preserve">darbības laikā. Pasūtītājam nav pienākums izlietot visu </w:t>
      </w:r>
      <w:r w:rsidR="000849B3" w:rsidRPr="00E671D2">
        <w:rPr>
          <w:rFonts w:ascii="Times New Roman" w:eastAsia="Times New Roman" w:hAnsi="Times New Roman" w:cs="Times New Roman"/>
          <w:kern w:val="0"/>
          <w:sz w:val="24"/>
          <w:lang w:eastAsia="lv-LV"/>
        </w:rPr>
        <w:t xml:space="preserve">Līguma </w:t>
      </w:r>
      <w:r w:rsidRPr="00E671D2">
        <w:rPr>
          <w:rFonts w:ascii="Times New Roman" w:eastAsia="Calibri" w:hAnsi="Times New Roman" w:cs="Times New Roman"/>
          <w:color w:val="000000"/>
          <w:kern w:val="0"/>
          <w:sz w:val="24"/>
          <w:lang w:eastAsia="lv-LV"/>
        </w:rPr>
        <w:t xml:space="preserve">3.1.punktā norādīto </w:t>
      </w:r>
      <w:r w:rsidR="000849B3" w:rsidRPr="00E671D2">
        <w:rPr>
          <w:rFonts w:ascii="Times New Roman" w:eastAsia="Calibri" w:hAnsi="Times New Roman" w:cs="Times New Roman"/>
          <w:color w:val="000000"/>
          <w:kern w:val="0"/>
          <w:sz w:val="24"/>
          <w:lang w:eastAsia="lv-LV"/>
        </w:rPr>
        <w:t>L</w:t>
      </w:r>
      <w:r w:rsidRPr="00E671D2">
        <w:rPr>
          <w:rFonts w:ascii="Times New Roman" w:eastAsia="Calibri" w:hAnsi="Times New Roman" w:cs="Times New Roman"/>
          <w:color w:val="000000"/>
          <w:kern w:val="0"/>
          <w:sz w:val="24"/>
          <w:lang w:eastAsia="lv-LV"/>
        </w:rPr>
        <w:t xml:space="preserve">īgumcenu, pasūtot Preci </w:t>
      </w:r>
      <w:r w:rsidR="000849B3" w:rsidRPr="00E671D2">
        <w:rPr>
          <w:rFonts w:ascii="Times New Roman" w:eastAsia="Times New Roman" w:hAnsi="Times New Roman" w:cs="Times New Roman"/>
          <w:kern w:val="0"/>
          <w:sz w:val="24"/>
          <w:lang w:eastAsia="lv-LV"/>
        </w:rPr>
        <w:t xml:space="preserve">Līgumā </w:t>
      </w:r>
      <w:r w:rsidRPr="00E671D2">
        <w:rPr>
          <w:rFonts w:ascii="Times New Roman" w:eastAsia="Calibri" w:hAnsi="Times New Roman" w:cs="Times New Roman"/>
          <w:color w:val="000000"/>
          <w:kern w:val="0"/>
          <w:sz w:val="24"/>
          <w:lang w:eastAsia="lv-LV"/>
        </w:rPr>
        <w:t xml:space="preserve">noteiktajā kārtībā. </w:t>
      </w:r>
    </w:p>
    <w:p w14:paraId="7099BCA7" w14:textId="4335FA6D"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 xml:space="preserve">Piegādātāja iesniegtajā finanšu piedāvājumā iekļautās vienību cenas </w:t>
      </w:r>
      <w:r w:rsidRPr="00E671D2">
        <w:rPr>
          <w:rFonts w:ascii="Times New Roman" w:hAnsi="Times New Roman" w:cs="Times New Roman"/>
          <w:sz w:val="24"/>
        </w:rPr>
        <w:t xml:space="preserve">nedrīkst tikt paaugstinātas visā </w:t>
      </w:r>
      <w:r w:rsidR="000849B3"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sz w:val="24"/>
        </w:rPr>
        <w:t xml:space="preserve">darbības laikā. Piegādātājam ir tiesības piegādāt Preci par vienības cenu, kas ir mazāka, nekā norādītas </w:t>
      </w:r>
      <w:r w:rsidR="000849B3"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sz w:val="24"/>
        </w:rPr>
        <w:t>1.pielikumā.</w:t>
      </w:r>
    </w:p>
    <w:p w14:paraId="49BF029F" w14:textId="3DA8BEEA" w:rsidR="00941ED5" w:rsidRPr="00E671D2" w:rsidRDefault="00941ED5" w:rsidP="00591DC6">
      <w:pPr>
        <w:pStyle w:val="BodyText"/>
        <w:widowControl/>
        <w:numPr>
          <w:ilvl w:val="1"/>
          <w:numId w:val="1"/>
        </w:numPr>
        <w:autoSpaceDE/>
        <w:autoSpaceDN/>
        <w:adjustRightInd/>
        <w:ind w:left="567" w:right="-5" w:hanging="567"/>
        <w:rPr>
          <w:rFonts w:ascii="Times New Roman" w:hAnsi="Times New Roman"/>
          <w:b/>
          <w:sz w:val="24"/>
          <w:szCs w:val="24"/>
        </w:rPr>
      </w:pPr>
      <w:r w:rsidRPr="00E671D2">
        <w:rPr>
          <w:rFonts w:ascii="Times New Roman" w:hAnsi="Times New Roman"/>
          <w:sz w:val="24"/>
          <w:szCs w:val="24"/>
        </w:rPr>
        <w:t xml:space="preserve">Par Piegādātāja faktiski veiktajām piegādēm, Pasūtītājs apmaksu </w:t>
      </w:r>
      <w:r w:rsidRPr="00591DC6">
        <w:rPr>
          <w:rFonts w:ascii="Times New Roman" w:hAnsi="Times New Roman"/>
          <w:sz w:val="24"/>
          <w:szCs w:val="24"/>
        </w:rPr>
        <w:t xml:space="preserve">veic </w:t>
      </w:r>
      <w:r w:rsidR="00591DC6" w:rsidRPr="00591DC6">
        <w:rPr>
          <w:rFonts w:ascii="Times New Roman" w:hAnsi="Times New Roman"/>
          <w:color w:val="000000"/>
          <w:sz w:val="24"/>
          <w:szCs w:val="24"/>
        </w:rPr>
        <w:t xml:space="preserve">5 </w:t>
      </w:r>
      <w:r w:rsidRPr="00591DC6">
        <w:rPr>
          <w:rFonts w:ascii="Times New Roman" w:hAnsi="Times New Roman"/>
          <w:color w:val="000000"/>
          <w:sz w:val="24"/>
          <w:szCs w:val="24"/>
        </w:rPr>
        <w:t>dienu laikā</w:t>
      </w:r>
      <w:r w:rsidRPr="00E671D2">
        <w:rPr>
          <w:rFonts w:ascii="Times New Roman" w:hAnsi="Times New Roman"/>
          <w:color w:val="000000"/>
          <w:sz w:val="24"/>
          <w:szCs w:val="24"/>
        </w:rPr>
        <w:t xml:space="preserve"> pēc abpusēji parakstītas pavadzīmes saņemšanas,</w:t>
      </w:r>
      <w:r w:rsidRPr="00E671D2">
        <w:rPr>
          <w:rFonts w:ascii="Times New Roman" w:eastAsia="Times New Roman" w:hAnsi="Times New Roman"/>
          <w:sz w:val="24"/>
          <w:szCs w:val="24"/>
          <w:lang w:eastAsia="lv-LV"/>
        </w:rPr>
        <w:t xml:space="preserve"> ņemot vērā Preces vienību cenas, bet kopumā nepārsniedzot </w:t>
      </w:r>
      <w:r w:rsidR="000849B3" w:rsidRPr="00E671D2">
        <w:rPr>
          <w:rFonts w:ascii="Times New Roman" w:eastAsia="Times New Roman" w:hAnsi="Times New Roman"/>
          <w:sz w:val="24"/>
          <w:lang w:eastAsia="lv-LV"/>
        </w:rPr>
        <w:t xml:space="preserve">Līguma </w:t>
      </w:r>
      <w:r w:rsidRPr="00E671D2">
        <w:rPr>
          <w:rFonts w:ascii="Times New Roman" w:eastAsia="Times New Roman" w:hAnsi="Times New Roman"/>
          <w:sz w:val="24"/>
          <w:szCs w:val="24"/>
          <w:lang w:eastAsia="lv-LV"/>
        </w:rPr>
        <w:t>3.1.punktā noteikto kopējo līgumcenu</w:t>
      </w:r>
      <w:r w:rsidRPr="00E671D2">
        <w:rPr>
          <w:rFonts w:ascii="Times New Roman" w:hAnsi="Times New Roman"/>
          <w:color w:val="000000"/>
          <w:sz w:val="24"/>
          <w:szCs w:val="24"/>
        </w:rPr>
        <w:t>.</w:t>
      </w:r>
    </w:p>
    <w:p w14:paraId="3FD45D56" w14:textId="2DAF7962" w:rsidR="00941ED5" w:rsidRPr="00E671D2" w:rsidRDefault="00941ED5" w:rsidP="00941ED5">
      <w:pPr>
        <w:pStyle w:val="ListParagraph"/>
        <w:numPr>
          <w:ilvl w:val="1"/>
          <w:numId w:val="1"/>
        </w:numPr>
        <w:ind w:left="567" w:hanging="567"/>
        <w:jc w:val="both"/>
        <w:rPr>
          <w:rFonts w:ascii="Times New Roman" w:hAnsi="Times New Roman"/>
          <w:sz w:val="24"/>
        </w:rPr>
      </w:pPr>
      <w:r w:rsidRPr="00E671D2">
        <w:rPr>
          <w:rFonts w:ascii="Times New Roman" w:hAnsi="Times New Roman"/>
          <w:sz w:val="24"/>
        </w:rPr>
        <w:t xml:space="preserve">Ja Preces garantijas laikā tiek konstatēti Defekti līdz </w:t>
      </w:r>
      <w:r w:rsidR="000849B3" w:rsidRPr="00E671D2">
        <w:rPr>
          <w:rFonts w:ascii="Times New Roman" w:hAnsi="Times New Roman"/>
          <w:kern w:val="0"/>
          <w:sz w:val="24"/>
          <w:lang w:eastAsia="lv-LV"/>
        </w:rPr>
        <w:t xml:space="preserve">Līguma </w:t>
      </w:r>
      <w:r w:rsidRPr="00E671D2">
        <w:rPr>
          <w:rFonts w:ascii="Times New Roman" w:hAnsi="Times New Roman"/>
          <w:sz w:val="24"/>
        </w:rPr>
        <w:t xml:space="preserve">3.7.punktā norādītajam Pavadzīmes apmaksas termiņam, Puses rīkojas atbilstoši </w:t>
      </w:r>
      <w:r w:rsidR="000849B3" w:rsidRPr="00E671D2">
        <w:rPr>
          <w:rFonts w:ascii="Times New Roman" w:hAnsi="Times New Roman"/>
          <w:kern w:val="0"/>
          <w:sz w:val="24"/>
          <w:lang w:eastAsia="lv-LV"/>
        </w:rPr>
        <w:t xml:space="preserve">Līguma </w:t>
      </w:r>
      <w:r w:rsidRPr="00E671D2">
        <w:rPr>
          <w:rFonts w:ascii="Times New Roman" w:hAnsi="Times New Roman"/>
          <w:sz w:val="24"/>
        </w:rPr>
        <w:t xml:space="preserve">8.punktā noteiktajam. </w:t>
      </w:r>
    </w:p>
    <w:p w14:paraId="510D8256" w14:textId="77777777"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Maksājums skaitās izdarīts brīdī, kad Pasūtītājs veicis maksājumu no sava norēķinu konta.</w:t>
      </w:r>
    </w:p>
    <w:p w14:paraId="0E4DEBC5" w14:textId="77777777" w:rsidR="00941ED5" w:rsidRPr="00E671D2" w:rsidRDefault="00941ED5" w:rsidP="00941ED5">
      <w:pPr>
        <w:pStyle w:val="ListParagraph"/>
        <w:numPr>
          <w:ilvl w:val="1"/>
          <w:numId w:val="1"/>
        </w:numPr>
        <w:shd w:val="clear" w:color="auto" w:fill="FFFFFF"/>
        <w:tabs>
          <w:tab w:val="left" w:pos="567"/>
        </w:tabs>
        <w:ind w:left="567" w:hanging="567"/>
        <w:jc w:val="both"/>
        <w:rPr>
          <w:rFonts w:ascii="Times New Roman" w:hAnsi="Times New Roman"/>
          <w:sz w:val="24"/>
        </w:rPr>
      </w:pPr>
      <w:r w:rsidRPr="00E671D2">
        <w:rPr>
          <w:rFonts w:ascii="Times New Roman" w:hAnsi="Times New Roman"/>
          <w:color w:val="000000"/>
          <w:sz w:val="24"/>
        </w:rPr>
        <w:t>Piegādātājs pavadzīmi (rēķinu) Pasūtītājam it tiesīgs nosūtīt vienā no šādiem veidiem:</w:t>
      </w:r>
    </w:p>
    <w:p w14:paraId="5E5AA5D4" w14:textId="77777777" w:rsidR="00941ED5" w:rsidRPr="00E671D2" w:rsidRDefault="00941ED5" w:rsidP="00941ED5">
      <w:pPr>
        <w:pStyle w:val="NormalIndent"/>
        <w:numPr>
          <w:ilvl w:val="2"/>
          <w:numId w:val="1"/>
        </w:numPr>
        <w:spacing w:before="0" w:after="0"/>
        <w:ind w:left="1418" w:hanging="851"/>
        <w:rPr>
          <w:rFonts w:ascii="Times New Roman" w:hAnsi="Times New Roman"/>
          <w:szCs w:val="24"/>
        </w:rPr>
      </w:pPr>
      <w:r w:rsidRPr="00E671D2">
        <w:rPr>
          <w:rFonts w:ascii="Times New Roman" w:hAnsi="Times New Roman"/>
          <w:color w:val="000000"/>
          <w:szCs w:val="24"/>
        </w:rPr>
        <w:t>pa pastu uz adresi: Ķengaraga ielā 8, Rīga, LV-1063;</w:t>
      </w:r>
    </w:p>
    <w:p w14:paraId="3BF4B870" w14:textId="68D3FCF1" w:rsidR="000849B3" w:rsidRPr="00024023" w:rsidRDefault="00941ED5" w:rsidP="000849B3">
      <w:pPr>
        <w:pStyle w:val="NormalIndent"/>
        <w:numPr>
          <w:ilvl w:val="2"/>
          <w:numId w:val="1"/>
        </w:numPr>
        <w:spacing w:before="0" w:after="0"/>
        <w:ind w:left="1418" w:hanging="851"/>
        <w:rPr>
          <w:rFonts w:ascii="Times New Roman" w:hAnsi="Times New Roman"/>
          <w:i/>
          <w:szCs w:val="24"/>
        </w:rPr>
      </w:pPr>
      <w:r w:rsidRPr="00E671D2">
        <w:rPr>
          <w:rFonts w:ascii="Times New Roman" w:hAnsi="Times New Roman"/>
          <w:color w:val="000000"/>
          <w:szCs w:val="24"/>
        </w:rPr>
        <w:t xml:space="preserve">elektroniski uz elektronisko </w:t>
      </w:r>
      <w:r w:rsidRPr="00E671D2">
        <w:rPr>
          <w:rFonts w:ascii="Times New Roman" w:hAnsi="Times New Roman"/>
          <w:color w:val="000000" w:themeColor="text1"/>
          <w:szCs w:val="24"/>
        </w:rPr>
        <w:t xml:space="preserve">pasta adresi: </w:t>
      </w:r>
      <w:hyperlink r:id="rId8" w:history="1">
        <w:r w:rsidR="000849B3" w:rsidRPr="00E671D2">
          <w:rPr>
            <w:rStyle w:val="Hyperlink"/>
            <w:rFonts w:ascii="Times New Roman" w:hAnsi="Times New Roman"/>
            <w:szCs w:val="24"/>
          </w:rPr>
          <w:t>issp@cfi.lu.lv</w:t>
        </w:r>
      </w:hyperlink>
      <w:r w:rsidR="000849B3" w:rsidRPr="00E671D2">
        <w:rPr>
          <w:rFonts w:ascii="Times New Roman" w:hAnsi="Times New Roman"/>
          <w:szCs w:val="24"/>
        </w:rPr>
        <w:t xml:space="preserve"> </w:t>
      </w:r>
    </w:p>
    <w:p w14:paraId="37072865" w14:textId="365469BE" w:rsidR="00941ED5" w:rsidRPr="00024023" w:rsidRDefault="00941ED5" w:rsidP="000849B3">
      <w:pPr>
        <w:pStyle w:val="NormalIndent"/>
        <w:numPr>
          <w:ilvl w:val="2"/>
          <w:numId w:val="1"/>
        </w:numPr>
        <w:spacing w:before="0" w:after="0"/>
        <w:ind w:left="1418" w:hanging="851"/>
        <w:rPr>
          <w:rFonts w:ascii="Times New Roman" w:hAnsi="Times New Roman"/>
          <w:i/>
          <w:szCs w:val="24"/>
        </w:rPr>
      </w:pPr>
      <w:r w:rsidRPr="00024023">
        <w:rPr>
          <w:rFonts w:ascii="Times New Roman" w:hAnsi="Times New Roman"/>
          <w:szCs w:val="24"/>
        </w:rPr>
        <w:t xml:space="preserve">Ja pavadzīme (rēķins) tiek sagatavota elektroniski </w:t>
      </w:r>
      <w:r w:rsidRPr="00024023">
        <w:rPr>
          <w:rFonts w:ascii="Times New Roman" w:hAnsi="Times New Roman"/>
          <w:bCs/>
          <w:szCs w:val="24"/>
          <w:shd w:val="clear" w:color="auto" w:fill="FFFFFF"/>
        </w:rPr>
        <w:t xml:space="preserve">un nav parakstīta ar drošu elektronisko parakstu, </w:t>
      </w:r>
      <w:r w:rsidRPr="00024023">
        <w:rPr>
          <w:rFonts w:ascii="Times New Roman" w:hAnsi="Times New Roman"/>
          <w:szCs w:val="24"/>
        </w:rPr>
        <w:t xml:space="preserve">uz tās jānorāda atzīme „Pavadzīme </w:t>
      </w:r>
      <w:r w:rsidRPr="00E671D2">
        <w:rPr>
          <w:rFonts w:ascii="Times New Roman" w:hAnsi="Times New Roman"/>
          <w:szCs w:val="24"/>
        </w:rPr>
        <w:t>(rēķins) sagatavota elektroniski un ir derīga bez paraksta”.</w:t>
      </w:r>
    </w:p>
    <w:p w14:paraId="28A57120" w14:textId="69D7AFCB" w:rsidR="00941ED5" w:rsidRPr="00E671D2" w:rsidRDefault="00941ED5" w:rsidP="00941ED5">
      <w:pPr>
        <w:numPr>
          <w:ilvl w:val="1"/>
          <w:numId w:val="1"/>
        </w:numPr>
        <w:suppressAutoHyphens/>
        <w:ind w:left="567" w:hanging="567"/>
        <w:contextualSpacing/>
        <w:jc w:val="both"/>
        <w:rPr>
          <w:rFonts w:ascii="Times New Roman" w:eastAsia="Times New Roman" w:hAnsi="Times New Roman" w:cs="Times New Roman"/>
          <w:b/>
          <w:kern w:val="0"/>
          <w:sz w:val="24"/>
          <w:lang w:eastAsia="lv-LV"/>
        </w:rPr>
      </w:pPr>
      <w:r w:rsidRPr="00024023">
        <w:rPr>
          <w:rFonts w:ascii="Times New Roman" w:eastAsia="Times New Roman" w:hAnsi="Times New Roman" w:cs="Times New Roman"/>
          <w:kern w:val="0"/>
          <w:sz w:val="24"/>
          <w:lang w:eastAsia="lv-LV"/>
        </w:rPr>
        <w:t>Piegādātājs, sagatavojot pavadzīmi (rēķinu)</w:t>
      </w:r>
      <w:r w:rsidR="000849B3" w:rsidRPr="00024023">
        <w:rPr>
          <w:rFonts w:ascii="Times New Roman" w:eastAsia="Times New Roman" w:hAnsi="Times New Roman" w:cs="Times New Roman"/>
          <w:kern w:val="0"/>
          <w:sz w:val="24"/>
          <w:lang w:eastAsia="lv-LV"/>
        </w:rPr>
        <w:t>, tajā iekļa</w:t>
      </w:r>
      <w:r w:rsidR="000849B3" w:rsidRPr="00E671D2">
        <w:rPr>
          <w:rFonts w:ascii="Times New Roman" w:eastAsia="Times New Roman" w:hAnsi="Times New Roman" w:cs="Times New Roman"/>
          <w:kern w:val="0"/>
          <w:sz w:val="24"/>
          <w:lang w:eastAsia="lv-LV"/>
        </w:rPr>
        <w:t>uj informāciju par P</w:t>
      </w:r>
      <w:r w:rsidRPr="00E671D2">
        <w:rPr>
          <w:rFonts w:ascii="Times New Roman" w:eastAsia="Times New Roman" w:hAnsi="Times New Roman" w:cs="Times New Roman"/>
          <w:kern w:val="0"/>
          <w:sz w:val="24"/>
          <w:lang w:eastAsia="lv-LV"/>
        </w:rPr>
        <w:t xml:space="preserve">reci, to apjomu, vienību cenu, kopējo cenu, </w:t>
      </w:r>
      <w:r w:rsidRPr="00E671D2">
        <w:rPr>
          <w:rFonts w:ascii="Times New Roman" w:eastAsia="Times New Roman" w:hAnsi="Times New Roman" w:cs="Times New Roman"/>
          <w:b/>
          <w:kern w:val="0"/>
          <w:sz w:val="24"/>
          <w:lang w:eastAsia="lv-LV"/>
        </w:rPr>
        <w:t xml:space="preserve">pilnu iepirkuma nosaukumu un identifikācijas numuru, </w:t>
      </w:r>
      <w:r w:rsidR="000849B3" w:rsidRPr="00E671D2">
        <w:rPr>
          <w:rFonts w:ascii="Times New Roman" w:eastAsia="Times New Roman" w:hAnsi="Times New Roman" w:cs="Times New Roman"/>
          <w:b/>
          <w:kern w:val="0"/>
          <w:sz w:val="24"/>
          <w:lang w:eastAsia="lv-LV"/>
        </w:rPr>
        <w:t>Līguma</w:t>
      </w:r>
      <w:r w:rsidR="000849B3" w:rsidRPr="00E671D2">
        <w:rPr>
          <w:rFonts w:ascii="Times New Roman" w:eastAsia="Times New Roman" w:hAnsi="Times New Roman" w:cs="Times New Roman"/>
          <w:kern w:val="0"/>
          <w:sz w:val="24"/>
          <w:lang w:eastAsia="lv-LV"/>
        </w:rPr>
        <w:t xml:space="preserve"> </w:t>
      </w:r>
      <w:r w:rsidRPr="00E671D2">
        <w:rPr>
          <w:rFonts w:ascii="Times New Roman" w:eastAsia="Times New Roman" w:hAnsi="Times New Roman" w:cs="Times New Roman"/>
          <w:b/>
          <w:kern w:val="0"/>
          <w:sz w:val="24"/>
          <w:lang w:eastAsia="lv-LV"/>
        </w:rPr>
        <w:t>datumu, numuru</w:t>
      </w:r>
      <w:r w:rsidR="000849B3" w:rsidRPr="00E671D2">
        <w:rPr>
          <w:rFonts w:ascii="Times New Roman" w:eastAsia="Times New Roman" w:hAnsi="Times New Roman" w:cs="Times New Roman"/>
          <w:b/>
          <w:kern w:val="0"/>
          <w:sz w:val="24"/>
          <w:lang w:eastAsia="lv-LV"/>
        </w:rPr>
        <w:t xml:space="preserve">, </w:t>
      </w:r>
      <w:r w:rsidR="000849B3" w:rsidRPr="00B8657D">
        <w:rPr>
          <w:rFonts w:ascii="Times New Roman" w:eastAsia="Times New Roman" w:hAnsi="Times New Roman" w:cs="Times New Roman"/>
          <w:b/>
          <w:kern w:val="0"/>
          <w:sz w:val="24"/>
          <w:lang w:eastAsia="lv-LV"/>
        </w:rPr>
        <w:t>Projekta numuru, nosaukumu</w:t>
      </w:r>
      <w:r w:rsidRPr="00B8657D">
        <w:rPr>
          <w:rFonts w:ascii="Times New Roman" w:eastAsia="Times New Roman" w:hAnsi="Times New Roman" w:cs="Times New Roman"/>
          <w:b/>
          <w:kern w:val="0"/>
          <w:sz w:val="24"/>
          <w:lang w:eastAsia="lv-LV"/>
        </w:rPr>
        <w:t xml:space="preserve"> </w:t>
      </w:r>
      <w:r w:rsidRPr="00E671D2">
        <w:rPr>
          <w:rFonts w:ascii="Times New Roman" w:eastAsia="Times New Roman" w:hAnsi="Times New Roman" w:cs="Times New Roman"/>
          <w:b/>
          <w:kern w:val="0"/>
          <w:sz w:val="24"/>
          <w:lang w:eastAsia="lv-LV"/>
        </w:rPr>
        <w:t>un Preces piegādes adresi</w:t>
      </w:r>
      <w:r w:rsidRPr="00E671D2">
        <w:rPr>
          <w:rFonts w:ascii="Times New Roman" w:eastAsia="Times New Roman" w:hAnsi="Times New Roman" w:cs="Times New Roman"/>
          <w:kern w:val="0"/>
          <w:sz w:val="24"/>
          <w:lang w:eastAsia="lv-LV"/>
        </w:rPr>
        <w:t xml:space="preserve">. Ja Piegādātājs nav iekļāvis šajā </w:t>
      </w:r>
      <w:r w:rsidR="000849B3"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lv-LV"/>
        </w:rPr>
        <w:t xml:space="preserve">punktā noteikto informāciju pavadzīmē (rēķinā), Pasūtītājam ir tiesības prasīt Piegādātājam veikt atbilstošas korekcijas pavadzīmē (rēķinā) un līdz brīdim, kamēr Piegādātājs nav novērsis nepilnības, – neapmaksāt Piegādātājam pienākošo summu. </w:t>
      </w:r>
    </w:p>
    <w:p w14:paraId="6ADCE1F9" w14:textId="77777777" w:rsidR="00941ED5" w:rsidRPr="00E671D2" w:rsidRDefault="00941ED5" w:rsidP="00941ED5">
      <w:pPr>
        <w:suppressAutoHyphens/>
        <w:ind w:left="567"/>
        <w:contextualSpacing/>
        <w:jc w:val="both"/>
        <w:rPr>
          <w:rFonts w:ascii="Times New Roman" w:eastAsia="Times New Roman" w:hAnsi="Times New Roman" w:cs="Times New Roman"/>
          <w:b/>
          <w:kern w:val="0"/>
          <w:sz w:val="24"/>
          <w:lang w:eastAsia="lv-LV"/>
        </w:rPr>
      </w:pPr>
    </w:p>
    <w:p w14:paraId="36D5EDE4" w14:textId="77777777" w:rsidR="00941ED5" w:rsidRPr="00E671D2" w:rsidRDefault="00941ED5" w:rsidP="00941ED5">
      <w:pPr>
        <w:pStyle w:val="ListParagraph"/>
        <w:numPr>
          <w:ilvl w:val="0"/>
          <w:numId w:val="1"/>
        </w:numPr>
        <w:suppressAutoHyphens/>
        <w:jc w:val="center"/>
        <w:rPr>
          <w:rFonts w:ascii="Times New Roman" w:hAnsi="Times New Roman"/>
          <w:b/>
          <w:kern w:val="0"/>
          <w:sz w:val="24"/>
          <w:lang w:eastAsia="lv-LV"/>
        </w:rPr>
      </w:pPr>
      <w:r w:rsidRPr="00E671D2">
        <w:rPr>
          <w:rFonts w:ascii="Times New Roman" w:hAnsi="Times New Roman"/>
          <w:b/>
          <w:kern w:val="0"/>
          <w:sz w:val="24"/>
          <w:lang w:eastAsia="lv-LV"/>
        </w:rPr>
        <w:t xml:space="preserve">Preces piegādes noteikumi un piegādes termiņi </w:t>
      </w:r>
    </w:p>
    <w:p w14:paraId="481414FA" w14:textId="77777777" w:rsidR="00941ED5" w:rsidRPr="00E671D2" w:rsidRDefault="00941ED5" w:rsidP="00941ED5">
      <w:pPr>
        <w:suppressAutoHyphens/>
        <w:ind w:left="360"/>
        <w:contextualSpacing/>
        <w:rPr>
          <w:rFonts w:ascii="Times New Roman" w:eastAsia="Times New Roman" w:hAnsi="Times New Roman" w:cs="Times New Roman"/>
          <w:b/>
          <w:kern w:val="0"/>
          <w:sz w:val="24"/>
          <w:lang w:eastAsia="lv-LV"/>
        </w:rPr>
      </w:pPr>
    </w:p>
    <w:p w14:paraId="457589CB" w14:textId="08D64258" w:rsidR="00941ED5" w:rsidRPr="00B8657D" w:rsidRDefault="00941ED5" w:rsidP="00941ED5">
      <w:pPr>
        <w:pStyle w:val="Sarakstarindkopa1"/>
        <w:numPr>
          <w:ilvl w:val="1"/>
          <w:numId w:val="1"/>
        </w:numPr>
        <w:ind w:left="567" w:hanging="567"/>
        <w:jc w:val="both"/>
        <w:rPr>
          <w:rFonts w:ascii="Times New Roman" w:hAnsi="Times New Roman" w:cs="Times New Roman"/>
          <w:sz w:val="24"/>
        </w:rPr>
      </w:pPr>
      <w:r w:rsidRPr="00E671D2">
        <w:rPr>
          <w:rFonts w:ascii="Times New Roman" w:eastAsia="Calibri" w:hAnsi="Times New Roman" w:cs="Times New Roman"/>
          <w:color w:val="000000"/>
          <w:kern w:val="0"/>
          <w:sz w:val="24"/>
          <w:lang w:eastAsia="lv-LV"/>
        </w:rPr>
        <w:t xml:space="preserve">Piegādātājs par saviem līdzekļiem nodrošina savlaicīgu, </w:t>
      </w:r>
      <w:r w:rsidR="000849B3" w:rsidRPr="00E671D2">
        <w:rPr>
          <w:rFonts w:ascii="Times New Roman" w:hAnsi="Times New Roman" w:cs="Times New Roman"/>
          <w:kern w:val="0"/>
          <w:sz w:val="24"/>
          <w:lang w:eastAsia="lv-LV"/>
        </w:rPr>
        <w:t xml:space="preserve">Līguma </w:t>
      </w:r>
      <w:r w:rsidRPr="00E671D2">
        <w:rPr>
          <w:rFonts w:ascii="Times New Roman" w:eastAsia="Calibri" w:hAnsi="Times New Roman" w:cs="Times New Roman"/>
          <w:color w:val="000000"/>
          <w:kern w:val="0"/>
          <w:sz w:val="24"/>
          <w:lang w:eastAsia="lv-LV"/>
        </w:rPr>
        <w:t xml:space="preserve">nosacījumiem atbilstošu Preces piegādi atsevišķu piegāžu veidā, saskaņā ar Pasūtītāja </w:t>
      </w:r>
      <w:r w:rsidRPr="00E671D2">
        <w:rPr>
          <w:rFonts w:ascii="Times New Roman" w:hAnsi="Times New Roman" w:cs="Times New Roman"/>
          <w:sz w:val="24"/>
        </w:rPr>
        <w:t xml:space="preserve">atbildīgās personas </w:t>
      </w:r>
      <w:r w:rsidRPr="00E671D2">
        <w:rPr>
          <w:rFonts w:ascii="Times New Roman" w:eastAsia="Calibri" w:hAnsi="Times New Roman" w:cs="Times New Roman"/>
          <w:color w:val="000000"/>
          <w:kern w:val="0"/>
          <w:sz w:val="24"/>
          <w:lang w:eastAsia="lv-LV"/>
        </w:rPr>
        <w:t xml:space="preserve">veiktajam </w:t>
      </w:r>
      <w:r w:rsidRPr="00B8657D">
        <w:rPr>
          <w:rFonts w:ascii="Times New Roman" w:eastAsia="Calibri" w:hAnsi="Times New Roman" w:cs="Times New Roman"/>
          <w:kern w:val="0"/>
          <w:sz w:val="24"/>
          <w:lang w:eastAsia="lv-LV"/>
        </w:rPr>
        <w:t>Preces pasūtījumam.</w:t>
      </w:r>
    </w:p>
    <w:p w14:paraId="49341BD2" w14:textId="1F54681B" w:rsidR="00941ED5" w:rsidRPr="00D36DA1" w:rsidRDefault="00941ED5" w:rsidP="008F612B">
      <w:pPr>
        <w:pStyle w:val="ListParagraph"/>
        <w:numPr>
          <w:ilvl w:val="1"/>
          <w:numId w:val="1"/>
        </w:numPr>
        <w:ind w:left="567" w:hanging="567"/>
        <w:rPr>
          <w:rFonts w:ascii="Times New Roman" w:hAnsi="Times New Roman"/>
          <w:sz w:val="24"/>
        </w:rPr>
      </w:pPr>
      <w:r w:rsidRPr="00D36DA1">
        <w:rPr>
          <w:rFonts w:ascii="Times New Roman" w:hAnsi="Times New Roman"/>
          <w:sz w:val="24"/>
        </w:rPr>
        <w:t xml:space="preserve">Piegādātājs Preces Piegādi veic </w:t>
      </w:r>
      <w:r w:rsidR="000849B3" w:rsidRPr="00D36DA1">
        <w:rPr>
          <w:rFonts w:ascii="Times New Roman" w:hAnsi="Times New Roman"/>
          <w:sz w:val="24"/>
        </w:rPr>
        <w:t xml:space="preserve">sekojošā termiņā: </w:t>
      </w:r>
      <w:r w:rsidR="008F612B" w:rsidRPr="00D36DA1">
        <w:rPr>
          <w:rFonts w:ascii="Times New Roman" w:hAnsi="Times New Roman"/>
          <w:sz w:val="24"/>
        </w:rPr>
        <w:t>ne vēlāk kā līdz 23.12.2020.</w:t>
      </w:r>
    </w:p>
    <w:p w14:paraId="6F1C106B" w14:textId="0A70F729" w:rsidR="00941ED5" w:rsidRPr="00B8657D" w:rsidRDefault="00941ED5" w:rsidP="00941ED5">
      <w:pPr>
        <w:pStyle w:val="Apakpunkts"/>
        <w:numPr>
          <w:ilvl w:val="1"/>
          <w:numId w:val="1"/>
        </w:numPr>
        <w:suppressAutoHyphens/>
        <w:ind w:left="567" w:hanging="567"/>
        <w:jc w:val="both"/>
        <w:rPr>
          <w:rFonts w:ascii="Times New Roman" w:hAnsi="Times New Roman"/>
          <w:b w:val="0"/>
          <w:sz w:val="24"/>
        </w:rPr>
      </w:pPr>
      <w:r w:rsidRPr="00B8657D">
        <w:rPr>
          <w:rFonts w:ascii="Times New Roman" w:hAnsi="Times New Roman"/>
          <w:b w:val="0"/>
          <w:sz w:val="24"/>
        </w:rPr>
        <w:t xml:space="preserve">Pasūtītāja atbildīgā persona Preces pasūta sagatavojot rakstveida pasūtījumu un nosūta uz </w:t>
      </w:r>
      <w:r w:rsidR="000849B3" w:rsidRPr="00B8657D">
        <w:rPr>
          <w:rFonts w:ascii="Times New Roman" w:eastAsia="Times New Roman" w:hAnsi="Times New Roman"/>
          <w:b w:val="0"/>
          <w:sz w:val="24"/>
          <w:lang w:eastAsia="lv-LV"/>
        </w:rPr>
        <w:t>Līgumā</w:t>
      </w:r>
      <w:r w:rsidR="000849B3" w:rsidRPr="00B8657D">
        <w:rPr>
          <w:rFonts w:ascii="Times New Roman" w:eastAsia="Times New Roman" w:hAnsi="Times New Roman"/>
          <w:sz w:val="24"/>
          <w:lang w:eastAsia="lv-LV"/>
        </w:rPr>
        <w:t xml:space="preserve"> </w:t>
      </w:r>
      <w:r w:rsidRPr="00B8657D">
        <w:rPr>
          <w:rFonts w:ascii="Times New Roman" w:hAnsi="Times New Roman"/>
          <w:b w:val="0"/>
          <w:sz w:val="24"/>
        </w:rPr>
        <w:t>minēto Piegādātāja</w:t>
      </w:r>
      <w:r w:rsidR="000849B3" w:rsidRPr="00B8657D">
        <w:rPr>
          <w:rFonts w:ascii="Times New Roman" w:hAnsi="Times New Roman"/>
          <w:b w:val="0"/>
          <w:sz w:val="24"/>
        </w:rPr>
        <w:t xml:space="preserve"> vai tā pārstāvja</w:t>
      </w:r>
      <w:r w:rsidRPr="00B8657D">
        <w:rPr>
          <w:rFonts w:ascii="Times New Roman" w:hAnsi="Times New Roman"/>
          <w:b w:val="0"/>
          <w:sz w:val="24"/>
        </w:rPr>
        <w:t xml:space="preserve"> e-pastu</w:t>
      </w:r>
      <w:r w:rsidR="000849B3" w:rsidRPr="00B8657D">
        <w:rPr>
          <w:rFonts w:ascii="Times New Roman" w:hAnsi="Times New Roman"/>
          <w:b w:val="0"/>
          <w:sz w:val="24"/>
        </w:rPr>
        <w:t xml:space="preserve">: </w:t>
      </w:r>
      <w:r w:rsidR="00EE478C" w:rsidRPr="00B8657D">
        <w:rPr>
          <w:rFonts w:ascii="Times New Roman" w:hAnsi="Times New Roman"/>
          <w:b w:val="0"/>
          <w:sz w:val="24"/>
          <w:highlight w:val="lightGray"/>
        </w:rPr>
        <w:t>______.</w:t>
      </w:r>
    </w:p>
    <w:p w14:paraId="22AEBD80" w14:textId="77777777" w:rsidR="00941ED5" w:rsidRPr="00E671D2" w:rsidRDefault="00941ED5" w:rsidP="00941ED5">
      <w:pPr>
        <w:pStyle w:val="Apakpunkts"/>
        <w:numPr>
          <w:ilvl w:val="1"/>
          <w:numId w:val="1"/>
        </w:numPr>
        <w:suppressAutoHyphens/>
        <w:ind w:left="567" w:hanging="567"/>
        <w:jc w:val="both"/>
        <w:rPr>
          <w:rFonts w:ascii="Times New Roman" w:hAnsi="Times New Roman"/>
          <w:b w:val="0"/>
          <w:sz w:val="24"/>
        </w:rPr>
      </w:pPr>
      <w:r w:rsidRPr="00E671D2">
        <w:rPr>
          <w:rFonts w:ascii="Times New Roman" w:hAnsi="Times New Roman"/>
          <w:b w:val="0"/>
          <w:sz w:val="24"/>
        </w:rPr>
        <w:t xml:space="preserve">Pasūtījumi veicami darbdienās no plkst. 8:30 līdz 17:00. Ja pasūtījums veikts pēc norādītā darba laika, tas uzskatāms par saņemtu nākamās darbdienas plkst. 8:30. </w:t>
      </w:r>
    </w:p>
    <w:p w14:paraId="24A8AF3E" w14:textId="0182379E" w:rsidR="00941ED5" w:rsidRPr="00E671D2" w:rsidRDefault="00941ED5" w:rsidP="00941ED5">
      <w:pPr>
        <w:pStyle w:val="Apakpunkts"/>
        <w:numPr>
          <w:ilvl w:val="1"/>
          <w:numId w:val="1"/>
        </w:numPr>
        <w:suppressAutoHyphens/>
        <w:ind w:left="567" w:hanging="567"/>
        <w:jc w:val="both"/>
        <w:rPr>
          <w:rFonts w:ascii="Times New Roman" w:hAnsi="Times New Roman"/>
          <w:b w:val="0"/>
          <w:sz w:val="24"/>
        </w:rPr>
      </w:pPr>
      <w:r w:rsidRPr="00E671D2">
        <w:rPr>
          <w:rFonts w:ascii="Times New Roman" w:hAnsi="Times New Roman"/>
          <w:b w:val="0"/>
          <w:sz w:val="24"/>
        </w:rPr>
        <w:t xml:space="preserve">Pasūtītājs pasūtījumā norāda vismaz šādu informāciju: Preces nosaukumu </w:t>
      </w:r>
      <w:r w:rsidRPr="00E671D2">
        <w:rPr>
          <w:rFonts w:ascii="Times New Roman" w:eastAsia="Times New Roman" w:hAnsi="Times New Roman"/>
          <w:sz w:val="24"/>
        </w:rPr>
        <w:t>(</w:t>
      </w:r>
      <w:r w:rsidRPr="00E671D2">
        <w:rPr>
          <w:rFonts w:ascii="Times New Roman" w:eastAsia="Times New Roman" w:hAnsi="Times New Roman"/>
          <w:b w:val="0"/>
          <w:sz w:val="24"/>
        </w:rPr>
        <w:t>pozīcijas numurs un nosaukums)</w:t>
      </w:r>
      <w:r w:rsidRPr="00E671D2">
        <w:rPr>
          <w:rFonts w:ascii="Times New Roman" w:hAnsi="Times New Roman"/>
          <w:b w:val="0"/>
          <w:sz w:val="24"/>
        </w:rPr>
        <w:t>, Preces vienību skaitu (t.sk. mērvienību), Pasūtījuma atbildīgās personas vārdu, uzvārdu, tālruņa numuru un e-pasta adresi.</w:t>
      </w:r>
      <w:r w:rsidR="00EE478C" w:rsidRPr="00E671D2">
        <w:rPr>
          <w:rFonts w:ascii="Times New Roman" w:hAnsi="Times New Roman"/>
          <w:b w:val="0"/>
          <w:sz w:val="24"/>
        </w:rPr>
        <w:t xml:space="preserve"> </w:t>
      </w:r>
    </w:p>
    <w:p w14:paraId="539D559E" w14:textId="7D99CBDE" w:rsidR="00941ED5" w:rsidRPr="00E671D2" w:rsidRDefault="00941ED5" w:rsidP="00941ED5">
      <w:pPr>
        <w:keepNext/>
        <w:keepLines/>
        <w:numPr>
          <w:ilvl w:val="1"/>
          <w:numId w:val="1"/>
        </w:numPr>
        <w:ind w:left="567" w:hanging="567"/>
        <w:contextualSpacing/>
        <w:jc w:val="both"/>
        <w:rPr>
          <w:rFonts w:ascii="Times New Roman" w:eastAsia="Times New Roman" w:hAnsi="Times New Roman" w:cs="Times New Roman"/>
          <w:sz w:val="24"/>
        </w:rPr>
      </w:pPr>
      <w:r w:rsidRPr="00E671D2">
        <w:rPr>
          <w:rFonts w:ascii="Times New Roman" w:eastAsia="Times New Roman" w:hAnsi="Times New Roman" w:cs="Times New Roman"/>
          <w:sz w:val="24"/>
        </w:rPr>
        <w:t xml:space="preserve">Ja Piegādātājs nevar Preci piegādāt </w:t>
      </w:r>
      <w:r w:rsidR="00EE478C" w:rsidRPr="00E671D2">
        <w:rPr>
          <w:rFonts w:ascii="Times New Roman" w:eastAsia="Times New Roman" w:hAnsi="Times New Roman" w:cs="Times New Roman"/>
          <w:kern w:val="0"/>
          <w:sz w:val="24"/>
          <w:lang w:eastAsia="lv-LV"/>
        </w:rPr>
        <w:t xml:space="preserve">Līguma </w:t>
      </w:r>
      <w:r w:rsidR="00EE478C" w:rsidRPr="00E671D2">
        <w:rPr>
          <w:rFonts w:ascii="Times New Roman" w:eastAsia="Times New Roman" w:hAnsi="Times New Roman" w:cs="Times New Roman"/>
          <w:sz w:val="24"/>
        </w:rPr>
        <w:t>4.2.punktā</w:t>
      </w:r>
      <w:r w:rsidRPr="00E671D2">
        <w:rPr>
          <w:rFonts w:ascii="Times New Roman" w:eastAsia="Times New Roman" w:hAnsi="Times New Roman" w:cs="Times New Roman"/>
          <w:sz w:val="24"/>
        </w:rPr>
        <w:t xml:space="preserve"> norādītajā termiņā, Piegādātājam tiks piemērotas </w:t>
      </w:r>
      <w:r w:rsidR="00EE478C" w:rsidRPr="00B8657D">
        <w:rPr>
          <w:rFonts w:ascii="Times New Roman" w:eastAsia="Times New Roman" w:hAnsi="Times New Roman" w:cs="Times New Roman"/>
          <w:sz w:val="24"/>
        </w:rPr>
        <w:t>Līguma</w:t>
      </w:r>
      <w:r w:rsidRPr="00B8657D">
        <w:rPr>
          <w:rFonts w:ascii="Times New Roman" w:eastAsia="Times New Roman" w:hAnsi="Times New Roman" w:cs="Times New Roman"/>
          <w:sz w:val="24"/>
        </w:rPr>
        <w:t xml:space="preserve"> 10.1.punktā noteiktais līgumsods.</w:t>
      </w:r>
      <w:r w:rsidRPr="00E671D2">
        <w:rPr>
          <w:rFonts w:ascii="Times New Roman" w:eastAsia="Times New Roman" w:hAnsi="Times New Roman" w:cs="Times New Roman"/>
          <w:sz w:val="24"/>
        </w:rPr>
        <w:t xml:space="preserve"> </w:t>
      </w:r>
    </w:p>
    <w:p w14:paraId="04438D46" w14:textId="77777777" w:rsidR="00941ED5" w:rsidRPr="00E671D2" w:rsidRDefault="00941ED5" w:rsidP="00941ED5">
      <w:pPr>
        <w:pStyle w:val="ListParagraph"/>
        <w:keepNext/>
        <w:keepLines/>
        <w:numPr>
          <w:ilvl w:val="1"/>
          <w:numId w:val="1"/>
        </w:numPr>
        <w:ind w:left="567" w:hanging="567"/>
        <w:jc w:val="both"/>
        <w:rPr>
          <w:rFonts w:ascii="Times New Roman" w:hAnsi="Times New Roman"/>
          <w:sz w:val="24"/>
        </w:rPr>
      </w:pPr>
      <w:r w:rsidRPr="00E671D2">
        <w:rPr>
          <w:rFonts w:ascii="Times New Roman" w:hAnsi="Times New Roman"/>
          <w:sz w:val="24"/>
        </w:rPr>
        <w:t>Piegādātājs Preces piegādi veic uz adresi: Ķengaraga iela 8, Rīga. Piegādātājs apņemas piegādāt Preces Pasūtītājam ar savu transportu.</w:t>
      </w:r>
    </w:p>
    <w:p w14:paraId="2BE07752" w14:textId="08286268" w:rsidR="00941ED5" w:rsidRPr="00E671D2" w:rsidRDefault="00941ED5" w:rsidP="00941ED5">
      <w:pPr>
        <w:keepNext/>
        <w:keepLines/>
        <w:numPr>
          <w:ilvl w:val="1"/>
          <w:numId w:val="1"/>
        </w:numPr>
        <w:shd w:val="clear" w:color="auto" w:fill="FFFFFF" w:themeFill="background1"/>
        <w:ind w:left="567" w:hanging="567"/>
        <w:contextualSpacing/>
        <w:jc w:val="both"/>
        <w:rPr>
          <w:rFonts w:ascii="Times New Roman" w:eastAsia="Times New Roman" w:hAnsi="Times New Roman" w:cs="Times New Roman"/>
          <w:sz w:val="24"/>
        </w:rPr>
      </w:pPr>
      <w:r w:rsidRPr="00E671D2">
        <w:rPr>
          <w:rFonts w:ascii="Times New Roman" w:eastAsia="Times New Roman" w:hAnsi="Times New Roman" w:cs="Times New Roman"/>
          <w:sz w:val="24"/>
          <w:lang w:eastAsia="lv-LV"/>
        </w:rPr>
        <w:t xml:space="preserve">Ne vēlāk kā vienu darbdienu pirms attiecīgas Preces Piegādes Piegādātājam ir pienākums saskaņot ar attiecīgo Pasūtītāja atbildīgo personu Preces Piegādes laiku, ņemot vērā, ka Preces </w:t>
      </w:r>
      <w:r w:rsidRPr="002C2FDF">
        <w:rPr>
          <w:rFonts w:ascii="Times New Roman" w:eastAsia="Times New Roman" w:hAnsi="Times New Roman" w:cs="Times New Roman"/>
          <w:sz w:val="24"/>
          <w:lang w:eastAsia="lv-LV"/>
        </w:rPr>
        <w:t>Piegāde var notikt jebkurā darbdienā no p</w:t>
      </w:r>
      <w:r w:rsidR="00EE478C" w:rsidRPr="002C2FDF">
        <w:rPr>
          <w:rFonts w:ascii="Times New Roman" w:eastAsia="Times New Roman" w:hAnsi="Times New Roman" w:cs="Times New Roman"/>
          <w:sz w:val="24"/>
          <w:lang w:eastAsia="lv-LV"/>
        </w:rPr>
        <w:t>lkst. 09:00 līdz 17</w:t>
      </w:r>
      <w:r w:rsidRPr="002C2FDF">
        <w:rPr>
          <w:rFonts w:ascii="Times New Roman" w:eastAsia="Times New Roman" w:hAnsi="Times New Roman" w:cs="Times New Roman"/>
          <w:sz w:val="24"/>
          <w:lang w:eastAsia="lv-LV"/>
        </w:rPr>
        <w:t xml:space="preserve">:00, atbilstoši </w:t>
      </w:r>
      <w:r w:rsidR="00EE478C" w:rsidRPr="002C2FDF">
        <w:rPr>
          <w:rFonts w:ascii="Times New Roman" w:eastAsia="Times New Roman" w:hAnsi="Times New Roman" w:cs="Times New Roman"/>
          <w:kern w:val="0"/>
          <w:sz w:val="24"/>
          <w:lang w:eastAsia="lv-LV"/>
        </w:rPr>
        <w:t>Līguma</w:t>
      </w:r>
      <w:r w:rsidR="00EE478C" w:rsidRPr="00E671D2">
        <w:rPr>
          <w:rFonts w:ascii="Times New Roman" w:eastAsia="Times New Roman" w:hAnsi="Times New Roman" w:cs="Times New Roman"/>
          <w:kern w:val="0"/>
          <w:sz w:val="24"/>
          <w:lang w:eastAsia="lv-LV"/>
        </w:rPr>
        <w:t xml:space="preserve"> </w:t>
      </w:r>
      <w:r w:rsidRPr="00E671D2">
        <w:rPr>
          <w:rFonts w:ascii="Times New Roman" w:eastAsia="Times New Roman" w:hAnsi="Times New Roman" w:cs="Times New Roman"/>
          <w:sz w:val="24"/>
          <w:lang w:eastAsia="lv-LV"/>
        </w:rPr>
        <w:t xml:space="preserve">noteikumiem apstiprinātajā termiņā. </w:t>
      </w:r>
    </w:p>
    <w:p w14:paraId="17DE71A5" w14:textId="77777777" w:rsidR="00941ED5" w:rsidRPr="00E671D2" w:rsidRDefault="00941ED5" w:rsidP="00941ED5">
      <w:pPr>
        <w:keepNext/>
        <w:keepLines/>
        <w:numPr>
          <w:ilvl w:val="1"/>
          <w:numId w:val="1"/>
        </w:numPr>
        <w:shd w:val="clear" w:color="auto" w:fill="FFFFFF" w:themeFill="background1"/>
        <w:ind w:left="567" w:hanging="567"/>
        <w:contextualSpacing/>
        <w:jc w:val="both"/>
        <w:rPr>
          <w:rFonts w:ascii="Times New Roman" w:eastAsia="Times New Roman" w:hAnsi="Times New Roman" w:cs="Times New Roman"/>
          <w:sz w:val="24"/>
        </w:rPr>
      </w:pPr>
      <w:r w:rsidRPr="00E671D2">
        <w:rPr>
          <w:rFonts w:ascii="Times New Roman" w:hAnsi="Times New Roman" w:cs="Times New Roman"/>
          <w:sz w:val="24"/>
        </w:rPr>
        <w:t>Par Preču piegādes brīdi uzskatāms datums, kurā Pasūtītājs un Piegādātājs ir parakstījuši Pavadzīmi par Preču saņemšanu un Pasūtītājs faktiski saņēmis Preci.</w:t>
      </w:r>
    </w:p>
    <w:p w14:paraId="4BBA82CF" w14:textId="77777777" w:rsidR="00941ED5" w:rsidRPr="00E671D2" w:rsidRDefault="00941ED5" w:rsidP="00941ED5">
      <w:pPr>
        <w:keepNext/>
        <w:keepLines/>
        <w:numPr>
          <w:ilvl w:val="1"/>
          <w:numId w:val="1"/>
        </w:numPr>
        <w:shd w:val="clear" w:color="auto" w:fill="FFFFFF" w:themeFill="background1"/>
        <w:ind w:left="567" w:hanging="567"/>
        <w:contextualSpacing/>
        <w:jc w:val="both"/>
        <w:rPr>
          <w:rFonts w:ascii="Times New Roman" w:eastAsia="Times New Roman" w:hAnsi="Times New Roman" w:cs="Times New Roman"/>
          <w:sz w:val="24"/>
        </w:rPr>
      </w:pPr>
      <w:r w:rsidRPr="00E671D2">
        <w:rPr>
          <w:rFonts w:ascii="Times New Roman" w:hAnsi="Times New Roman" w:cs="Times New Roman"/>
          <w:sz w:val="24"/>
        </w:rPr>
        <w:t>Īpašuma tiesības uz piegādātajām Precēm pāriet Pasūtītājam pēc atbilstošās pavadzīmes nomaksas brīža. Preču nejauša bojājuma vai bojāejas risks pāriet Pasūtītājam no Pavadzīmes parakstīšanas un Preces faktiskās saņemšanas brīža.</w:t>
      </w:r>
    </w:p>
    <w:p w14:paraId="4D391E0F" w14:textId="77777777" w:rsidR="00941ED5" w:rsidRPr="00E671D2" w:rsidRDefault="00941ED5" w:rsidP="00941ED5">
      <w:pPr>
        <w:pStyle w:val="NormalWeb"/>
        <w:tabs>
          <w:tab w:val="left" w:pos="720"/>
        </w:tabs>
        <w:spacing w:before="0" w:beforeAutospacing="0" w:after="0" w:afterAutospacing="0"/>
        <w:ind w:left="720" w:hanging="720"/>
        <w:contextualSpacing/>
        <w:jc w:val="both"/>
        <w:rPr>
          <w:rFonts w:ascii="Times New Roman" w:hAnsi="Times New Roman" w:cs="Times New Roman"/>
          <w:lang w:val="lv-LV"/>
        </w:rPr>
      </w:pPr>
      <w:r w:rsidRPr="00E671D2">
        <w:rPr>
          <w:rFonts w:ascii="Times New Roman" w:hAnsi="Times New Roman" w:cs="Times New Roman"/>
          <w:lang w:val="lv-LV"/>
        </w:rPr>
        <w:t> </w:t>
      </w:r>
    </w:p>
    <w:p w14:paraId="2342FDA4" w14:textId="77777777" w:rsidR="00941ED5" w:rsidRPr="00E671D2" w:rsidRDefault="00941ED5" w:rsidP="00941ED5">
      <w:pPr>
        <w:pStyle w:val="ListParagraph"/>
        <w:numPr>
          <w:ilvl w:val="0"/>
          <w:numId w:val="1"/>
        </w:numPr>
        <w:suppressAutoHyphens/>
        <w:jc w:val="center"/>
        <w:rPr>
          <w:rFonts w:ascii="Times New Roman" w:hAnsi="Times New Roman"/>
          <w:b/>
          <w:kern w:val="0"/>
          <w:sz w:val="24"/>
          <w:lang w:eastAsia="lv-LV"/>
        </w:rPr>
      </w:pPr>
      <w:r w:rsidRPr="00E671D2">
        <w:rPr>
          <w:rFonts w:ascii="Times New Roman" w:hAnsi="Times New Roman"/>
          <w:b/>
          <w:kern w:val="0"/>
          <w:sz w:val="24"/>
          <w:lang w:eastAsia="lv-LV"/>
        </w:rPr>
        <w:t>Preces pieņemšanas kārtība</w:t>
      </w:r>
    </w:p>
    <w:p w14:paraId="5C094E66" w14:textId="77777777" w:rsidR="00941ED5" w:rsidRPr="00E671D2" w:rsidRDefault="00941ED5" w:rsidP="00941ED5">
      <w:pPr>
        <w:suppressAutoHyphens/>
        <w:ind w:left="360"/>
        <w:contextualSpacing/>
        <w:rPr>
          <w:rFonts w:ascii="Times New Roman" w:eastAsia="Times New Roman" w:hAnsi="Times New Roman" w:cs="Times New Roman"/>
          <w:b/>
          <w:kern w:val="0"/>
          <w:sz w:val="24"/>
          <w:lang w:eastAsia="lv-LV"/>
        </w:rPr>
      </w:pPr>
    </w:p>
    <w:p w14:paraId="6C118661" w14:textId="77777777" w:rsidR="00941ED5" w:rsidRPr="00E671D2" w:rsidRDefault="00941ED5" w:rsidP="00941ED5">
      <w:pPr>
        <w:numPr>
          <w:ilvl w:val="1"/>
          <w:numId w:val="1"/>
        </w:numPr>
        <w:ind w:left="567" w:hanging="567"/>
        <w:contextualSpacing/>
        <w:jc w:val="both"/>
        <w:rPr>
          <w:rFonts w:ascii="Times New Roman" w:eastAsia="Times New Roman" w:hAnsi="Times New Roman" w:cs="Times New Roman"/>
          <w:b/>
          <w:sz w:val="24"/>
        </w:rPr>
      </w:pPr>
      <w:r w:rsidRPr="00E671D2">
        <w:rPr>
          <w:rFonts w:ascii="Times New Roman" w:eastAsia="Times New Roman" w:hAnsi="Times New Roman" w:cs="Times New Roman"/>
          <w:kern w:val="0"/>
          <w:sz w:val="24"/>
          <w:lang w:eastAsia="lv-LV"/>
        </w:rPr>
        <w:lastRenderedPageBreak/>
        <w:t xml:space="preserve">Piegādātājs Preces Pasūtītājam nodod kopā ar dokumentāciju, kas satur Preces raksturojumu, </w:t>
      </w:r>
      <w:r w:rsidRPr="00E671D2">
        <w:rPr>
          <w:rFonts w:ascii="Times New Roman" w:eastAsia="Times New Roman" w:hAnsi="Times New Roman" w:cs="Times New Roman"/>
          <w:sz w:val="24"/>
        </w:rPr>
        <w:t>īpašības un lietošanas noteikumus/</w:t>
      </w:r>
      <w:r w:rsidRPr="00E671D2">
        <w:rPr>
          <w:rFonts w:ascii="Times New Roman" w:eastAsia="Times New Roman" w:hAnsi="Times New Roman" w:cs="Times New Roman"/>
          <w:kern w:val="0"/>
          <w:sz w:val="24"/>
          <w:lang w:eastAsia="lv-LV"/>
        </w:rPr>
        <w:t xml:space="preserve">instrukciju (ja pieejama). </w:t>
      </w:r>
      <w:r w:rsidRPr="00E671D2">
        <w:rPr>
          <w:rFonts w:ascii="Times New Roman" w:eastAsia="Times New Roman" w:hAnsi="Times New Roman" w:cs="Times New Roman"/>
          <w:sz w:val="24"/>
        </w:rPr>
        <w:t xml:space="preserve">Preces atbilstību Pavadzīmē norādītajam Pasūtītājs apstiprina ar savu parakstu uz Pavadzīmes. Pie Preces nodošanas tiek pārbaudīts tās sortiments un daudzums. Preces nodošana Pasūtītājam tiek fiksēta ar Pavadzīmi, kuru paraksta abu Pušu pārstāvji. </w:t>
      </w:r>
    </w:p>
    <w:p w14:paraId="775D2395" w14:textId="5CE300A7" w:rsidR="00941ED5" w:rsidRPr="00E671D2" w:rsidRDefault="00941ED5" w:rsidP="00941ED5">
      <w:pPr>
        <w:numPr>
          <w:ilvl w:val="1"/>
          <w:numId w:val="1"/>
        </w:numPr>
        <w:ind w:left="567" w:hanging="567"/>
        <w:contextualSpacing/>
        <w:jc w:val="both"/>
        <w:rPr>
          <w:rFonts w:ascii="Times New Roman" w:eastAsia="Times New Roman" w:hAnsi="Times New Roman" w:cs="Times New Roman"/>
          <w:b/>
          <w:sz w:val="24"/>
        </w:rPr>
      </w:pPr>
      <w:r w:rsidRPr="00E671D2">
        <w:rPr>
          <w:rFonts w:ascii="Times New Roman" w:eastAsia="Times New Roman" w:hAnsi="Times New Roman" w:cs="Times New Roman"/>
          <w:sz w:val="24"/>
        </w:rPr>
        <w:t xml:space="preserve">Pasūtītājs Preces atbilstību </w:t>
      </w:r>
      <w:r w:rsidR="00EE478C" w:rsidRPr="00E671D2">
        <w:rPr>
          <w:rFonts w:ascii="Times New Roman" w:eastAsia="Times New Roman" w:hAnsi="Times New Roman" w:cs="Times New Roman"/>
          <w:kern w:val="0"/>
          <w:sz w:val="24"/>
          <w:lang w:eastAsia="lv-LV"/>
        </w:rPr>
        <w:t>Līguma</w:t>
      </w:r>
      <w:r w:rsidR="00EE478C" w:rsidRPr="00E671D2">
        <w:rPr>
          <w:rFonts w:ascii="Times New Roman" w:eastAsia="Times New Roman" w:hAnsi="Times New Roman" w:cs="Times New Roman"/>
          <w:sz w:val="24"/>
        </w:rPr>
        <w:t xml:space="preserve"> un tā</w:t>
      </w:r>
      <w:r w:rsidRPr="00E671D2">
        <w:rPr>
          <w:rFonts w:ascii="Times New Roman" w:eastAsia="Times New Roman" w:hAnsi="Times New Roman" w:cs="Times New Roman"/>
          <w:sz w:val="24"/>
        </w:rPr>
        <w:t xml:space="preserve"> </w:t>
      </w:r>
      <w:r w:rsidR="00EE478C" w:rsidRPr="00E671D2">
        <w:rPr>
          <w:rFonts w:ascii="Times New Roman" w:eastAsia="Times New Roman" w:hAnsi="Times New Roman" w:cs="Times New Roman"/>
          <w:sz w:val="24"/>
        </w:rPr>
        <w:t>1.pielikuma</w:t>
      </w:r>
      <w:r w:rsidRPr="00E671D2">
        <w:rPr>
          <w:rFonts w:ascii="Times New Roman" w:eastAsia="Times New Roman" w:hAnsi="Times New Roman" w:cs="Times New Roman"/>
          <w:sz w:val="24"/>
        </w:rPr>
        <w:t xml:space="preserve"> nosacījumiem pārbauda 10 dienu laikā no abpusējas Pavadzīmes parakstīšanas dienas. Šajā punktā noteiktajā termiņā Pasūtītājam ir tiesības izteikt pretenzijas par Preces kvalitātes neatbilstību </w:t>
      </w:r>
      <w:r w:rsidR="00EE478C" w:rsidRPr="00E671D2">
        <w:rPr>
          <w:rFonts w:ascii="Times New Roman" w:eastAsia="Times New Roman" w:hAnsi="Times New Roman" w:cs="Times New Roman"/>
          <w:kern w:val="0"/>
          <w:sz w:val="24"/>
          <w:lang w:eastAsia="lv-LV"/>
        </w:rPr>
        <w:t>Līguma</w:t>
      </w:r>
      <w:r w:rsidRPr="00E671D2">
        <w:rPr>
          <w:rFonts w:ascii="Times New Roman" w:eastAsia="Times New Roman" w:hAnsi="Times New Roman" w:cs="Times New Roman"/>
          <w:sz w:val="24"/>
        </w:rPr>
        <w:t xml:space="preserve">, tehniskās specifikācijas noteikumiem un Latvijas Republikā spēkā esošo normatīvo aktu prasībām. </w:t>
      </w:r>
    </w:p>
    <w:p w14:paraId="4B2AFE25" w14:textId="77777777" w:rsidR="00941ED5" w:rsidRPr="00E671D2" w:rsidRDefault="00941ED5" w:rsidP="00941ED5">
      <w:pPr>
        <w:numPr>
          <w:ilvl w:val="1"/>
          <w:numId w:val="1"/>
        </w:numPr>
        <w:ind w:left="567" w:hanging="567"/>
        <w:contextualSpacing/>
        <w:jc w:val="both"/>
        <w:rPr>
          <w:rFonts w:ascii="Times New Roman" w:eastAsia="Times New Roman" w:hAnsi="Times New Roman" w:cs="Times New Roman"/>
          <w:b/>
          <w:sz w:val="24"/>
        </w:rPr>
      </w:pPr>
      <w:r w:rsidRPr="00E671D2">
        <w:rPr>
          <w:rFonts w:ascii="Times New Roman" w:eastAsia="Times New Roman" w:hAnsi="Times New Roman" w:cs="Times New Roman"/>
          <w:kern w:val="0"/>
          <w:sz w:val="24"/>
        </w:rPr>
        <w:t xml:space="preserve">Pasūtītājs nepieņem neatbilstošas kvalitātes Preces. </w:t>
      </w:r>
      <w:r w:rsidRPr="00E671D2">
        <w:rPr>
          <w:rFonts w:ascii="Times New Roman" w:hAnsi="Times New Roman" w:cs="Times New Roman"/>
          <w:sz w:val="24"/>
        </w:rPr>
        <w:t>Informāciju par neatbilstībām (Defektu būtību) Pasūtītājs nor</w:t>
      </w:r>
      <w:r w:rsidRPr="00E671D2">
        <w:rPr>
          <w:rFonts w:ascii="Times New Roman" w:hAnsi="Times New Roman" w:cs="Times New Roman"/>
          <w:color w:val="000000" w:themeColor="text1"/>
          <w:sz w:val="24"/>
        </w:rPr>
        <w:t xml:space="preserve">āda Pavadzīmē vai aktā un nepieņem Preci, kurai konstatēti Defekti. </w:t>
      </w:r>
    </w:p>
    <w:p w14:paraId="4B64A463" w14:textId="77777777" w:rsidR="00941ED5" w:rsidRPr="00E671D2" w:rsidRDefault="00941ED5" w:rsidP="00941ED5">
      <w:pPr>
        <w:numPr>
          <w:ilvl w:val="1"/>
          <w:numId w:val="1"/>
        </w:numPr>
        <w:ind w:left="567" w:hanging="567"/>
        <w:jc w:val="both"/>
        <w:rPr>
          <w:rFonts w:ascii="Times New Roman" w:eastAsia="Times New Roman" w:hAnsi="Times New Roman" w:cs="Times New Roman"/>
          <w:b/>
          <w:color w:val="000000" w:themeColor="text1"/>
          <w:kern w:val="0"/>
          <w:sz w:val="24"/>
        </w:rPr>
      </w:pPr>
      <w:r w:rsidRPr="00E671D2">
        <w:rPr>
          <w:rFonts w:ascii="Times New Roman" w:hAnsi="Times New Roman" w:cs="Times New Roman"/>
          <w:color w:val="000000" w:themeColor="text1"/>
          <w:sz w:val="24"/>
        </w:rPr>
        <w:t>Ja Preču pieņemšanas laikā tiek konstatēts, ka Piegādātāja Pavadzīmē norādītais un piegādātais Preču daudzums ir mazāks nekā Pasūtītāja pasūtītais apjoms, Pasūtītājs pieņem Preci piegādātā apjomā un Piegādātājs ne vēlāk kā nākamajā darbdienā veic attiecīgas korekcijas – sagatavo iztrūkstošo Preces apjomu un Pavadzīmi, un iztrūkstošo Preci piegādā Pasūtītājam.  Ja piegādāts lielāks Preču daudzums nekā noteikts pasūtījumā un Pavadzīmē, Pasūtītājs pieņem tikai pasūtīto Preču skaitu un Piegādātājs iesniedz precizētu Pavadzīmi. </w:t>
      </w:r>
    </w:p>
    <w:p w14:paraId="6F0346B9" w14:textId="77777777"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 xml:space="preserve">Ja Aktā minētie Defekti radušies Piegādātāja darbības vai bezdarbības rezultātā, izdevumi šo neatbilstību novēršanai pilnībā ir jāapmaksā Piegādātājam. </w:t>
      </w:r>
    </w:p>
    <w:p w14:paraId="6BBD2276" w14:textId="77777777" w:rsidR="00941ED5" w:rsidRPr="00E671D2" w:rsidRDefault="00941ED5" w:rsidP="00941ED5">
      <w:pPr>
        <w:suppressAutoHyphens/>
        <w:contextualSpacing/>
        <w:jc w:val="both"/>
        <w:rPr>
          <w:rFonts w:ascii="Times New Roman" w:eastAsia="Times New Roman" w:hAnsi="Times New Roman" w:cs="Times New Roman"/>
          <w:b/>
          <w:kern w:val="0"/>
          <w:sz w:val="24"/>
          <w:lang w:eastAsia="lv-LV"/>
        </w:rPr>
      </w:pPr>
    </w:p>
    <w:p w14:paraId="51E0016D" w14:textId="77777777" w:rsidR="00941ED5" w:rsidRPr="00E671D2" w:rsidRDefault="00941ED5" w:rsidP="00941ED5">
      <w:pPr>
        <w:numPr>
          <w:ilvl w:val="0"/>
          <w:numId w:val="1"/>
        </w:numPr>
        <w:suppressAutoHyphens/>
        <w:ind w:left="539" w:hanging="540"/>
        <w:contextualSpacing/>
        <w:jc w:val="center"/>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Pasūtītāja tiesības un pienākumi</w:t>
      </w:r>
    </w:p>
    <w:p w14:paraId="19A3967B" w14:textId="77777777" w:rsidR="00941ED5" w:rsidRPr="00E671D2" w:rsidRDefault="00941ED5" w:rsidP="00941ED5">
      <w:pPr>
        <w:suppressAutoHyphens/>
        <w:ind w:left="539"/>
        <w:contextualSpacing/>
        <w:rPr>
          <w:rFonts w:ascii="Times New Roman" w:eastAsia="Times New Roman" w:hAnsi="Times New Roman" w:cs="Times New Roman"/>
          <w:b/>
          <w:kern w:val="0"/>
          <w:sz w:val="24"/>
          <w:lang w:eastAsia="lv-LV"/>
        </w:rPr>
      </w:pPr>
    </w:p>
    <w:p w14:paraId="33D0A508" w14:textId="08787649" w:rsidR="00941ED5" w:rsidRPr="00E671D2" w:rsidRDefault="00941ED5" w:rsidP="00941ED5">
      <w:pPr>
        <w:numPr>
          <w:ilvl w:val="1"/>
          <w:numId w:val="1"/>
        </w:numPr>
        <w:suppressAutoHyphens/>
        <w:ind w:left="539"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 xml:space="preserve">Pasūtītājs apņemas veikt maksājumu par Preci </w:t>
      </w:r>
      <w:r w:rsidR="00EE478C" w:rsidRPr="00E671D2">
        <w:rPr>
          <w:rFonts w:ascii="Times New Roman" w:eastAsia="Times New Roman" w:hAnsi="Times New Roman" w:cs="Times New Roman"/>
          <w:kern w:val="0"/>
          <w:sz w:val="24"/>
          <w:lang w:eastAsia="lv-LV"/>
        </w:rPr>
        <w:t xml:space="preserve">Līgumā </w:t>
      </w:r>
      <w:r w:rsidRPr="00E671D2">
        <w:rPr>
          <w:rFonts w:ascii="Times New Roman" w:eastAsia="Times New Roman" w:hAnsi="Times New Roman" w:cs="Times New Roman"/>
          <w:kern w:val="0"/>
          <w:sz w:val="24"/>
          <w:lang w:eastAsia="lv-LV"/>
        </w:rPr>
        <w:t xml:space="preserve">noteiktajā termiņā un apmērā. </w:t>
      </w:r>
    </w:p>
    <w:p w14:paraId="6657EE28" w14:textId="153D9ED8"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 xml:space="preserve">Pasūtītājam ir tiesības pieprasīt un ne vēlāk kā triju darbdienu laikā no Piegādātāja saņemt informāciju par </w:t>
      </w:r>
      <w:r w:rsidR="00EE478C"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lv-LV"/>
        </w:rPr>
        <w:t>izpildes gaitu, Piegādes laiku vai apstākļiem, kas varētu kavēt piegādi.</w:t>
      </w:r>
    </w:p>
    <w:p w14:paraId="565874F5" w14:textId="3BA9A7B8"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 xml:space="preserve">Pasūtītājam ir pienākums parakstīt Pavadzīmi, ja Prece ir Piegādāta saskaņā ar </w:t>
      </w:r>
      <w:r w:rsidR="00EE478C"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lv-LV"/>
        </w:rPr>
        <w:t>noteikumiem.</w:t>
      </w:r>
    </w:p>
    <w:p w14:paraId="1A8BC195" w14:textId="77777777" w:rsidR="00941ED5" w:rsidRPr="00E671D2" w:rsidRDefault="00941ED5" w:rsidP="00941ED5">
      <w:pPr>
        <w:contextualSpacing/>
        <w:jc w:val="both"/>
        <w:rPr>
          <w:rFonts w:ascii="Times New Roman" w:eastAsia="Times New Roman" w:hAnsi="Times New Roman" w:cs="Times New Roman"/>
          <w:b/>
          <w:kern w:val="0"/>
          <w:sz w:val="24"/>
          <w:lang w:eastAsia="lv-LV"/>
        </w:rPr>
      </w:pPr>
    </w:p>
    <w:p w14:paraId="7E8E3E27" w14:textId="77777777" w:rsidR="00941ED5" w:rsidRPr="00E671D2" w:rsidRDefault="00941ED5" w:rsidP="00941ED5">
      <w:pPr>
        <w:numPr>
          <w:ilvl w:val="0"/>
          <w:numId w:val="1"/>
        </w:numPr>
        <w:suppressAutoHyphens/>
        <w:ind w:left="540" w:hanging="540"/>
        <w:contextualSpacing/>
        <w:jc w:val="center"/>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b/>
          <w:kern w:val="0"/>
          <w:sz w:val="24"/>
          <w:lang w:eastAsia="lv-LV"/>
        </w:rPr>
        <w:t xml:space="preserve">Piegādātāja tiesības un pienākumi </w:t>
      </w:r>
    </w:p>
    <w:p w14:paraId="31F353E2" w14:textId="77777777" w:rsidR="00941ED5" w:rsidRPr="00E671D2" w:rsidRDefault="00941ED5" w:rsidP="00941ED5">
      <w:pPr>
        <w:suppressAutoHyphens/>
        <w:ind w:left="540"/>
        <w:contextualSpacing/>
        <w:rPr>
          <w:rFonts w:ascii="Times New Roman" w:eastAsia="Times New Roman" w:hAnsi="Times New Roman" w:cs="Times New Roman"/>
          <w:b/>
          <w:kern w:val="0"/>
          <w:sz w:val="24"/>
          <w:lang w:eastAsia="lv-LV"/>
        </w:rPr>
      </w:pPr>
    </w:p>
    <w:p w14:paraId="5EE5C65D" w14:textId="494FE9AE" w:rsidR="00941ED5" w:rsidRPr="00E671D2" w:rsidRDefault="00941ED5" w:rsidP="00941ED5">
      <w:pPr>
        <w:pStyle w:val="ListParagraph"/>
        <w:numPr>
          <w:ilvl w:val="1"/>
          <w:numId w:val="1"/>
        </w:numPr>
        <w:ind w:left="567" w:hanging="567"/>
        <w:jc w:val="both"/>
        <w:rPr>
          <w:rFonts w:ascii="Times New Roman" w:hAnsi="Times New Roman"/>
          <w:b/>
          <w:color w:val="000000" w:themeColor="text1"/>
          <w:kern w:val="0"/>
          <w:sz w:val="24"/>
          <w:lang w:eastAsia="lv-LV"/>
        </w:rPr>
      </w:pPr>
      <w:r w:rsidRPr="00E671D2">
        <w:rPr>
          <w:rFonts w:ascii="Times New Roman" w:hAnsi="Times New Roman"/>
          <w:sz w:val="24"/>
        </w:rPr>
        <w:t xml:space="preserve">Piegādātājam Preču Piegāde jāveic patstāvīgi. </w:t>
      </w:r>
      <w:r w:rsidR="00EE478C" w:rsidRPr="00E671D2">
        <w:rPr>
          <w:rFonts w:ascii="Times New Roman" w:hAnsi="Times New Roman"/>
          <w:sz w:val="24"/>
        </w:rPr>
        <w:t xml:space="preserve">Ja Preču piegāde tiek veikta, piesaistot trešās personas, </w:t>
      </w:r>
      <w:r w:rsidRPr="00E671D2">
        <w:rPr>
          <w:rFonts w:ascii="Times New Roman" w:hAnsi="Times New Roman"/>
          <w:color w:val="000000" w:themeColor="text1"/>
          <w:kern w:val="0"/>
          <w:sz w:val="24"/>
          <w:lang w:eastAsia="lv-LV"/>
        </w:rPr>
        <w:t xml:space="preserve">Piegādātājs </w:t>
      </w:r>
      <w:r w:rsidR="00EE478C" w:rsidRPr="00E671D2">
        <w:rPr>
          <w:rFonts w:ascii="Times New Roman" w:hAnsi="Times New Roman"/>
          <w:color w:val="000000" w:themeColor="text1"/>
          <w:kern w:val="0"/>
          <w:sz w:val="24"/>
          <w:lang w:eastAsia="lv-LV"/>
        </w:rPr>
        <w:t>uzņemas pilnu atbildību par šīs personas veiktās piegādes kvalitāti.</w:t>
      </w:r>
      <w:r w:rsidRPr="00E671D2">
        <w:rPr>
          <w:rFonts w:ascii="Times New Roman" w:hAnsi="Times New Roman"/>
          <w:color w:val="000000" w:themeColor="text1"/>
          <w:sz w:val="24"/>
        </w:rPr>
        <w:t>.</w:t>
      </w:r>
    </w:p>
    <w:p w14:paraId="2FF7BFA5" w14:textId="27ECAE53" w:rsidR="00941ED5" w:rsidRPr="00E671D2" w:rsidRDefault="00941ED5" w:rsidP="00941ED5">
      <w:pPr>
        <w:numPr>
          <w:ilvl w:val="1"/>
          <w:numId w:val="1"/>
        </w:numPr>
        <w:suppressAutoHyphens/>
        <w:ind w:left="567" w:hanging="540"/>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Piegādātājam ir pienākums triju darbdienu laikā pēc Pasūtītāja pieprasījuma, rakstveidā sniegt informāciju par </w:t>
      </w:r>
      <w:r w:rsidR="00EE478C"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ar-SA"/>
        </w:rPr>
        <w:t>izpildes gaitu, Piegādes laiku vai apstākļiem, kas varētu kavēt Piegādi.</w:t>
      </w:r>
    </w:p>
    <w:p w14:paraId="4E7FD8F5" w14:textId="77777777" w:rsidR="00941ED5" w:rsidRPr="00E671D2" w:rsidRDefault="00941ED5" w:rsidP="00941ED5">
      <w:pPr>
        <w:numPr>
          <w:ilvl w:val="1"/>
          <w:numId w:val="1"/>
        </w:numPr>
        <w:ind w:left="567" w:hanging="540"/>
        <w:jc w:val="both"/>
        <w:rPr>
          <w:rFonts w:ascii="Times New Roman" w:hAnsi="Times New Roman" w:cs="Times New Roman"/>
          <w:sz w:val="24"/>
        </w:rPr>
      </w:pPr>
      <w:r w:rsidRPr="00E671D2">
        <w:rPr>
          <w:rFonts w:ascii="Times New Roman" w:hAnsi="Times New Roman" w:cs="Times New Roman"/>
          <w:kern w:val="1"/>
          <w:sz w:val="24"/>
        </w:rPr>
        <w:t xml:space="preserve">Piegādātājs garantē piegādātās Preces atbilstību </w:t>
      </w:r>
      <w:r w:rsidRPr="00E671D2">
        <w:rPr>
          <w:rFonts w:ascii="Times New Roman" w:hAnsi="Times New Roman" w:cs="Times New Roman"/>
          <w:color w:val="000000"/>
          <w:sz w:val="24"/>
        </w:rPr>
        <w:t>tehniskajai specifikācijai, garantē Preces kvalitāti un garantijas nodrošināšanu no Preces pieņemšanas brīža.</w:t>
      </w:r>
    </w:p>
    <w:p w14:paraId="073E576D" w14:textId="487F87D6" w:rsidR="00941ED5" w:rsidRPr="00B8657D" w:rsidRDefault="00941ED5" w:rsidP="00941ED5">
      <w:pPr>
        <w:numPr>
          <w:ilvl w:val="1"/>
          <w:numId w:val="1"/>
        </w:numPr>
        <w:ind w:left="567" w:hanging="540"/>
        <w:jc w:val="both"/>
        <w:rPr>
          <w:rFonts w:ascii="Times New Roman" w:hAnsi="Times New Roman" w:cs="Times New Roman"/>
          <w:sz w:val="24"/>
        </w:rPr>
      </w:pPr>
      <w:r w:rsidRPr="00B8657D">
        <w:rPr>
          <w:rFonts w:ascii="Times New Roman" w:hAnsi="Times New Roman" w:cs="Times New Roman"/>
          <w:sz w:val="24"/>
        </w:rPr>
        <w:t xml:space="preserve">Piegādājot Preci, Piegādātājam ir jāievēro </w:t>
      </w:r>
      <w:r w:rsidR="00EE478C" w:rsidRPr="00B8657D">
        <w:rPr>
          <w:rFonts w:ascii="Times New Roman" w:eastAsia="Times New Roman" w:hAnsi="Times New Roman" w:cs="Times New Roman"/>
          <w:kern w:val="0"/>
          <w:sz w:val="24"/>
          <w:lang w:eastAsia="lv-LV"/>
        </w:rPr>
        <w:t xml:space="preserve">Līguma </w:t>
      </w:r>
      <w:r w:rsidRPr="00B8657D">
        <w:rPr>
          <w:rFonts w:ascii="Times New Roman" w:hAnsi="Times New Roman" w:cs="Times New Roman"/>
          <w:sz w:val="24"/>
        </w:rPr>
        <w:t>noteikumi un Pasūtītāja atbildīgo personu tiešie norādījumi un prasības.</w:t>
      </w:r>
    </w:p>
    <w:p w14:paraId="7DAC9CCD" w14:textId="34F8C3CF" w:rsidR="00941ED5" w:rsidRPr="00B8657D" w:rsidRDefault="00941ED5" w:rsidP="00941ED5">
      <w:pPr>
        <w:numPr>
          <w:ilvl w:val="1"/>
          <w:numId w:val="1"/>
        </w:numPr>
        <w:ind w:left="567" w:hanging="540"/>
        <w:jc w:val="both"/>
        <w:rPr>
          <w:rFonts w:ascii="Times New Roman" w:hAnsi="Times New Roman" w:cs="Times New Roman"/>
          <w:sz w:val="24"/>
        </w:rPr>
      </w:pPr>
      <w:r w:rsidRPr="00B8657D">
        <w:rPr>
          <w:rFonts w:ascii="Times New Roman" w:hAnsi="Times New Roman" w:cs="Times New Roman"/>
          <w:sz w:val="24"/>
        </w:rPr>
        <w:t xml:space="preserve">Piegādi mācību auditorijās </w:t>
      </w:r>
      <w:r w:rsidR="00EE478C" w:rsidRPr="00B8657D">
        <w:rPr>
          <w:rFonts w:ascii="Times New Roman" w:hAnsi="Times New Roman" w:cs="Times New Roman"/>
          <w:sz w:val="24"/>
        </w:rPr>
        <w:t xml:space="preserve">vai laboratorijās </w:t>
      </w:r>
      <w:r w:rsidRPr="00B8657D">
        <w:rPr>
          <w:rFonts w:ascii="Times New Roman" w:hAnsi="Times New Roman" w:cs="Times New Roman"/>
          <w:sz w:val="24"/>
        </w:rPr>
        <w:t>jāveic, netraucējot mācību</w:t>
      </w:r>
      <w:r w:rsidR="00EE478C" w:rsidRPr="00B8657D">
        <w:rPr>
          <w:rFonts w:ascii="Times New Roman" w:hAnsi="Times New Roman" w:cs="Times New Roman"/>
          <w:sz w:val="24"/>
        </w:rPr>
        <w:t xml:space="preserve"> vai pētniecības</w:t>
      </w:r>
      <w:r w:rsidRPr="00B8657D">
        <w:rPr>
          <w:rFonts w:ascii="Times New Roman" w:hAnsi="Times New Roman" w:cs="Times New Roman"/>
          <w:sz w:val="24"/>
        </w:rPr>
        <w:t xml:space="preserve"> procesu.</w:t>
      </w:r>
    </w:p>
    <w:p w14:paraId="62086B1E" w14:textId="77777777" w:rsidR="00941ED5" w:rsidRPr="00E671D2" w:rsidRDefault="00941ED5" w:rsidP="00941ED5">
      <w:pPr>
        <w:rPr>
          <w:rFonts w:ascii="Times New Roman" w:eastAsia="Times New Roman" w:hAnsi="Times New Roman" w:cs="Times New Roman"/>
          <w:kern w:val="0"/>
          <w:sz w:val="24"/>
          <w:lang w:eastAsia="lv-LV"/>
        </w:rPr>
      </w:pPr>
    </w:p>
    <w:p w14:paraId="78024778" w14:textId="77777777" w:rsidR="00941ED5" w:rsidRPr="00E671D2" w:rsidRDefault="00941ED5" w:rsidP="00941ED5">
      <w:pPr>
        <w:pStyle w:val="Sarakstarindkopa1"/>
        <w:numPr>
          <w:ilvl w:val="0"/>
          <w:numId w:val="1"/>
        </w:numPr>
        <w:jc w:val="center"/>
        <w:rPr>
          <w:rFonts w:ascii="Times New Roman" w:hAnsi="Times New Roman" w:cs="Times New Roman"/>
          <w:b/>
          <w:sz w:val="24"/>
        </w:rPr>
      </w:pPr>
      <w:r w:rsidRPr="00E671D2">
        <w:rPr>
          <w:rFonts w:ascii="Times New Roman" w:hAnsi="Times New Roman" w:cs="Times New Roman"/>
          <w:b/>
          <w:sz w:val="24"/>
        </w:rPr>
        <w:t>Preces garantijas nosacījumi</w:t>
      </w:r>
    </w:p>
    <w:p w14:paraId="0A7CC42D" w14:textId="77777777" w:rsidR="00941ED5" w:rsidRPr="00E671D2" w:rsidRDefault="00941ED5" w:rsidP="00941ED5">
      <w:pPr>
        <w:pStyle w:val="Sarakstarindkopa1"/>
        <w:ind w:left="360"/>
        <w:rPr>
          <w:rFonts w:ascii="Times New Roman" w:hAnsi="Times New Roman" w:cs="Times New Roman"/>
          <w:b/>
          <w:sz w:val="24"/>
        </w:rPr>
      </w:pPr>
    </w:p>
    <w:p w14:paraId="6F7EB64E" w14:textId="7E6BE914" w:rsidR="00941ED5" w:rsidRPr="00E671D2" w:rsidRDefault="00941ED5" w:rsidP="00941ED5">
      <w:pPr>
        <w:pStyle w:val="Sarakstarindkopa1"/>
        <w:numPr>
          <w:ilvl w:val="1"/>
          <w:numId w:val="1"/>
        </w:numPr>
        <w:ind w:left="567" w:hanging="567"/>
        <w:jc w:val="both"/>
        <w:rPr>
          <w:rFonts w:ascii="Times New Roman" w:hAnsi="Times New Roman" w:cs="Times New Roman"/>
          <w:b/>
          <w:sz w:val="24"/>
        </w:rPr>
      </w:pPr>
      <w:r w:rsidRPr="00E671D2">
        <w:rPr>
          <w:rFonts w:ascii="Times New Roman" w:hAnsi="Times New Roman" w:cs="Times New Roman"/>
          <w:sz w:val="24"/>
        </w:rPr>
        <w:t xml:space="preserve">Piegādātājs apliecina, ka </w:t>
      </w:r>
      <w:r w:rsidR="00EE478C" w:rsidRPr="00E671D2">
        <w:rPr>
          <w:rFonts w:ascii="Times New Roman" w:hAnsi="Times New Roman" w:cs="Times New Roman"/>
          <w:kern w:val="0"/>
          <w:sz w:val="24"/>
          <w:lang w:eastAsia="lv-LV"/>
        </w:rPr>
        <w:t xml:space="preserve">Līguma </w:t>
      </w:r>
      <w:r w:rsidRPr="00E671D2">
        <w:rPr>
          <w:rFonts w:ascii="Times New Roman" w:hAnsi="Times New Roman" w:cs="Times New Roman"/>
          <w:sz w:val="24"/>
        </w:rPr>
        <w:t>izpildē tam ir saistoši nolikumā minētie nosacījumi attiecībā uz Preces Piegādi un garantijas apkalpošanu Preces garantijas laikā.</w:t>
      </w:r>
    </w:p>
    <w:p w14:paraId="6B24C4DF" w14:textId="063716CD" w:rsidR="00941ED5" w:rsidRPr="002C2FDF" w:rsidRDefault="00941ED5" w:rsidP="00941ED5">
      <w:pPr>
        <w:numPr>
          <w:ilvl w:val="1"/>
          <w:numId w:val="1"/>
        </w:numPr>
        <w:ind w:left="567" w:hanging="567"/>
        <w:jc w:val="both"/>
        <w:rPr>
          <w:rFonts w:ascii="Times New Roman" w:hAnsi="Times New Roman" w:cs="Times New Roman"/>
          <w:sz w:val="24"/>
        </w:rPr>
      </w:pPr>
      <w:r w:rsidRPr="002C2FDF">
        <w:rPr>
          <w:rFonts w:ascii="Times New Roman" w:hAnsi="Times New Roman" w:cs="Times New Roman"/>
          <w:sz w:val="24"/>
        </w:rPr>
        <w:t xml:space="preserve">Precēm to ekspluatācijas vietā garantijas laiks ir </w:t>
      </w:r>
      <w:r w:rsidR="002C2FDF" w:rsidRPr="002C2FDF">
        <w:rPr>
          <w:rFonts w:ascii="Times New Roman" w:hAnsi="Times New Roman" w:cs="Times New Roman"/>
          <w:sz w:val="24"/>
        </w:rPr>
        <w:t xml:space="preserve">12 </w:t>
      </w:r>
      <w:r w:rsidR="00EE478C" w:rsidRPr="002C2FDF">
        <w:rPr>
          <w:rFonts w:ascii="Times New Roman" w:hAnsi="Times New Roman" w:cs="Times New Roman"/>
          <w:sz w:val="24"/>
        </w:rPr>
        <w:t>(</w:t>
      </w:r>
      <w:r w:rsidR="002C2FDF" w:rsidRPr="002C2FDF">
        <w:rPr>
          <w:rFonts w:ascii="Times New Roman" w:hAnsi="Times New Roman" w:cs="Times New Roman"/>
          <w:sz w:val="24"/>
        </w:rPr>
        <w:t>divpadsmit</w:t>
      </w:r>
      <w:r w:rsidR="00EE478C" w:rsidRPr="002C2FDF">
        <w:rPr>
          <w:rFonts w:ascii="Times New Roman" w:hAnsi="Times New Roman" w:cs="Times New Roman"/>
          <w:sz w:val="24"/>
        </w:rPr>
        <w:t xml:space="preserve">) mēneši </w:t>
      </w:r>
      <w:r w:rsidRPr="002C2FDF">
        <w:rPr>
          <w:rFonts w:ascii="Times New Roman" w:hAnsi="Times New Roman" w:cs="Times New Roman"/>
          <w:sz w:val="24"/>
        </w:rPr>
        <w:t xml:space="preserve">no Preces Pavadzīmes abpusējas parakstīšanas dienas. Šajā termiņā Piegādātājs nodrošina, ka Prece saglabā savas īpašības un tai netiks konstatēti Defekti, kurus neietekmē dabiskais nolietojums.  </w:t>
      </w:r>
    </w:p>
    <w:p w14:paraId="7CA186A2" w14:textId="77777777" w:rsidR="00941ED5" w:rsidRPr="00E671D2" w:rsidRDefault="00941ED5" w:rsidP="00941ED5">
      <w:pPr>
        <w:pStyle w:val="ListParagraph"/>
        <w:numPr>
          <w:ilvl w:val="1"/>
          <w:numId w:val="1"/>
        </w:numPr>
        <w:ind w:left="567" w:hanging="567"/>
        <w:jc w:val="both"/>
        <w:rPr>
          <w:rFonts w:ascii="Times New Roman" w:hAnsi="Times New Roman"/>
          <w:sz w:val="24"/>
        </w:rPr>
      </w:pPr>
      <w:r w:rsidRPr="00E671D2">
        <w:rPr>
          <w:rFonts w:ascii="Times New Roman" w:hAnsi="Times New Roman"/>
          <w:sz w:val="24"/>
        </w:rPr>
        <w:t xml:space="preserve">Par Preces redzamajiem Defektiem Pasūtītājam ir jāpaziņo Piegādātājam 10 dienu laikā no Preču pieņemšanas dienas. Par Preču slēptajiem Defektiem, kā arī Preces garantijas laikā konstatētajiem Defektiem Pasūtītājam ir jāpaziņo Piegādātājam piecu darbdienu laikā no šo Defektu atklāšanas dienas. Defektu gadījumā Pasūtītājs nosūta Piegādātājam rakstveida </w:t>
      </w:r>
      <w:r w:rsidRPr="00E671D2">
        <w:rPr>
          <w:rFonts w:ascii="Times New Roman" w:hAnsi="Times New Roman"/>
          <w:sz w:val="24"/>
        </w:rPr>
        <w:lastRenderedPageBreak/>
        <w:t xml:space="preserve">pretenziju, norādot konstatētos Defektus, un uzaicina Piegādātāju Pasūtītāja norādītajā adresē un termiņā ierasties parakstīt aktu par Preces konstatētajiem Defektiem. Piegādātāja neierašanās gadījumā Pasūtītāja norādītajā adresē un termiņā, Pasūtītājs ir tiesīgs vienpusēji sagatavot aktu un nosūtīt sagatavoto aktu Piegādātājam. </w:t>
      </w:r>
    </w:p>
    <w:p w14:paraId="5BB6FD25" w14:textId="7E459144" w:rsidR="00941ED5" w:rsidRPr="00E671D2" w:rsidRDefault="00EE478C" w:rsidP="00941ED5">
      <w:pPr>
        <w:numPr>
          <w:ilvl w:val="1"/>
          <w:numId w:val="1"/>
        </w:numPr>
        <w:ind w:left="567" w:hanging="567"/>
        <w:jc w:val="both"/>
        <w:rPr>
          <w:rFonts w:ascii="Times New Roman" w:hAnsi="Times New Roman" w:cs="Times New Roman"/>
          <w:sz w:val="24"/>
        </w:rPr>
      </w:pPr>
      <w:r w:rsidRPr="00E671D2">
        <w:rPr>
          <w:rFonts w:ascii="Times New Roman" w:eastAsia="Times New Roman" w:hAnsi="Times New Roman" w:cs="Times New Roman"/>
          <w:kern w:val="0"/>
          <w:sz w:val="24"/>
          <w:lang w:eastAsia="lv-LV"/>
        </w:rPr>
        <w:t xml:space="preserve">Līguma </w:t>
      </w:r>
      <w:r w:rsidR="00941ED5" w:rsidRPr="00E671D2">
        <w:rPr>
          <w:rFonts w:ascii="Times New Roman" w:hAnsi="Times New Roman" w:cs="Times New Roman"/>
          <w:sz w:val="24"/>
        </w:rPr>
        <w:t xml:space="preserve">nosacījumiem neatbilstošās Preces Piegādātājs par saviem līdzekļiem nomaina pret </w:t>
      </w:r>
      <w:r w:rsidRPr="00E671D2">
        <w:rPr>
          <w:rFonts w:ascii="Times New Roman" w:eastAsia="Times New Roman" w:hAnsi="Times New Roman" w:cs="Times New Roman"/>
          <w:kern w:val="0"/>
          <w:sz w:val="24"/>
          <w:lang w:eastAsia="lv-LV"/>
        </w:rPr>
        <w:t xml:space="preserve">Līguma </w:t>
      </w:r>
      <w:r w:rsidR="00941ED5" w:rsidRPr="00E671D2">
        <w:rPr>
          <w:rFonts w:ascii="Times New Roman" w:hAnsi="Times New Roman" w:cs="Times New Roman"/>
          <w:sz w:val="24"/>
        </w:rPr>
        <w:t xml:space="preserve">nosacījumiem atbilstošām Precēm un piegādā Pasūtītājam ne vēlāk kā piecu darbdienu laikā pēc Pasūtītāja paziņojuma par atklātajiem Defektiem saņemšanas dienas, vai, ja objektīvu iemeslu dēļ tas nav iespējams un Pasūtītājs piekrīt, ar Pasūtītāju saskaņotā termiņā. Ja nomaiņa nav iespējama un Pasūtītājs ir veicis apmaksu, Piegādātājs atmaksā attiecīgo summu ne </w:t>
      </w:r>
      <w:r w:rsidR="00F80762" w:rsidRPr="00E671D2">
        <w:rPr>
          <w:rFonts w:ascii="Times New Roman" w:hAnsi="Times New Roman" w:cs="Times New Roman"/>
          <w:sz w:val="24"/>
        </w:rPr>
        <w:t>vēlāk</w:t>
      </w:r>
      <w:r w:rsidR="00941ED5" w:rsidRPr="00E671D2">
        <w:rPr>
          <w:rFonts w:ascii="Times New Roman" w:hAnsi="Times New Roman" w:cs="Times New Roman"/>
          <w:sz w:val="24"/>
        </w:rPr>
        <w:t xml:space="preserve"> kā 30 dienu laikā pēc pavadzīmes saņemšanas no Pasūtītāja.</w:t>
      </w:r>
    </w:p>
    <w:p w14:paraId="161A5DDE" w14:textId="12EF3000" w:rsidR="00941ED5" w:rsidRPr="00E671D2" w:rsidRDefault="00941ED5" w:rsidP="00941ED5">
      <w:pPr>
        <w:numPr>
          <w:ilvl w:val="1"/>
          <w:numId w:val="1"/>
        </w:numPr>
        <w:ind w:left="567" w:hanging="567"/>
        <w:jc w:val="both"/>
        <w:rPr>
          <w:rFonts w:ascii="Times New Roman" w:hAnsi="Times New Roman" w:cs="Times New Roman"/>
          <w:sz w:val="24"/>
        </w:rPr>
      </w:pPr>
      <w:r w:rsidRPr="00E671D2">
        <w:rPr>
          <w:rFonts w:ascii="Times New Roman" w:hAnsi="Times New Roman" w:cs="Times New Roman"/>
          <w:sz w:val="24"/>
        </w:rPr>
        <w:t xml:space="preserve">Ja Defekti konstatēti līdz Preču samaksas dienai, Pasūtītājs nodod Preci Piegādātājam atpakaļ to saņemšanas vietā un tiek noformēta jauna Pavadzīme, kurā tiek norādīta tikai Prece, kas atbilst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sz w:val="24"/>
        </w:rPr>
        <w:t xml:space="preserve">noteikumiem. Šādas Pavadzīmes apmaksas termiņš tiek skaitīts no Pavadzīmes parakstīšanas dienas. </w:t>
      </w:r>
    </w:p>
    <w:p w14:paraId="0C8FD6EF" w14:textId="77777777" w:rsidR="00941ED5" w:rsidRPr="00E671D2" w:rsidRDefault="00941ED5" w:rsidP="00941ED5">
      <w:pPr>
        <w:numPr>
          <w:ilvl w:val="1"/>
          <w:numId w:val="1"/>
        </w:numPr>
        <w:ind w:left="567" w:hanging="567"/>
        <w:jc w:val="both"/>
        <w:rPr>
          <w:rFonts w:ascii="Times New Roman" w:hAnsi="Times New Roman" w:cs="Times New Roman"/>
          <w:sz w:val="24"/>
        </w:rPr>
      </w:pPr>
      <w:r w:rsidRPr="00E671D2">
        <w:rPr>
          <w:rFonts w:ascii="Times New Roman" w:hAnsi="Times New Roman" w:cs="Times New Roman"/>
          <w:sz w:val="24"/>
        </w:rPr>
        <w:t xml:space="preserve">Piegādātājam nav pienākums apmainīt Preci, kurai konstatēti Defekti, kas radušies tāpēc, ka Pasūtītājs nav ievērojis Piegādātāja iesniegto Preces lietošanas instrukciju un uzglabāšanas noteikumus. </w:t>
      </w:r>
    </w:p>
    <w:p w14:paraId="053534AB" w14:textId="77777777" w:rsidR="00941ED5" w:rsidRPr="00E671D2"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E671D2">
        <w:rPr>
          <w:rFonts w:ascii="Times New Roman" w:eastAsia="Times New Roman" w:hAnsi="Times New Roman" w:cs="Times New Roman"/>
          <w:kern w:val="0"/>
          <w:sz w:val="24"/>
          <w:lang w:eastAsia="lv-LV"/>
        </w:rPr>
        <w:t xml:space="preserve">Ja Aktā minētie Defekti radušies Piegādātāja darbības vai bezdarbības rezultātā, izdevumi šo neatbilstību novēršanai pilnībā ir jāapmaksā Piegādātājam. </w:t>
      </w:r>
    </w:p>
    <w:p w14:paraId="65322D2E" w14:textId="77777777" w:rsidR="00941ED5" w:rsidRPr="00B8657D" w:rsidRDefault="00941ED5" w:rsidP="00941ED5">
      <w:pPr>
        <w:numPr>
          <w:ilvl w:val="1"/>
          <w:numId w:val="1"/>
        </w:numPr>
        <w:ind w:left="567" w:hanging="567"/>
        <w:jc w:val="both"/>
        <w:rPr>
          <w:rFonts w:ascii="Times New Roman" w:hAnsi="Times New Roman" w:cs="Times New Roman"/>
          <w:sz w:val="24"/>
        </w:rPr>
      </w:pPr>
      <w:r w:rsidRPr="00B8657D">
        <w:rPr>
          <w:rFonts w:ascii="Times New Roman" w:hAnsi="Times New Roman" w:cs="Times New Roman"/>
          <w:sz w:val="24"/>
        </w:rPr>
        <w:t>Transporta, kā arī citus izdevumus Preču garantijas nodrošināšanai sedz Piegādātājs.</w:t>
      </w:r>
    </w:p>
    <w:p w14:paraId="50FC2C3B" w14:textId="1D7AB274" w:rsidR="00941ED5" w:rsidRPr="00B8657D" w:rsidRDefault="00941ED5" w:rsidP="00941ED5">
      <w:pPr>
        <w:numPr>
          <w:ilvl w:val="1"/>
          <w:numId w:val="1"/>
        </w:numPr>
        <w:suppressAutoHyphens/>
        <w:ind w:left="540" w:hanging="540"/>
        <w:contextualSpacing/>
        <w:jc w:val="both"/>
        <w:rPr>
          <w:rFonts w:ascii="Times New Roman" w:eastAsia="Times New Roman" w:hAnsi="Times New Roman" w:cs="Times New Roman"/>
          <w:b/>
          <w:kern w:val="0"/>
          <w:sz w:val="24"/>
          <w:lang w:eastAsia="lv-LV"/>
        </w:rPr>
      </w:pPr>
      <w:r w:rsidRPr="00B8657D">
        <w:rPr>
          <w:rFonts w:ascii="Times New Roman" w:eastAsia="Times New Roman" w:hAnsi="Times New Roman" w:cs="Times New Roman"/>
          <w:kern w:val="0"/>
          <w:sz w:val="24"/>
          <w:lang w:eastAsia="ar-SA"/>
        </w:rPr>
        <w:t>Pasūtītājs Defektus var pieteikt pa tālruni</w:t>
      </w:r>
      <w:r w:rsidR="00F80762" w:rsidRPr="00B8657D">
        <w:rPr>
          <w:rFonts w:ascii="Times New Roman" w:eastAsia="Times New Roman" w:hAnsi="Times New Roman" w:cs="Times New Roman"/>
          <w:kern w:val="0"/>
          <w:sz w:val="24"/>
          <w:lang w:eastAsia="ar-SA"/>
        </w:rPr>
        <w:t xml:space="preserve">: </w:t>
      </w:r>
      <w:r w:rsidR="00F80762" w:rsidRPr="00B8657D">
        <w:rPr>
          <w:rFonts w:ascii="Times New Roman" w:eastAsia="Times New Roman" w:hAnsi="Times New Roman" w:cs="Times New Roman"/>
          <w:kern w:val="0"/>
          <w:sz w:val="24"/>
          <w:highlight w:val="lightGray"/>
          <w:lang w:eastAsia="ar-SA"/>
        </w:rPr>
        <w:t>_______</w:t>
      </w:r>
      <w:r w:rsidRPr="00B8657D">
        <w:rPr>
          <w:rFonts w:ascii="Times New Roman" w:eastAsia="Times New Roman" w:hAnsi="Times New Roman" w:cs="Times New Roman"/>
          <w:kern w:val="0"/>
          <w:sz w:val="24"/>
          <w:lang w:eastAsia="ar-SA"/>
        </w:rPr>
        <w:t xml:space="preserve"> darbdienās no </w:t>
      </w:r>
      <w:r w:rsidRPr="00B8657D">
        <w:rPr>
          <w:rFonts w:ascii="Times New Roman" w:hAnsi="Times New Roman" w:cs="Times New Roman"/>
          <w:sz w:val="24"/>
        </w:rPr>
        <w:t>plkst.</w:t>
      </w:r>
      <w:r w:rsidRPr="00B8657D">
        <w:rPr>
          <w:rFonts w:ascii="Times New Roman" w:eastAsia="Times New Roman" w:hAnsi="Times New Roman" w:cs="Times New Roman"/>
          <w:kern w:val="0"/>
          <w:sz w:val="24"/>
          <w:lang w:eastAsia="ar-SA"/>
        </w:rPr>
        <w:t>9:00 – 17:00, vai pa e-pastu</w:t>
      </w:r>
      <w:r w:rsidR="00A12C9F" w:rsidRPr="00B8657D">
        <w:rPr>
          <w:rFonts w:ascii="Times New Roman" w:eastAsia="Times New Roman" w:hAnsi="Times New Roman" w:cs="Times New Roman"/>
          <w:kern w:val="0"/>
          <w:sz w:val="24"/>
          <w:lang w:eastAsia="ar-SA"/>
        </w:rPr>
        <w:t xml:space="preserve"> </w:t>
      </w:r>
      <w:r w:rsidR="00F80762" w:rsidRPr="00B8657D">
        <w:rPr>
          <w:rFonts w:ascii="Times New Roman" w:eastAsia="Times New Roman" w:hAnsi="Times New Roman" w:cs="Times New Roman"/>
          <w:kern w:val="0"/>
          <w:sz w:val="24"/>
          <w:highlight w:val="lightGray"/>
          <w:lang w:eastAsia="ar-SA"/>
        </w:rPr>
        <w:t>______.</w:t>
      </w:r>
      <w:r w:rsidRPr="00B8657D">
        <w:rPr>
          <w:rFonts w:ascii="Times New Roman" w:eastAsia="Times New Roman" w:hAnsi="Times New Roman" w:cs="Times New Roman"/>
          <w:kern w:val="0"/>
          <w:sz w:val="24"/>
          <w:lang w:eastAsia="ar-SA"/>
        </w:rPr>
        <w:t xml:space="preserve"> Defekti, kuri iesniegti pēc plkst. 17:00, uzskatāmi par iesniegtiem nākamajā darbdienā plkst.9:00.</w:t>
      </w:r>
    </w:p>
    <w:p w14:paraId="7539AA33" w14:textId="77777777" w:rsidR="00941ED5" w:rsidRPr="00E671D2" w:rsidRDefault="00941ED5" w:rsidP="00941ED5">
      <w:pPr>
        <w:ind w:left="720" w:hanging="720"/>
        <w:jc w:val="center"/>
        <w:rPr>
          <w:rFonts w:ascii="Times New Roman" w:eastAsia="Times New Roman" w:hAnsi="Times New Roman" w:cs="Times New Roman"/>
          <w:kern w:val="0"/>
          <w:sz w:val="24"/>
          <w:lang w:eastAsia="lv-LV"/>
        </w:rPr>
      </w:pPr>
    </w:p>
    <w:p w14:paraId="40434D67" w14:textId="77777777" w:rsidR="00941ED5" w:rsidRPr="00E671D2" w:rsidRDefault="00941ED5" w:rsidP="00941ED5">
      <w:pPr>
        <w:pStyle w:val="ListParagraph"/>
        <w:numPr>
          <w:ilvl w:val="0"/>
          <w:numId w:val="1"/>
        </w:numPr>
        <w:suppressAutoHyphens/>
        <w:jc w:val="center"/>
        <w:rPr>
          <w:rFonts w:ascii="Times New Roman" w:hAnsi="Times New Roman"/>
          <w:b/>
          <w:kern w:val="0"/>
          <w:sz w:val="24"/>
          <w:lang w:eastAsia="ar-SA"/>
        </w:rPr>
      </w:pPr>
      <w:r w:rsidRPr="00E671D2">
        <w:rPr>
          <w:rFonts w:ascii="Times New Roman" w:hAnsi="Times New Roman"/>
          <w:b/>
          <w:kern w:val="0"/>
          <w:sz w:val="24"/>
          <w:lang w:eastAsia="ar-SA"/>
        </w:rPr>
        <w:t xml:space="preserve">Nepārvaramas varas apstākļi </w:t>
      </w:r>
      <w:r w:rsidRPr="00E671D2">
        <w:rPr>
          <w:rFonts w:ascii="Times New Roman" w:hAnsi="Times New Roman"/>
          <w:bCs/>
          <w:kern w:val="28"/>
          <w:sz w:val="24"/>
        </w:rPr>
        <w:t>(</w:t>
      </w:r>
      <w:r w:rsidRPr="00E671D2">
        <w:rPr>
          <w:rFonts w:ascii="Times New Roman" w:hAnsi="Times New Roman"/>
          <w:bCs/>
          <w:i/>
          <w:kern w:val="28"/>
          <w:sz w:val="24"/>
        </w:rPr>
        <w:t>ForceMajeure</w:t>
      </w:r>
      <w:r w:rsidRPr="00E671D2">
        <w:rPr>
          <w:rFonts w:ascii="Times New Roman" w:hAnsi="Times New Roman"/>
          <w:bCs/>
          <w:kern w:val="28"/>
          <w:sz w:val="24"/>
        </w:rPr>
        <w:t>)</w:t>
      </w:r>
    </w:p>
    <w:p w14:paraId="70FD5164" w14:textId="77777777" w:rsidR="00941ED5" w:rsidRPr="00E671D2" w:rsidRDefault="00941ED5" w:rsidP="00941ED5">
      <w:pPr>
        <w:shd w:val="clear" w:color="auto" w:fill="FFFFFF"/>
        <w:autoSpaceDE w:val="0"/>
        <w:autoSpaceDN w:val="0"/>
        <w:adjustRightInd w:val="0"/>
        <w:rPr>
          <w:rFonts w:ascii="Times New Roman" w:hAnsi="Times New Roman" w:cs="Times New Roman"/>
          <w:b/>
          <w:sz w:val="24"/>
        </w:rPr>
      </w:pPr>
    </w:p>
    <w:p w14:paraId="41285586" w14:textId="3215180D" w:rsidR="00941ED5" w:rsidRPr="00E671D2" w:rsidRDefault="00941ED5" w:rsidP="00941ED5">
      <w:pPr>
        <w:widowControl w:val="0"/>
        <w:numPr>
          <w:ilvl w:val="1"/>
          <w:numId w:val="1"/>
        </w:numPr>
        <w:shd w:val="clear" w:color="auto" w:fill="FFFFFF"/>
        <w:overflowPunct w:val="0"/>
        <w:autoSpaceDE w:val="0"/>
        <w:autoSpaceDN w:val="0"/>
        <w:adjustRightInd w:val="0"/>
        <w:ind w:left="567" w:hanging="567"/>
        <w:jc w:val="both"/>
        <w:rPr>
          <w:rFonts w:ascii="Times New Roman" w:hAnsi="Times New Roman" w:cs="Times New Roman"/>
          <w:bCs/>
          <w:kern w:val="28"/>
          <w:sz w:val="24"/>
        </w:rPr>
      </w:pPr>
      <w:r w:rsidRPr="00E671D2">
        <w:rPr>
          <w:rFonts w:ascii="Times New Roman" w:hAnsi="Times New Roman" w:cs="Times New Roman"/>
          <w:kern w:val="28"/>
          <w:sz w:val="24"/>
        </w:rPr>
        <w:t xml:space="preserve">Puses tiek atbrīvotas no atbildības par daļēju vai pilnīgu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kern w:val="28"/>
          <w:sz w:val="24"/>
        </w:rPr>
        <w:t xml:space="preserve">paredzēto saistību neizpildi, ja šāda saistību neizpilde ir radusies nepārvaramas varas </w:t>
      </w:r>
      <w:r w:rsidRPr="00E671D2">
        <w:rPr>
          <w:rFonts w:ascii="Times New Roman" w:hAnsi="Times New Roman" w:cs="Times New Roman"/>
          <w:bCs/>
          <w:kern w:val="28"/>
          <w:sz w:val="24"/>
        </w:rPr>
        <w:t>(</w:t>
      </w:r>
      <w:r w:rsidRPr="00E671D2">
        <w:rPr>
          <w:rFonts w:ascii="Times New Roman" w:hAnsi="Times New Roman" w:cs="Times New Roman"/>
          <w:bCs/>
          <w:i/>
          <w:kern w:val="28"/>
          <w:sz w:val="24"/>
        </w:rPr>
        <w:t>ForceMajeure</w:t>
      </w:r>
      <w:r w:rsidRPr="00E671D2">
        <w:rPr>
          <w:rFonts w:ascii="Times New Roman" w:hAnsi="Times New Roman" w:cs="Times New Roman"/>
          <w:bCs/>
          <w:kern w:val="28"/>
          <w:sz w:val="24"/>
        </w:rPr>
        <w:t xml:space="preserve">) iestāšanās rezultātā pēc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bCs/>
          <w:kern w:val="28"/>
          <w:sz w:val="24"/>
        </w:rPr>
        <w:t xml:space="preserve">parakstīšanas dienas kā ārkārtēji apstākļi, kurus Pusēm nebija iespējams ne paredzēt, ne novērst. </w:t>
      </w:r>
    </w:p>
    <w:p w14:paraId="4365DA9C" w14:textId="77777777" w:rsidR="00941ED5" w:rsidRPr="00E671D2" w:rsidRDefault="00941ED5" w:rsidP="00941ED5">
      <w:pPr>
        <w:widowControl w:val="0"/>
        <w:numPr>
          <w:ilvl w:val="1"/>
          <w:numId w:val="1"/>
        </w:numPr>
        <w:shd w:val="clear" w:color="auto" w:fill="FFFFFF"/>
        <w:overflowPunct w:val="0"/>
        <w:autoSpaceDE w:val="0"/>
        <w:autoSpaceDN w:val="0"/>
        <w:adjustRightInd w:val="0"/>
        <w:ind w:left="567" w:hanging="567"/>
        <w:jc w:val="both"/>
        <w:rPr>
          <w:rFonts w:ascii="Times New Roman" w:hAnsi="Times New Roman" w:cs="Times New Roman"/>
          <w:kern w:val="28"/>
          <w:sz w:val="24"/>
        </w:rPr>
      </w:pPr>
      <w:r w:rsidRPr="00E671D2">
        <w:rPr>
          <w:rFonts w:ascii="Times New Roman" w:hAnsi="Times New Roman" w:cs="Times New Roman"/>
          <w:kern w:val="28"/>
          <w:sz w:val="24"/>
        </w:rPr>
        <w:t xml:space="preserve">Pie </w:t>
      </w:r>
      <w:r w:rsidRPr="00E671D2">
        <w:rPr>
          <w:rFonts w:ascii="Times New Roman" w:hAnsi="Times New Roman" w:cs="Times New Roman"/>
          <w:i/>
          <w:kern w:val="28"/>
          <w:sz w:val="24"/>
        </w:rPr>
        <w:t>ForceMajeure</w:t>
      </w:r>
      <w:r w:rsidRPr="00E671D2">
        <w:rPr>
          <w:rFonts w:ascii="Times New Roman" w:hAnsi="Times New Roman" w:cs="Times New Roman"/>
          <w:kern w:val="28"/>
          <w:sz w:val="24"/>
        </w:rPr>
        <w:t xml:space="preserve">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35805FD9" w14:textId="77777777" w:rsidR="00941ED5" w:rsidRPr="00E671D2" w:rsidRDefault="00941ED5" w:rsidP="00941ED5">
      <w:pPr>
        <w:widowControl w:val="0"/>
        <w:numPr>
          <w:ilvl w:val="1"/>
          <w:numId w:val="1"/>
        </w:numPr>
        <w:shd w:val="clear" w:color="auto" w:fill="FFFFFF"/>
        <w:overflowPunct w:val="0"/>
        <w:autoSpaceDE w:val="0"/>
        <w:autoSpaceDN w:val="0"/>
        <w:adjustRightInd w:val="0"/>
        <w:ind w:left="567" w:hanging="567"/>
        <w:jc w:val="both"/>
        <w:rPr>
          <w:rFonts w:ascii="Times New Roman" w:hAnsi="Times New Roman" w:cs="Times New Roman"/>
          <w:kern w:val="28"/>
          <w:sz w:val="24"/>
        </w:rPr>
      </w:pPr>
      <w:r w:rsidRPr="00E671D2">
        <w:rPr>
          <w:rFonts w:ascii="Times New Roman" w:hAnsi="Times New Roman" w:cs="Times New Roman"/>
          <w:kern w:val="28"/>
          <w:sz w:val="24"/>
        </w:rPr>
        <w:t>Par nepārvaramas varas apstākli nevar tikt atzīta Piegādātāja saistību neizpilde, vai nesavlaicīga izpilde.</w:t>
      </w:r>
    </w:p>
    <w:p w14:paraId="18E9E51F" w14:textId="77777777" w:rsidR="00941ED5" w:rsidRPr="00E671D2" w:rsidRDefault="00941ED5" w:rsidP="00941ED5">
      <w:pPr>
        <w:widowControl w:val="0"/>
        <w:numPr>
          <w:ilvl w:val="1"/>
          <w:numId w:val="1"/>
        </w:numPr>
        <w:overflowPunct w:val="0"/>
        <w:autoSpaceDE w:val="0"/>
        <w:autoSpaceDN w:val="0"/>
        <w:adjustRightInd w:val="0"/>
        <w:ind w:left="567" w:hanging="567"/>
        <w:jc w:val="both"/>
        <w:rPr>
          <w:rFonts w:ascii="Times New Roman" w:hAnsi="Times New Roman" w:cs="Times New Roman"/>
          <w:iCs/>
          <w:sz w:val="24"/>
        </w:rPr>
      </w:pPr>
      <w:r w:rsidRPr="00E671D2">
        <w:rPr>
          <w:rFonts w:ascii="Times New Roman" w:hAnsi="Times New Roman" w:cs="Times New Roman"/>
          <w:bCs/>
          <w:iCs/>
          <w:sz w:val="24"/>
        </w:rPr>
        <w:t>Pusei</w:t>
      </w:r>
      <w:r w:rsidRPr="00E671D2">
        <w:rPr>
          <w:rFonts w:ascii="Times New Roman" w:hAnsi="Times New Roman" w:cs="Times New Roman"/>
          <w:iCs/>
          <w:sz w:val="24"/>
        </w:rPr>
        <w:t xml:space="preserve">, kura nokļuva </w:t>
      </w:r>
      <w:r w:rsidRPr="00E671D2">
        <w:rPr>
          <w:rFonts w:ascii="Times New Roman" w:hAnsi="Times New Roman" w:cs="Times New Roman"/>
          <w:i/>
          <w:iCs/>
          <w:sz w:val="24"/>
        </w:rPr>
        <w:t>ForceMajeure</w:t>
      </w:r>
      <w:r w:rsidRPr="00E671D2">
        <w:rPr>
          <w:rFonts w:ascii="Times New Roman" w:hAnsi="Times New Roman" w:cs="Times New Roman"/>
          <w:iCs/>
          <w:sz w:val="24"/>
        </w:rPr>
        <w:t xml:space="preserve"> apstākļos, bez kavēšanās, iespējami īsākā laikā </w:t>
      </w:r>
      <w:r w:rsidRPr="00E671D2">
        <w:rPr>
          <w:rFonts w:ascii="Times New Roman" w:eastAsia="Times New Roman" w:hAnsi="Times New Roman" w:cs="Times New Roman"/>
          <w:kern w:val="0"/>
          <w:sz w:val="24"/>
          <w:lang w:eastAsia="ar-SA"/>
        </w:rPr>
        <w:t xml:space="preserve">(bet ne vēlāk kā piecu darbdienu laikā no attiecīgo apstākļu uzzināšanas) </w:t>
      </w:r>
      <w:r w:rsidRPr="00E671D2">
        <w:rPr>
          <w:rFonts w:ascii="Times New Roman" w:hAnsi="Times New Roman" w:cs="Times New Roman"/>
          <w:iCs/>
          <w:sz w:val="24"/>
        </w:rPr>
        <w:t xml:space="preserve">par šādiem apstākļiem rakstiski jāziņo otrai Pusei. Ziņojumam jāpievieno izziņa, ko izsniegušas kompetentas iestādes un kura satur minēto apstākļu apstiprinājumu un raksturojumu. </w:t>
      </w:r>
    </w:p>
    <w:p w14:paraId="60078F35" w14:textId="15E2263F" w:rsidR="00941ED5" w:rsidRPr="00E671D2" w:rsidRDefault="00941ED5" w:rsidP="00941ED5">
      <w:pPr>
        <w:widowControl w:val="0"/>
        <w:numPr>
          <w:ilvl w:val="1"/>
          <w:numId w:val="1"/>
        </w:numPr>
        <w:overflowPunct w:val="0"/>
        <w:autoSpaceDE w:val="0"/>
        <w:autoSpaceDN w:val="0"/>
        <w:adjustRightInd w:val="0"/>
        <w:ind w:left="567" w:hanging="567"/>
        <w:jc w:val="both"/>
        <w:rPr>
          <w:rFonts w:ascii="Times New Roman" w:hAnsi="Times New Roman" w:cs="Times New Roman"/>
          <w:iCs/>
          <w:sz w:val="24"/>
        </w:rPr>
      </w:pPr>
      <w:r w:rsidRPr="00E671D2">
        <w:rPr>
          <w:rFonts w:ascii="Times New Roman" w:hAnsi="Times New Roman" w:cs="Times New Roman"/>
          <w:iCs/>
          <w:sz w:val="24"/>
        </w:rPr>
        <w:t xml:space="preserve">Ar rakstisko vienošanos </w:t>
      </w:r>
      <w:r w:rsidRPr="00E671D2">
        <w:rPr>
          <w:rFonts w:ascii="Times New Roman" w:hAnsi="Times New Roman" w:cs="Times New Roman"/>
          <w:bCs/>
          <w:iCs/>
          <w:sz w:val="24"/>
        </w:rPr>
        <w:t>Puses</w:t>
      </w:r>
      <w:r w:rsidRPr="00E671D2">
        <w:rPr>
          <w:rFonts w:ascii="Times New Roman" w:hAnsi="Times New Roman" w:cs="Times New Roman"/>
          <w:iCs/>
          <w:sz w:val="24"/>
        </w:rPr>
        <w:t xml:space="preserve"> apliecinās, vai šādi </w:t>
      </w:r>
      <w:r w:rsidRPr="00E671D2">
        <w:rPr>
          <w:rFonts w:ascii="Times New Roman" w:hAnsi="Times New Roman" w:cs="Times New Roman"/>
          <w:i/>
          <w:iCs/>
          <w:sz w:val="24"/>
        </w:rPr>
        <w:t xml:space="preserve">ForceMajeure </w:t>
      </w:r>
      <w:r w:rsidRPr="00E671D2">
        <w:rPr>
          <w:rFonts w:ascii="Times New Roman" w:hAnsi="Times New Roman" w:cs="Times New Roman"/>
          <w:iCs/>
          <w:sz w:val="24"/>
        </w:rPr>
        <w:t xml:space="preserve">apstākļi traucē vai padara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iCs/>
          <w:sz w:val="24"/>
        </w:rPr>
        <w:t xml:space="preserve">saistību izpildi par neiespējamu, kā arī izlems līgumsaistību turpināšanas (vai izbeigšanas) būtiskos jautājumus, un pievienos </w:t>
      </w:r>
      <w:r w:rsidR="00F80762" w:rsidRPr="00E671D2">
        <w:rPr>
          <w:rFonts w:ascii="Times New Roman" w:eastAsia="Times New Roman" w:hAnsi="Times New Roman" w:cs="Times New Roman"/>
          <w:kern w:val="0"/>
          <w:sz w:val="24"/>
          <w:lang w:eastAsia="lv-LV"/>
        </w:rPr>
        <w:t>Līgumam</w:t>
      </w:r>
      <w:r w:rsidRPr="00E671D2">
        <w:rPr>
          <w:rFonts w:ascii="Times New Roman" w:hAnsi="Times New Roman" w:cs="Times New Roman"/>
          <w:iCs/>
          <w:sz w:val="24"/>
        </w:rPr>
        <w:t xml:space="preserve">. Līgumsaistību turpināšanas gadījumā </w:t>
      </w:r>
      <w:r w:rsidRPr="00E671D2">
        <w:rPr>
          <w:rFonts w:ascii="Times New Roman" w:hAnsi="Times New Roman" w:cs="Times New Roman"/>
          <w:bCs/>
          <w:iCs/>
          <w:sz w:val="24"/>
        </w:rPr>
        <w:t xml:space="preserve">Puses </w:t>
      </w:r>
      <w:r w:rsidRPr="00E671D2">
        <w:rPr>
          <w:rFonts w:ascii="Times New Roman" w:hAnsi="Times New Roman" w:cs="Times New Roman"/>
          <w:iCs/>
          <w:sz w:val="24"/>
        </w:rPr>
        <w:t xml:space="preserve">apņemas līgumsaistību termiņu pagarināt atbilstoši tam laika posmam, kas būs vienāds ar iepriekš minēto apstākļu izraisīto kavēšanos. </w:t>
      </w:r>
    </w:p>
    <w:p w14:paraId="1D0DBFE5" w14:textId="0622957B" w:rsidR="00941ED5" w:rsidRPr="00E671D2" w:rsidRDefault="00941ED5" w:rsidP="00941ED5">
      <w:pPr>
        <w:widowControl w:val="0"/>
        <w:numPr>
          <w:ilvl w:val="1"/>
          <w:numId w:val="1"/>
        </w:numPr>
        <w:overflowPunct w:val="0"/>
        <w:autoSpaceDE w:val="0"/>
        <w:autoSpaceDN w:val="0"/>
        <w:adjustRightInd w:val="0"/>
        <w:ind w:left="567" w:hanging="567"/>
        <w:jc w:val="both"/>
        <w:rPr>
          <w:rFonts w:ascii="Times New Roman" w:hAnsi="Times New Roman" w:cs="Times New Roman"/>
          <w:sz w:val="24"/>
        </w:rPr>
      </w:pPr>
      <w:r w:rsidRPr="00E671D2">
        <w:rPr>
          <w:rFonts w:ascii="Times New Roman" w:hAnsi="Times New Roman" w:cs="Times New Roman"/>
          <w:iCs/>
          <w:sz w:val="24"/>
        </w:rPr>
        <w:t xml:space="preserve">Ja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iCs/>
          <w:sz w:val="24"/>
        </w:rPr>
        <w:t xml:space="preserve">9.2.punktā minēto apstākļu dēļ saistības nav iespējams izpildīt ilgāk par 30 kalendāra dienām, tad Pusēm ir tiesības atteikties no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iCs/>
          <w:sz w:val="24"/>
        </w:rPr>
        <w:t xml:space="preserve">izpildes. </w:t>
      </w:r>
      <w:r w:rsidRPr="00E671D2">
        <w:rPr>
          <w:rFonts w:ascii="Times New Roman" w:eastAsia="Times New Roman" w:hAnsi="Times New Roman" w:cs="Times New Roman"/>
          <w:kern w:val="0"/>
          <w:sz w:val="24"/>
          <w:lang w:eastAsia="ar-SA"/>
        </w:rPr>
        <w:t xml:space="preserve">Šajā gadījumā neviena no Pusēm nav atbildīga par zaudējumiem, kuri radušies otrai Pusei laika posmā pēc nepārvaramas varas apstākļu iestāšanās.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iCs/>
          <w:sz w:val="24"/>
        </w:rPr>
        <w:t>izbeigšanas gadījumā katrai Pusei ir jāatdod otrai tas, ko tā ir izpildījusi vai par izpildīto jāatlīdzina.</w:t>
      </w:r>
    </w:p>
    <w:p w14:paraId="33876D4A" w14:textId="602DAC85" w:rsidR="00941ED5" w:rsidRPr="00E671D2" w:rsidRDefault="00941ED5" w:rsidP="00941ED5">
      <w:pPr>
        <w:numPr>
          <w:ilvl w:val="1"/>
          <w:numId w:val="1"/>
        </w:numPr>
        <w:ind w:left="567" w:hanging="567"/>
        <w:jc w:val="both"/>
        <w:rPr>
          <w:rFonts w:ascii="Times New Roman" w:hAnsi="Times New Roman" w:cs="Times New Roman"/>
          <w:sz w:val="24"/>
        </w:rPr>
      </w:pPr>
      <w:r w:rsidRPr="00E671D2">
        <w:rPr>
          <w:rFonts w:ascii="Times New Roman" w:hAnsi="Times New Roman" w:cs="Times New Roman"/>
          <w:bCs/>
          <w:kern w:val="28"/>
          <w:sz w:val="24"/>
        </w:rPr>
        <w:t xml:space="preserve">Puses ir atbrīvotas no atbildības par </w:t>
      </w:r>
      <w:r w:rsidR="00F80762" w:rsidRPr="00E671D2">
        <w:rPr>
          <w:rFonts w:ascii="Times New Roman" w:eastAsia="Times New Roman" w:hAnsi="Times New Roman" w:cs="Times New Roman"/>
          <w:kern w:val="0"/>
          <w:sz w:val="24"/>
          <w:lang w:eastAsia="lv-LV"/>
        </w:rPr>
        <w:t xml:space="preserve">Līgumā </w:t>
      </w:r>
      <w:r w:rsidRPr="00E671D2">
        <w:rPr>
          <w:rFonts w:ascii="Times New Roman" w:hAnsi="Times New Roman" w:cs="Times New Roman"/>
          <w:bCs/>
          <w:kern w:val="28"/>
          <w:sz w:val="24"/>
        </w:rPr>
        <w:t xml:space="preserve">noteikto pienākumu pilnīgu vai daļēju neizpildi, ja šāda neizpilde radusies nepārvarama, ārkārtēja gadījuma dēļ, ko attiecīgā Puse nevarēja paredzēt un novērst. </w:t>
      </w:r>
    </w:p>
    <w:p w14:paraId="6D787317" w14:textId="6D1713A1" w:rsidR="00941ED5" w:rsidRDefault="00941ED5" w:rsidP="00941ED5">
      <w:pPr>
        <w:suppressAutoHyphens/>
        <w:rPr>
          <w:rFonts w:ascii="Times New Roman" w:eastAsia="Times New Roman" w:hAnsi="Times New Roman" w:cs="Times New Roman"/>
          <w:kern w:val="0"/>
          <w:sz w:val="24"/>
          <w:lang w:eastAsia="ar-SA"/>
        </w:rPr>
      </w:pPr>
    </w:p>
    <w:p w14:paraId="2958ECF1" w14:textId="5386B14A" w:rsidR="00721A8E" w:rsidRDefault="00721A8E" w:rsidP="00941ED5">
      <w:pPr>
        <w:suppressAutoHyphens/>
        <w:rPr>
          <w:rFonts w:ascii="Times New Roman" w:eastAsia="Times New Roman" w:hAnsi="Times New Roman" w:cs="Times New Roman"/>
          <w:kern w:val="0"/>
          <w:sz w:val="24"/>
          <w:lang w:eastAsia="ar-SA"/>
        </w:rPr>
      </w:pPr>
    </w:p>
    <w:p w14:paraId="714C589E" w14:textId="18F0A574" w:rsidR="00721A8E" w:rsidRDefault="00721A8E" w:rsidP="00941ED5">
      <w:pPr>
        <w:suppressAutoHyphens/>
        <w:rPr>
          <w:rFonts w:ascii="Times New Roman" w:eastAsia="Times New Roman" w:hAnsi="Times New Roman" w:cs="Times New Roman"/>
          <w:kern w:val="0"/>
          <w:sz w:val="24"/>
          <w:lang w:eastAsia="ar-SA"/>
        </w:rPr>
      </w:pPr>
    </w:p>
    <w:p w14:paraId="630816F3" w14:textId="77777777" w:rsidR="00721A8E" w:rsidRPr="00E671D2" w:rsidRDefault="00721A8E" w:rsidP="00941ED5">
      <w:pPr>
        <w:suppressAutoHyphens/>
        <w:rPr>
          <w:rFonts w:ascii="Times New Roman" w:eastAsia="Times New Roman" w:hAnsi="Times New Roman" w:cs="Times New Roman"/>
          <w:kern w:val="0"/>
          <w:sz w:val="24"/>
          <w:lang w:eastAsia="ar-SA"/>
        </w:rPr>
      </w:pPr>
    </w:p>
    <w:p w14:paraId="40E436F0" w14:textId="77777777" w:rsidR="00941ED5" w:rsidRPr="00E671D2" w:rsidRDefault="00941ED5" w:rsidP="00941ED5">
      <w:pPr>
        <w:numPr>
          <w:ilvl w:val="0"/>
          <w:numId w:val="1"/>
        </w:numPr>
        <w:suppressAutoHyphens/>
        <w:jc w:val="center"/>
        <w:rPr>
          <w:rFonts w:ascii="Times New Roman" w:eastAsia="Times New Roman" w:hAnsi="Times New Roman" w:cs="Times New Roman"/>
          <w:b/>
          <w:kern w:val="0"/>
          <w:sz w:val="24"/>
          <w:lang w:eastAsia="ar-SA"/>
        </w:rPr>
      </w:pPr>
      <w:r w:rsidRPr="00E671D2">
        <w:rPr>
          <w:rFonts w:ascii="Times New Roman" w:eastAsia="Times New Roman" w:hAnsi="Times New Roman" w:cs="Times New Roman"/>
          <w:b/>
          <w:kern w:val="0"/>
          <w:sz w:val="24"/>
          <w:lang w:eastAsia="ar-SA"/>
        </w:rPr>
        <w:t>Pušu atbildība</w:t>
      </w:r>
    </w:p>
    <w:p w14:paraId="0E1C5927" w14:textId="77777777" w:rsidR="00941ED5" w:rsidRPr="00E671D2" w:rsidRDefault="00941ED5" w:rsidP="00941ED5">
      <w:pPr>
        <w:suppressAutoHyphens/>
        <w:ind w:left="360"/>
        <w:rPr>
          <w:rFonts w:ascii="Times New Roman" w:eastAsia="Times New Roman" w:hAnsi="Times New Roman" w:cs="Times New Roman"/>
          <w:b/>
          <w:kern w:val="0"/>
          <w:sz w:val="24"/>
          <w:lang w:eastAsia="ar-SA"/>
        </w:rPr>
      </w:pPr>
    </w:p>
    <w:p w14:paraId="7094D6FA" w14:textId="6337670A" w:rsidR="00941ED5" w:rsidRPr="00B8657D"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B8657D">
        <w:rPr>
          <w:rFonts w:ascii="Times New Roman" w:eastAsia="Times New Roman" w:hAnsi="Times New Roman" w:cs="Times New Roman"/>
          <w:kern w:val="0"/>
          <w:sz w:val="24"/>
          <w:lang w:eastAsia="ar-SA"/>
        </w:rPr>
        <w:t xml:space="preserve">Par katru nokavēto Preces Piegādes dienu, Defektu novēršanas dienu, Piegādātājs maksā Pasūtītājam līgumsodu 0,5% apmērā no </w:t>
      </w:r>
      <w:r w:rsidR="00F80762" w:rsidRPr="00B8657D">
        <w:rPr>
          <w:rFonts w:ascii="Times New Roman" w:hAnsi="Times New Roman" w:cs="Times New Roman"/>
          <w:sz w:val="24"/>
        </w:rPr>
        <w:t>kavētā</w:t>
      </w:r>
      <w:r w:rsidRPr="00B8657D">
        <w:rPr>
          <w:rFonts w:ascii="Times New Roman" w:hAnsi="Times New Roman" w:cs="Times New Roman"/>
          <w:sz w:val="24"/>
        </w:rPr>
        <w:t xml:space="preserve"> pasūtījuma summas</w:t>
      </w:r>
      <w:r w:rsidR="00F80762" w:rsidRPr="00B8657D">
        <w:rPr>
          <w:rFonts w:ascii="Times New Roman" w:hAnsi="Times New Roman" w:cs="Times New Roman"/>
          <w:sz w:val="24"/>
        </w:rPr>
        <w:t xml:space="preserve"> / Līgumcenas</w:t>
      </w:r>
      <w:r w:rsidRPr="00B8657D">
        <w:rPr>
          <w:rFonts w:ascii="Times New Roman" w:eastAsia="Times New Roman" w:hAnsi="Times New Roman" w:cs="Times New Roman"/>
          <w:kern w:val="0"/>
          <w:sz w:val="24"/>
          <w:lang w:eastAsia="ar-SA"/>
        </w:rPr>
        <w:t xml:space="preserve">, bet ne vairāk par 10% no </w:t>
      </w:r>
      <w:r w:rsidR="00F80762" w:rsidRPr="00B8657D">
        <w:rPr>
          <w:rFonts w:ascii="Times New Roman" w:eastAsia="Times New Roman" w:hAnsi="Times New Roman" w:cs="Times New Roman"/>
          <w:kern w:val="0"/>
          <w:sz w:val="24"/>
          <w:lang w:eastAsia="ar-SA"/>
        </w:rPr>
        <w:t>L</w:t>
      </w:r>
      <w:r w:rsidRPr="00B8657D">
        <w:rPr>
          <w:rFonts w:ascii="Times New Roman" w:eastAsia="Times New Roman" w:hAnsi="Times New Roman" w:cs="Times New Roman"/>
          <w:kern w:val="0"/>
          <w:sz w:val="24"/>
          <w:lang w:eastAsia="ar-SA"/>
        </w:rPr>
        <w:t>īgumcenas.</w:t>
      </w:r>
    </w:p>
    <w:p w14:paraId="19081C4D" w14:textId="203A8916" w:rsidR="00941ED5" w:rsidRPr="00B8657D"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B8657D">
        <w:rPr>
          <w:rFonts w:ascii="Times New Roman" w:eastAsia="Times New Roman" w:hAnsi="Times New Roman" w:cs="Times New Roman"/>
          <w:kern w:val="0"/>
          <w:sz w:val="24"/>
          <w:lang w:eastAsia="ar-SA"/>
        </w:rPr>
        <w:t xml:space="preserve">Par katru nokavēto garantijas laikā Defektu novēršanas dienu, Piegādātājs maksā Pasūtītājam līgumsodu 0,05% apmērā no </w:t>
      </w:r>
      <w:r w:rsidR="00F80762" w:rsidRPr="00B8657D">
        <w:rPr>
          <w:rFonts w:ascii="Times New Roman" w:hAnsi="Times New Roman" w:cs="Times New Roman"/>
          <w:sz w:val="24"/>
        </w:rPr>
        <w:t>L</w:t>
      </w:r>
      <w:r w:rsidRPr="00B8657D">
        <w:rPr>
          <w:rFonts w:ascii="Times New Roman" w:hAnsi="Times New Roman" w:cs="Times New Roman"/>
          <w:sz w:val="24"/>
        </w:rPr>
        <w:t>īgumcenas</w:t>
      </w:r>
      <w:r w:rsidRPr="00B8657D">
        <w:rPr>
          <w:rFonts w:ascii="Times New Roman" w:eastAsia="Times New Roman" w:hAnsi="Times New Roman" w:cs="Times New Roman"/>
          <w:kern w:val="0"/>
          <w:sz w:val="24"/>
          <w:lang w:eastAsia="ar-SA"/>
        </w:rPr>
        <w:t xml:space="preserve">, bet ne vairāk par 10% no </w:t>
      </w:r>
      <w:r w:rsidR="00F80762" w:rsidRPr="00B8657D">
        <w:rPr>
          <w:rFonts w:ascii="Times New Roman" w:eastAsia="Times New Roman" w:hAnsi="Times New Roman" w:cs="Times New Roman"/>
          <w:kern w:val="0"/>
          <w:sz w:val="24"/>
          <w:lang w:eastAsia="ar-SA"/>
        </w:rPr>
        <w:t>L</w:t>
      </w:r>
      <w:r w:rsidRPr="00B8657D">
        <w:rPr>
          <w:rFonts w:ascii="Times New Roman" w:eastAsia="Times New Roman" w:hAnsi="Times New Roman" w:cs="Times New Roman"/>
          <w:kern w:val="0"/>
          <w:sz w:val="24"/>
          <w:lang w:eastAsia="ar-SA"/>
        </w:rPr>
        <w:t>īgumcenas.</w:t>
      </w:r>
    </w:p>
    <w:p w14:paraId="6732639A" w14:textId="4A745244" w:rsidR="00941ED5" w:rsidRPr="00B8657D"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B8657D">
        <w:rPr>
          <w:rFonts w:ascii="Times New Roman" w:eastAsia="Times New Roman" w:hAnsi="Times New Roman" w:cs="Times New Roman"/>
          <w:kern w:val="0"/>
          <w:sz w:val="24"/>
          <w:lang w:eastAsia="ar-SA"/>
        </w:rPr>
        <w:t xml:space="preserve">Ja Pasūtītājs </w:t>
      </w:r>
      <w:r w:rsidR="00F80762" w:rsidRPr="00B8657D">
        <w:rPr>
          <w:rFonts w:ascii="Times New Roman" w:eastAsia="Times New Roman" w:hAnsi="Times New Roman" w:cs="Times New Roman"/>
          <w:kern w:val="0"/>
          <w:sz w:val="24"/>
          <w:lang w:eastAsia="lv-LV"/>
        </w:rPr>
        <w:t xml:space="preserve">Līgumā </w:t>
      </w:r>
      <w:r w:rsidRPr="00B8657D">
        <w:rPr>
          <w:rFonts w:ascii="Times New Roman" w:eastAsia="Times New Roman" w:hAnsi="Times New Roman" w:cs="Times New Roman"/>
          <w:kern w:val="0"/>
          <w:sz w:val="24"/>
          <w:lang w:eastAsia="ar-SA"/>
        </w:rPr>
        <w:t>paredzētajā termiņā un apjomā neveic maksājumu par Preci, Piegādātājam ir tiesības pieprasīt no Pasūtītāja līgumsodu 0,5% apmērā no laikā nesamaksātās summas par katru nokavēto maksājuma dienu, bet ne vairāk par 10% no laikā nesamaksātās summas.</w:t>
      </w:r>
    </w:p>
    <w:p w14:paraId="1323FC8A" w14:textId="71C39C91" w:rsidR="00941ED5" w:rsidRPr="00B8657D" w:rsidRDefault="00941ED5" w:rsidP="00941ED5">
      <w:pPr>
        <w:numPr>
          <w:ilvl w:val="1"/>
          <w:numId w:val="1"/>
        </w:numPr>
        <w:ind w:left="567" w:hanging="567"/>
        <w:jc w:val="both"/>
        <w:rPr>
          <w:rFonts w:ascii="Times New Roman" w:hAnsi="Times New Roman" w:cs="Times New Roman"/>
          <w:sz w:val="24"/>
        </w:rPr>
      </w:pPr>
      <w:r w:rsidRPr="00B8657D">
        <w:rPr>
          <w:rFonts w:ascii="Times New Roman" w:hAnsi="Times New Roman" w:cs="Times New Roman"/>
          <w:sz w:val="24"/>
        </w:rPr>
        <w:t xml:space="preserve">Ja Piegādātājs vispār nevar piegādāt kādu Preci un par to nav </w:t>
      </w:r>
      <w:r w:rsidR="00F80762" w:rsidRPr="00B8657D">
        <w:rPr>
          <w:rFonts w:ascii="Times New Roman" w:hAnsi="Times New Roman" w:cs="Times New Roman"/>
          <w:sz w:val="24"/>
        </w:rPr>
        <w:t xml:space="preserve">savlaicīgi </w:t>
      </w:r>
      <w:r w:rsidRPr="00B8657D">
        <w:rPr>
          <w:rFonts w:ascii="Times New Roman" w:hAnsi="Times New Roman" w:cs="Times New Roman"/>
          <w:sz w:val="24"/>
        </w:rPr>
        <w:t>informējis Pasūtītāju</w:t>
      </w:r>
      <w:r w:rsidRPr="00B8657D">
        <w:rPr>
          <w:rFonts w:ascii="Times New Roman" w:hAnsi="Times New Roman" w:cs="Times New Roman"/>
          <w:sz w:val="24"/>
          <w:shd w:val="clear" w:color="auto" w:fill="FFFFFF" w:themeFill="background1"/>
        </w:rPr>
        <w:t xml:space="preserve">, bet situācija neatbilst </w:t>
      </w:r>
      <w:r w:rsidR="00F80762" w:rsidRPr="00B8657D">
        <w:rPr>
          <w:rFonts w:ascii="Times New Roman" w:eastAsia="Times New Roman" w:hAnsi="Times New Roman" w:cs="Times New Roman"/>
          <w:kern w:val="0"/>
          <w:sz w:val="24"/>
          <w:lang w:eastAsia="lv-LV"/>
        </w:rPr>
        <w:t xml:space="preserve">Līguma </w:t>
      </w:r>
      <w:r w:rsidRPr="00B8657D">
        <w:rPr>
          <w:rFonts w:ascii="Times New Roman" w:hAnsi="Times New Roman" w:cs="Times New Roman"/>
          <w:sz w:val="24"/>
          <w:shd w:val="clear" w:color="auto" w:fill="FFFFFF" w:themeFill="background1"/>
        </w:rPr>
        <w:t>13.2.punktā norādītajiem gadījumiem, Pasūtītājam ir tiesības pieprasīt Piegādātājam maksāt līgumsodu</w:t>
      </w:r>
      <w:r w:rsidRPr="00B8657D">
        <w:rPr>
          <w:rFonts w:ascii="Times New Roman" w:hAnsi="Times New Roman" w:cs="Times New Roman"/>
          <w:sz w:val="24"/>
        </w:rPr>
        <w:t xml:space="preserve"> 5</w:t>
      </w:r>
      <w:r w:rsidR="00F80762" w:rsidRPr="00B8657D">
        <w:rPr>
          <w:rFonts w:ascii="Times New Roman" w:hAnsi="Times New Roman" w:cs="Times New Roman"/>
          <w:sz w:val="24"/>
        </w:rPr>
        <w:t>0</w:t>
      </w:r>
      <w:r w:rsidRPr="00B8657D">
        <w:rPr>
          <w:rFonts w:ascii="Times New Roman" w:hAnsi="Times New Roman" w:cs="Times New Roman"/>
          <w:sz w:val="24"/>
        </w:rPr>
        <w:t xml:space="preserve">,00 </w:t>
      </w:r>
      <w:r w:rsidRPr="00B8657D">
        <w:rPr>
          <w:rFonts w:ascii="Times New Roman" w:hAnsi="Times New Roman" w:cs="Times New Roman"/>
          <w:i/>
          <w:sz w:val="24"/>
        </w:rPr>
        <w:t>euro</w:t>
      </w:r>
      <w:r w:rsidRPr="00B8657D">
        <w:rPr>
          <w:rFonts w:ascii="Times New Roman" w:hAnsi="Times New Roman" w:cs="Times New Roman"/>
          <w:sz w:val="24"/>
        </w:rPr>
        <w:t xml:space="preserve"> apmērā par katru šādu pozīciju, bet ne vairāk kā 10% no kopējā līgumcenas.</w:t>
      </w:r>
    </w:p>
    <w:p w14:paraId="669BFBB1" w14:textId="77777777"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Līgumsoda samaksa neatbrīvo Puses no to saistību pilnīgas izpildes.</w:t>
      </w:r>
    </w:p>
    <w:p w14:paraId="0913B309" w14:textId="373E89BE"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Gadījumā, ja Pasūtītājam rodas tiesības uz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ar-SA"/>
        </w:rPr>
        <w:t>pamata pieprasīt no Piegādātāja līgumsodu vai jebku</w:t>
      </w:r>
      <w:r w:rsidR="00F80762" w:rsidRPr="00E671D2">
        <w:rPr>
          <w:rFonts w:ascii="Times New Roman" w:eastAsia="Times New Roman" w:hAnsi="Times New Roman" w:cs="Times New Roman"/>
          <w:kern w:val="0"/>
          <w:sz w:val="24"/>
          <w:lang w:eastAsia="ar-SA"/>
        </w:rPr>
        <w:t xml:space="preserve">ru citu maksājumu, Pasūtītājam </w:t>
      </w:r>
      <w:r w:rsidRPr="00E671D2">
        <w:rPr>
          <w:rFonts w:ascii="Times New Roman" w:eastAsia="Times New Roman" w:hAnsi="Times New Roman" w:cs="Times New Roman"/>
          <w:kern w:val="0"/>
          <w:sz w:val="24"/>
          <w:lang w:eastAsia="ar-SA"/>
        </w:rPr>
        <w:t xml:space="preserve">ir tiesības ieturēt līgumsodu vai jebkuru citu maksājumu no Piegādātājam izmaksājamajām summām. </w:t>
      </w:r>
    </w:p>
    <w:p w14:paraId="53C80BCD" w14:textId="77777777"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14:paraId="3C79A5C5" w14:textId="77777777" w:rsidR="00941ED5" w:rsidRPr="00E671D2" w:rsidRDefault="00941ED5" w:rsidP="00941ED5">
      <w:pPr>
        <w:rPr>
          <w:rFonts w:ascii="Times New Roman" w:eastAsia="Times New Roman" w:hAnsi="Times New Roman" w:cs="Times New Roman"/>
          <w:kern w:val="0"/>
          <w:sz w:val="24"/>
          <w:lang w:eastAsia="lv-LV"/>
        </w:rPr>
      </w:pPr>
    </w:p>
    <w:p w14:paraId="21D9386E" w14:textId="77777777" w:rsidR="00941ED5" w:rsidRPr="00E671D2" w:rsidRDefault="00941ED5" w:rsidP="00941ED5">
      <w:pPr>
        <w:numPr>
          <w:ilvl w:val="0"/>
          <w:numId w:val="1"/>
        </w:numPr>
        <w:suppressAutoHyphens/>
        <w:jc w:val="center"/>
        <w:rPr>
          <w:rFonts w:ascii="Times New Roman" w:eastAsia="Times New Roman" w:hAnsi="Times New Roman" w:cs="Times New Roman"/>
          <w:b/>
          <w:kern w:val="0"/>
          <w:sz w:val="24"/>
          <w:lang w:eastAsia="ar-SA"/>
        </w:rPr>
      </w:pPr>
      <w:r w:rsidRPr="00E671D2">
        <w:rPr>
          <w:rFonts w:ascii="Times New Roman" w:eastAsia="Times New Roman" w:hAnsi="Times New Roman" w:cs="Times New Roman"/>
          <w:b/>
          <w:kern w:val="0"/>
          <w:sz w:val="24"/>
          <w:lang w:eastAsia="ar-SA"/>
        </w:rPr>
        <w:t>Konfidencialitāte</w:t>
      </w:r>
    </w:p>
    <w:p w14:paraId="2556A0D7" w14:textId="77777777" w:rsidR="00941ED5" w:rsidRPr="00E671D2" w:rsidRDefault="00941ED5" w:rsidP="00941ED5">
      <w:pPr>
        <w:suppressAutoHyphens/>
        <w:ind w:left="360"/>
        <w:rPr>
          <w:rFonts w:ascii="Times New Roman" w:eastAsia="Times New Roman" w:hAnsi="Times New Roman" w:cs="Times New Roman"/>
          <w:b/>
          <w:kern w:val="0"/>
          <w:sz w:val="24"/>
          <w:lang w:eastAsia="ar-SA"/>
        </w:rPr>
      </w:pPr>
    </w:p>
    <w:p w14:paraId="07651986" w14:textId="77777777"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Puses apņemas ievērot konfidencialitāti savstarpējās attiecībās, tajā skaitā:</w:t>
      </w:r>
    </w:p>
    <w:p w14:paraId="4C90CCBF" w14:textId="7CADCB1B"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nodrošināt </w:t>
      </w:r>
      <w:r w:rsidR="00F80762" w:rsidRPr="00E671D2">
        <w:rPr>
          <w:rFonts w:ascii="Times New Roman" w:eastAsia="Times New Roman" w:hAnsi="Times New Roman" w:cs="Times New Roman"/>
          <w:kern w:val="0"/>
          <w:sz w:val="24"/>
          <w:lang w:eastAsia="lv-LV"/>
        </w:rPr>
        <w:t xml:space="preserve">Līgumā </w:t>
      </w:r>
      <w:r w:rsidRPr="00E671D2">
        <w:rPr>
          <w:rFonts w:ascii="Times New Roman" w:eastAsia="Times New Roman" w:hAnsi="Times New Roman" w:cs="Times New Roman"/>
          <w:kern w:val="0"/>
          <w:sz w:val="24"/>
          <w:lang w:eastAsia="ar-SA"/>
        </w:rPr>
        <w:t xml:space="preserve">minētās informācijas neizpaušanu no trešo personu puses, kas piedalās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ar-SA"/>
        </w:rPr>
        <w:t>izpildē, izņemot valsts un pašvaldību institūcijas, kas tiesību aktos noteiktā kārtībā pieprasa atklāt šādu informāciju;</w:t>
      </w:r>
    </w:p>
    <w:p w14:paraId="6A0B9586" w14:textId="21EC71BC"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aizsargāt, neizplatīt un bez iepriekšējas savstarpējas rakstiskas saskaņošanas neizpaust trešajām personām pilnīgi vai daļēji ar šo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ar-SA"/>
        </w:rPr>
        <w:t>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59742339" w14:textId="0BEFD0F1"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Puses vienojas, ka šīs nodaļas ierobežojumi neattiecas uz publiski pieejamu informāciju, kā arī uz informāciju, kuru saskaņā ar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ar-SA"/>
        </w:rPr>
        <w:t>noteikumiem ir paredzēts darīt zināmu trešajām personām.</w:t>
      </w:r>
    </w:p>
    <w:p w14:paraId="577830F9" w14:textId="78C7130A"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Puses vienojas, ka konfidencialitātes noteikumu neievērošana ir rupjš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eastAsia="Times New Roman" w:hAnsi="Times New Roman" w:cs="Times New Roman"/>
          <w:kern w:val="0"/>
          <w:sz w:val="24"/>
          <w:lang w:eastAsia="ar-SA"/>
        </w:rPr>
        <w:t>pārkāpums, kas cietušajai Pusei dod tiesības prasīt no vainīgās Puses konfidencialitātes noteikumu neievērošanas rezultātā radušos zaudējumu atlīdzināšanu.</w:t>
      </w:r>
    </w:p>
    <w:p w14:paraId="38FBB68B" w14:textId="689754A5" w:rsidR="00941ED5" w:rsidRPr="00E671D2" w:rsidRDefault="00DF44F2"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Šī</w:t>
      </w:r>
      <w:r w:rsidR="00941ED5" w:rsidRPr="00E671D2">
        <w:rPr>
          <w:rFonts w:ascii="Times New Roman" w:eastAsia="Times New Roman" w:hAnsi="Times New Roman" w:cs="Times New Roman"/>
          <w:kern w:val="0"/>
          <w:sz w:val="24"/>
          <w:lang w:eastAsia="ar-SA"/>
        </w:rPr>
        <w:t xml:space="preserve"> </w:t>
      </w:r>
      <w:r w:rsidRPr="00E671D2">
        <w:rPr>
          <w:rFonts w:ascii="Times New Roman" w:hAnsi="Times New Roman"/>
          <w:kern w:val="0"/>
          <w:sz w:val="24"/>
          <w:lang w:eastAsia="lv-LV"/>
        </w:rPr>
        <w:t xml:space="preserve">Līguma </w:t>
      </w:r>
      <w:r w:rsidR="00941ED5" w:rsidRPr="00E671D2">
        <w:rPr>
          <w:rFonts w:ascii="Times New Roman" w:eastAsia="Times New Roman" w:hAnsi="Times New Roman" w:cs="Times New Roman"/>
          <w:kern w:val="0"/>
          <w:sz w:val="24"/>
          <w:lang w:eastAsia="ar-SA"/>
        </w:rPr>
        <w:t xml:space="preserve">nodaļas noteikumiem nav laika ierobežojuma un uz to neattiecas </w:t>
      </w:r>
      <w:r w:rsidR="00F80762" w:rsidRPr="00E671D2">
        <w:rPr>
          <w:rFonts w:ascii="Times New Roman" w:eastAsia="Times New Roman" w:hAnsi="Times New Roman" w:cs="Times New Roman"/>
          <w:kern w:val="0"/>
          <w:sz w:val="24"/>
          <w:lang w:eastAsia="lv-LV"/>
        </w:rPr>
        <w:t xml:space="preserve">Līguma </w:t>
      </w:r>
      <w:r w:rsidR="00941ED5" w:rsidRPr="00E671D2">
        <w:rPr>
          <w:rFonts w:ascii="Times New Roman" w:eastAsia="Times New Roman" w:hAnsi="Times New Roman" w:cs="Times New Roman"/>
          <w:kern w:val="0"/>
          <w:sz w:val="24"/>
          <w:lang w:eastAsia="ar-SA"/>
        </w:rPr>
        <w:t>darbības termiņš.</w:t>
      </w:r>
    </w:p>
    <w:p w14:paraId="2B96D687" w14:textId="77777777" w:rsidR="00941ED5" w:rsidRPr="00E671D2" w:rsidRDefault="00941ED5" w:rsidP="00941ED5">
      <w:pPr>
        <w:suppressAutoHyphens/>
        <w:ind w:left="567"/>
        <w:jc w:val="both"/>
        <w:rPr>
          <w:rFonts w:ascii="Times New Roman" w:eastAsia="Times New Roman" w:hAnsi="Times New Roman" w:cs="Times New Roman"/>
          <w:kern w:val="0"/>
          <w:sz w:val="24"/>
          <w:lang w:eastAsia="ar-SA"/>
        </w:rPr>
      </w:pPr>
    </w:p>
    <w:p w14:paraId="54B0BF53" w14:textId="77777777" w:rsidR="00941ED5" w:rsidRPr="00E671D2" w:rsidRDefault="00941ED5" w:rsidP="00941ED5">
      <w:pPr>
        <w:numPr>
          <w:ilvl w:val="0"/>
          <w:numId w:val="1"/>
        </w:numPr>
        <w:suppressAutoHyphens/>
        <w:jc w:val="center"/>
        <w:rPr>
          <w:rFonts w:ascii="Times New Roman" w:eastAsia="Times New Roman" w:hAnsi="Times New Roman" w:cs="Times New Roman"/>
          <w:kern w:val="0"/>
          <w:sz w:val="24"/>
          <w:lang w:eastAsia="ar-SA"/>
        </w:rPr>
      </w:pPr>
      <w:r w:rsidRPr="00E671D2">
        <w:rPr>
          <w:rFonts w:ascii="Times New Roman" w:eastAsia="Times New Roman" w:hAnsi="Times New Roman" w:cs="Times New Roman"/>
          <w:b/>
          <w:kern w:val="0"/>
          <w:sz w:val="24"/>
          <w:lang w:eastAsia="ar-SA"/>
        </w:rPr>
        <w:t>Pušu pārstāvji</w:t>
      </w:r>
    </w:p>
    <w:p w14:paraId="1BA8BB88" w14:textId="77777777" w:rsidR="00941ED5" w:rsidRPr="00B8657D" w:rsidRDefault="00941ED5" w:rsidP="00941ED5">
      <w:pPr>
        <w:suppressAutoHyphens/>
        <w:jc w:val="center"/>
        <w:rPr>
          <w:rFonts w:ascii="Times New Roman" w:eastAsia="Times New Roman" w:hAnsi="Times New Roman" w:cs="Times New Roman"/>
          <w:kern w:val="0"/>
          <w:sz w:val="24"/>
          <w:lang w:eastAsia="ar-SA"/>
        </w:rPr>
      </w:pPr>
    </w:p>
    <w:p w14:paraId="332F04DB" w14:textId="17D42102" w:rsidR="00941ED5" w:rsidRPr="00B8657D" w:rsidRDefault="00941ED5" w:rsidP="00941ED5">
      <w:pPr>
        <w:numPr>
          <w:ilvl w:val="1"/>
          <w:numId w:val="1"/>
        </w:numPr>
        <w:ind w:left="567" w:hanging="567"/>
        <w:jc w:val="both"/>
        <w:rPr>
          <w:rFonts w:ascii="Times New Roman" w:hAnsi="Times New Roman" w:cs="Times New Roman"/>
          <w:sz w:val="24"/>
        </w:rPr>
      </w:pPr>
      <w:r w:rsidRPr="00B8657D">
        <w:rPr>
          <w:rFonts w:ascii="Times New Roman" w:hAnsi="Times New Roman" w:cs="Times New Roman"/>
          <w:sz w:val="24"/>
        </w:rPr>
        <w:t xml:space="preserve">Pasūtītājs pilnvaro Pasūtītāja atbildīgo </w:t>
      </w:r>
      <w:r w:rsidR="00F80762" w:rsidRPr="00B8657D">
        <w:rPr>
          <w:rFonts w:ascii="Times New Roman" w:hAnsi="Times New Roman" w:cs="Times New Roman"/>
          <w:sz w:val="24"/>
          <w:highlight w:val="lightGray"/>
        </w:rPr>
        <w:t>____</w:t>
      </w:r>
      <w:r w:rsidRPr="00B8657D">
        <w:rPr>
          <w:rFonts w:ascii="Times New Roman" w:hAnsi="Times New Roman" w:cs="Times New Roman"/>
          <w:sz w:val="24"/>
          <w:highlight w:val="lightGray"/>
        </w:rPr>
        <w:t>, e-pasts</w:t>
      </w:r>
      <w:r w:rsidR="00F80762" w:rsidRPr="00B8657D">
        <w:rPr>
          <w:rFonts w:ascii="Times New Roman" w:hAnsi="Times New Roman" w:cs="Times New Roman"/>
          <w:sz w:val="24"/>
          <w:highlight w:val="lightGray"/>
        </w:rPr>
        <w:t>:________</w:t>
      </w:r>
      <w:r w:rsidRPr="00B8657D">
        <w:rPr>
          <w:rFonts w:ascii="Times New Roman" w:hAnsi="Times New Roman" w:cs="Times New Roman"/>
          <w:sz w:val="24"/>
          <w:highlight w:val="lightGray"/>
        </w:rPr>
        <w:t>,</w:t>
      </w:r>
      <w:r w:rsidRPr="00B8657D">
        <w:rPr>
          <w:rFonts w:ascii="Times New Roman" w:hAnsi="Times New Roman" w:cs="Times New Roman"/>
          <w:sz w:val="24"/>
        </w:rPr>
        <w:t xml:space="preserve"> lai tas </w:t>
      </w:r>
      <w:r w:rsidR="000C735C" w:rsidRPr="00B8657D">
        <w:rPr>
          <w:rFonts w:ascii="Times New Roman" w:hAnsi="Times New Roman"/>
          <w:kern w:val="0"/>
          <w:sz w:val="24"/>
          <w:lang w:eastAsia="lv-LV"/>
        </w:rPr>
        <w:t xml:space="preserve">Līguma </w:t>
      </w:r>
      <w:r w:rsidRPr="00B8657D">
        <w:rPr>
          <w:rFonts w:ascii="Times New Roman" w:hAnsi="Times New Roman" w:cs="Times New Roman"/>
          <w:sz w:val="24"/>
        </w:rPr>
        <w:t>darbības laikā veiktu šādas darbības (turpmāk – Pasūtītāja pārstāvis):</w:t>
      </w:r>
    </w:p>
    <w:p w14:paraId="2DDA2518" w14:textId="1291EFA5" w:rsidR="00941ED5" w:rsidRPr="00B8657D" w:rsidRDefault="00941ED5" w:rsidP="00941ED5">
      <w:pPr>
        <w:pStyle w:val="ListParagraph"/>
        <w:numPr>
          <w:ilvl w:val="2"/>
          <w:numId w:val="1"/>
        </w:numPr>
        <w:ind w:left="1418" w:hanging="851"/>
        <w:jc w:val="both"/>
        <w:rPr>
          <w:rFonts w:ascii="Times New Roman" w:hAnsi="Times New Roman"/>
          <w:sz w:val="24"/>
        </w:rPr>
      </w:pPr>
      <w:r w:rsidRPr="00B8657D">
        <w:rPr>
          <w:rFonts w:ascii="Times New Roman" w:hAnsi="Times New Roman"/>
          <w:sz w:val="24"/>
        </w:rPr>
        <w:t xml:space="preserve">kontrolēt </w:t>
      </w:r>
      <w:r w:rsidR="00F80762" w:rsidRPr="00B8657D">
        <w:rPr>
          <w:rFonts w:ascii="Times New Roman" w:hAnsi="Times New Roman"/>
          <w:kern w:val="0"/>
          <w:sz w:val="24"/>
          <w:lang w:eastAsia="lv-LV"/>
        </w:rPr>
        <w:t xml:space="preserve">Līguma </w:t>
      </w:r>
      <w:r w:rsidR="00F80762" w:rsidRPr="00B8657D">
        <w:rPr>
          <w:rFonts w:ascii="Times New Roman" w:hAnsi="Times New Roman"/>
          <w:sz w:val="24"/>
        </w:rPr>
        <w:t>noteikto saistību izpildi.</w:t>
      </w:r>
    </w:p>
    <w:p w14:paraId="0746F1A7" w14:textId="299792C9" w:rsidR="00941ED5" w:rsidRPr="00E671D2" w:rsidRDefault="00941ED5" w:rsidP="00941ED5">
      <w:pPr>
        <w:numPr>
          <w:ilvl w:val="1"/>
          <w:numId w:val="1"/>
        </w:numPr>
        <w:ind w:left="567" w:hanging="567"/>
        <w:jc w:val="both"/>
        <w:rPr>
          <w:rFonts w:ascii="Times New Roman" w:hAnsi="Times New Roman" w:cs="Times New Roman"/>
          <w:sz w:val="24"/>
        </w:rPr>
      </w:pPr>
      <w:r w:rsidRPr="00E671D2">
        <w:rPr>
          <w:rFonts w:ascii="Times New Roman" w:hAnsi="Times New Roman" w:cs="Times New Roman"/>
          <w:sz w:val="24"/>
        </w:rPr>
        <w:t xml:space="preserve">Pasūtītājs pilnvaro Pasūtītāja atbildīgo (-ās) personu (-as), (turpmāk – Pasūtītāja atbildīgā persona), lai tie </w:t>
      </w:r>
      <w:r w:rsidR="00F80762" w:rsidRPr="00E671D2">
        <w:rPr>
          <w:rFonts w:ascii="Times New Roman" w:eastAsia="Times New Roman" w:hAnsi="Times New Roman" w:cs="Times New Roman"/>
          <w:kern w:val="0"/>
          <w:sz w:val="24"/>
          <w:lang w:eastAsia="lv-LV"/>
        </w:rPr>
        <w:t xml:space="preserve">Līguma </w:t>
      </w:r>
      <w:r w:rsidRPr="00E671D2">
        <w:rPr>
          <w:rFonts w:ascii="Times New Roman" w:hAnsi="Times New Roman" w:cs="Times New Roman"/>
          <w:sz w:val="24"/>
        </w:rPr>
        <w:t>darbības laikā veiktu šādas darbības:</w:t>
      </w:r>
    </w:p>
    <w:p w14:paraId="47B15801" w14:textId="77777777" w:rsidR="00941ED5" w:rsidRPr="00E671D2" w:rsidRDefault="00941ED5" w:rsidP="00941ED5">
      <w:pPr>
        <w:pStyle w:val="ListParagraph"/>
        <w:numPr>
          <w:ilvl w:val="2"/>
          <w:numId w:val="1"/>
        </w:numPr>
        <w:ind w:left="1418" w:hanging="851"/>
        <w:jc w:val="both"/>
        <w:rPr>
          <w:rFonts w:ascii="Times New Roman" w:hAnsi="Times New Roman"/>
          <w:sz w:val="24"/>
        </w:rPr>
      </w:pPr>
      <w:r w:rsidRPr="00E671D2">
        <w:rPr>
          <w:rFonts w:ascii="Times New Roman" w:hAnsi="Times New Roman"/>
          <w:sz w:val="24"/>
        </w:rPr>
        <w:t>apzinātu nepieciešamo Preču veidu un daudzumu un veiktu to pasūtīšanu no Piegādātāja, saskaņojot piegādes laiku un vietu;</w:t>
      </w:r>
    </w:p>
    <w:p w14:paraId="7989EB03" w14:textId="06096B97" w:rsidR="00941ED5" w:rsidRPr="00E671D2" w:rsidRDefault="00F80762"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lastRenderedPageBreak/>
        <w:t>veikt Preces</w:t>
      </w:r>
      <w:r w:rsidR="00941ED5" w:rsidRPr="00E671D2">
        <w:rPr>
          <w:rFonts w:ascii="Times New Roman" w:eastAsia="Times New Roman" w:hAnsi="Times New Roman" w:cs="Times New Roman"/>
          <w:kern w:val="0"/>
          <w:sz w:val="24"/>
          <w:lang w:eastAsia="ar-SA"/>
        </w:rPr>
        <w:t xml:space="preserve"> pasūtījumu;</w:t>
      </w:r>
    </w:p>
    <w:p w14:paraId="3B09CB53" w14:textId="77777777"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saskaņot Preces piegādes laiku;</w:t>
      </w:r>
    </w:p>
    <w:p w14:paraId="01CA0519" w14:textId="7EE7B43D"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pārbaudīt piegādātās Preces un piegādes atbilstību </w:t>
      </w:r>
      <w:r w:rsidR="000C735C" w:rsidRPr="00E671D2">
        <w:rPr>
          <w:rFonts w:ascii="Times New Roman" w:hAnsi="Times New Roman"/>
          <w:kern w:val="0"/>
          <w:sz w:val="24"/>
          <w:lang w:eastAsia="lv-LV"/>
        </w:rPr>
        <w:t xml:space="preserve">Līgumam </w:t>
      </w:r>
      <w:r w:rsidRPr="00E671D2">
        <w:rPr>
          <w:rFonts w:ascii="Times New Roman" w:eastAsia="Times New Roman" w:hAnsi="Times New Roman" w:cs="Times New Roman"/>
          <w:kern w:val="0"/>
          <w:sz w:val="24"/>
          <w:lang w:eastAsia="ar-SA"/>
        </w:rPr>
        <w:t xml:space="preserve">(t.sk. </w:t>
      </w:r>
      <w:r w:rsidRPr="00E671D2">
        <w:rPr>
          <w:rFonts w:ascii="Times New Roman" w:hAnsi="Times New Roman" w:cs="Times New Roman"/>
          <w:sz w:val="24"/>
        </w:rPr>
        <w:t>kvantitatīvo un kvalitatīvo atbilstību)</w:t>
      </w:r>
      <w:r w:rsidRPr="00E671D2">
        <w:rPr>
          <w:rFonts w:ascii="Times New Roman" w:eastAsia="Times New Roman" w:hAnsi="Times New Roman" w:cs="Times New Roman"/>
          <w:kern w:val="0"/>
          <w:sz w:val="24"/>
          <w:lang w:eastAsia="ar-SA"/>
        </w:rPr>
        <w:t>;</w:t>
      </w:r>
    </w:p>
    <w:p w14:paraId="3E3250AC" w14:textId="77777777"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pārbaudīt un parakstīt Piegādātāja iesniegto Pavadzīmi;</w:t>
      </w:r>
    </w:p>
    <w:p w14:paraId="2B4D9FFE" w14:textId="77777777"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pieteikt nekvalitatīvas Preces Defektu novēršanu;</w:t>
      </w:r>
    </w:p>
    <w:p w14:paraId="5BFFA505" w14:textId="77777777"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parakstīt Defektu aktu;</w:t>
      </w:r>
    </w:p>
    <w:p w14:paraId="796A912C" w14:textId="77777777" w:rsidR="00941ED5" w:rsidRPr="00E671D2" w:rsidRDefault="00941ED5" w:rsidP="00941ED5">
      <w:pPr>
        <w:numPr>
          <w:ilvl w:val="2"/>
          <w:numId w:val="1"/>
        </w:numPr>
        <w:suppressAutoHyphens/>
        <w:ind w:left="1418" w:hanging="851"/>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risināt citus organizatoriskos jautājumus.</w:t>
      </w:r>
    </w:p>
    <w:p w14:paraId="08503575" w14:textId="230DB4EA" w:rsidR="00941ED5" w:rsidRPr="00E671D2" w:rsidRDefault="00941ED5" w:rsidP="00941ED5">
      <w:pPr>
        <w:pStyle w:val="ListParagraph"/>
        <w:numPr>
          <w:ilvl w:val="1"/>
          <w:numId w:val="1"/>
        </w:numPr>
        <w:ind w:left="567" w:hanging="567"/>
        <w:jc w:val="both"/>
        <w:rPr>
          <w:rFonts w:ascii="Times New Roman" w:hAnsi="Times New Roman"/>
          <w:sz w:val="24"/>
        </w:rPr>
      </w:pPr>
      <w:r w:rsidRPr="00E671D2">
        <w:rPr>
          <w:rFonts w:ascii="Times New Roman" w:hAnsi="Times New Roman"/>
          <w:sz w:val="24"/>
        </w:rPr>
        <w:t xml:space="preserve">Pasūtītāja atbildīgā persona (Pasūtītāja pārstāvis), kas nav minēts </w:t>
      </w:r>
      <w:r w:rsidR="000C735C" w:rsidRPr="00E671D2">
        <w:rPr>
          <w:rFonts w:ascii="Times New Roman" w:hAnsi="Times New Roman"/>
          <w:kern w:val="0"/>
          <w:sz w:val="24"/>
          <w:lang w:eastAsia="lv-LV"/>
        </w:rPr>
        <w:t xml:space="preserve">Līguma </w:t>
      </w:r>
      <w:r w:rsidRPr="00E671D2">
        <w:rPr>
          <w:rFonts w:ascii="Times New Roman" w:hAnsi="Times New Roman"/>
          <w:sz w:val="24"/>
        </w:rPr>
        <w:t xml:space="preserve">12.2.punktā ir tiesīgs veikt </w:t>
      </w:r>
      <w:r w:rsidR="000C735C" w:rsidRPr="00E671D2">
        <w:rPr>
          <w:rFonts w:ascii="Times New Roman" w:hAnsi="Times New Roman"/>
          <w:kern w:val="0"/>
          <w:sz w:val="24"/>
          <w:lang w:eastAsia="lv-LV"/>
        </w:rPr>
        <w:t xml:space="preserve">Līguma </w:t>
      </w:r>
      <w:r w:rsidRPr="00E671D2">
        <w:rPr>
          <w:rFonts w:ascii="Times New Roman" w:hAnsi="Times New Roman"/>
          <w:sz w:val="24"/>
        </w:rPr>
        <w:t xml:space="preserve">12.2.punktā minētās darbības uz atsevišķa Pasūtītāja pilnvarojuma pamata. </w:t>
      </w:r>
    </w:p>
    <w:p w14:paraId="263CC5D8" w14:textId="77777777" w:rsidR="000C735C" w:rsidRPr="00E671D2" w:rsidRDefault="00941ED5" w:rsidP="000C735C">
      <w:pPr>
        <w:pStyle w:val="ListParagraph"/>
        <w:numPr>
          <w:ilvl w:val="1"/>
          <w:numId w:val="1"/>
        </w:numPr>
        <w:suppressAutoHyphens/>
        <w:ind w:left="567" w:hanging="567"/>
        <w:jc w:val="both"/>
        <w:rPr>
          <w:rFonts w:ascii="Times New Roman" w:hAnsi="Times New Roman"/>
          <w:kern w:val="0"/>
          <w:sz w:val="24"/>
          <w:lang w:eastAsia="ar-SA"/>
        </w:rPr>
      </w:pPr>
      <w:r w:rsidRPr="00E671D2">
        <w:rPr>
          <w:rFonts w:ascii="Times New Roman" w:hAnsi="Times New Roman"/>
          <w:kern w:val="0"/>
          <w:sz w:val="24"/>
          <w:lang w:eastAsia="ar-SA"/>
        </w:rPr>
        <w:t xml:space="preserve">Piegādātāja atbildīgā persona par </w:t>
      </w:r>
      <w:r w:rsidR="000C735C" w:rsidRPr="00E671D2">
        <w:rPr>
          <w:rFonts w:ascii="Times New Roman" w:hAnsi="Times New Roman"/>
          <w:kern w:val="0"/>
          <w:sz w:val="24"/>
          <w:lang w:eastAsia="lv-LV"/>
        </w:rPr>
        <w:t xml:space="preserve">Līguma </w:t>
      </w:r>
      <w:r w:rsidRPr="00E671D2">
        <w:rPr>
          <w:rFonts w:ascii="Times New Roman" w:hAnsi="Times New Roman"/>
          <w:kern w:val="0"/>
          <w:sz w:val="24"/>
          <w:lang w:eastAsia="ar-SA"/>
        </w:rPr>
        <w:t xml:space="preserve">izpildi: </w:t>
      </w:r>
      <w:r w:rsidRPr="00E671D2">
        <w:rPr>
          <w:rFonts w:ascii="Times New Roman" w:hAnsi="Times New Roman"/>
          <w:i/>
          <w:color w:val="FF0000"/>
          <w:sz w:val="24"/>
        </w:rPr>
        <w:t xml:space="preserve"> </w:t>
      </w:r>
      <w:r w:rsidR="000C735C" w:rsidRPr="00B8657D">
        <w:rPr>
          <w:rFonts w:ascii="Times New Roman" w:hAnsi="Times New Roman"/>
          <w:sz w:val="24"/>
          <w:highlight w:val="lightGray"/>
        </w:rPr>
        <w:t>_______, tālr. ____, e-pasts:_____.</w:t>
      </w:r>
    </w:p>
    <w:p w14:paraId="38FF5265" w14:textId="047EAF76" w:rsidR="00941ED5" w:rsidRPr="00E671D2" w:rsidRDefault="000C735C" w:rsidP="000C735C">
      <w:pPr>
        <w:pStyle w:val="ListParagraph"/>
        <w:suppressAutoHyphens/>
        <w:ind w:left="567"/>
        <w:jc w:val="both"/>
        <w:rPr>
          <w:rFonts w:ascii="Times New Roman" w:hAnsi="Times New Roman"/>
          <w:kern w:val="0"/>
          <w:sz w:val="24"/>
          <w:lang w:eastAsia="ar-SA"/>
        </w:rPr>
      </w:pPr>
      <w:r w:rsidRPr="00E671D2">
        <w:rPr>
          <w:rFonts w:ascii="Times New Roman" w:hAnsi="Times New Roman"/>
          <w:kern w:val="0"/>
          <w:sz w:val="24"/>
          <w:lang w:eastAsia="ar-SA"/>
        </w:rPr>
        <w:t xml:space="preserve"> </w:t>
      </w:r>
    </w:p>
    <w:p w14:paraId="3608B4D9" w14:textId="180C3AA0" w:rsidR="00941ED5" w:rsidRPr="00E671D2" w:rsidRDefault="000C735C" w:rsidP="00941ED5">
      <w:pPr>
        <w:numPr>
          <w:ilvl w:val="0"/>
          <w:numId w:val="1"/>
        </w:numPr>
        <w:jc w:val="center"/>
        <w:rPr>
          <w:rFonts w:ascii="Times New Roman" w:hAnsi="Times New Roman" w:cs="Times New Roman"/>
          <w:b/>
          <w:sz w:val="24"/>
        </w:rPr>
      </w:pPr>
      <w:r w:rsidRPr="00E671D2">
        <w:rPr>
          <w:rFonts w:ascii="Times New Roman" w:hAnsi="Times New Roman"/>
          <w:b/>
          <w:kern w:val="0"/>
          <w:sz w:val="24"/>
          <w:lang w:eastAsia="lv-LV"/>
        </w:rPr>
        <w:t>Līguma</w:t>
      </w:r>
      <w:r w:rsidRPr="00E671D2">
        <w:rPr>
          <w:rFonts w:ascii="Times New Roman" w:hAnsi="Times New Roman"/>
          <w:kern w:val="0"/>
          <w:sz w:val="24"/>
          <w:lang w:eastAsia="lv-LV"/>
        </w:rPr>
        <w:t xml:space="preserve"> </w:t>
      </w:r>
      <w:r w:rsidR="00941ED5" w:rsidRPr="00E671D2">
        <w:rPr>
          <w:rFonts w:ascii="Times New Roman" w:hAnsi="Times New Roman" w:cs="Times New Roman"/>
          <w:b/>
          <w:sz w:val="24"/>
        </w:rPr>
        <w:t>grozīšanas kārtība</w:t>
      </w:r>
    </w:p>
    <w:p w14:paraId="070EBF9A" w14:textId="77777777" w:rsidR="00941ED5" w:rsidRPr="00E671D2" w:rsidRDefault="00941ED5" w:rsidP="00941ED5">
      <w:pPr>
        <w:ind w:left="360"/>
        <w:rPr>
          <w:rFonts w:ascii="Times New Roman" w:hAnsi="Times New Roman" w:cs="Times New Roman"/>
          <w:b/>
          <w:sz w:val="24"/>
        </w:rPr>
      </w:pPr>
    </w:p>
    <w:p w14:paraId="5BD93775" w14:textId="73E756DB" w:rsidR="00941ED5" w:rsidRPr="002C2FDF" w:rsidRDefault="00941ED5" w:rsidP="00941ED5">
      <w:pPr>
        <w:numPr>
          <w:ilvl w:val="1"/>
          <w:numId w:val="1"/>
        </w:numPr>
        <w:suppressAutoHyphens/>
        <w:ind w:left="567" w:hanging="567"/>
        <w:jc w:val="both"/>
        <w:rPr>
          <w:rFonts w:ascii="Times New Roman" w:eastAsia="Times New Roman" w:hAnsi="Times New Roman" w:cs="Times New Roman"/>
          <w:sz w:val="24"/>
          <w:lang w:eastAsia="ar-SA"/>
        </w:rPr>
      </w:pPr>
      <w:r w:rsidRPr="00E671D2">
        <w:rPr>
          <w:rFonts w:ascii="Times New Roman" w:eastAsia="Times New Roman" w:hAnsi="Times New Roman" w:cs="Times New Roman"/>
          <w:sz w:val="24"/>
          <w:lang w:eastAsia="ar-SA"/>
        </w:rPr>
        <w:t xml:space="preserve">Visi </w:t>
      </w:r>
      <w:r w:rsidR="000C735C" w:rsidRPr="00E671D2">
        <w:rPr>
          <w:rFonts w:ascii="Times New Roman" w:hAnsi="Times New Roman"/>
          <w:kern w:val="0"/>
          <w:sz w:val="24"/>
          <w:lang w:eastAsia="lv-LV"/>
        </w:rPr>
        <w:t xml:space="preserve">Līguma </w:t>
      </w:r>
      <w:r w:rsidRPr="00E671D2">
        <w:rPr>
          <w:rFonts w:ascii="Times New Roman" w:eastAsia="Times New Roman" w:hAnsi="Times New Roman" w:cs="Times New Roman"/>
          <w:sz w:val="24"/>
          <w:lang w:eastAsia="ar-SA"/>
        </w:rPr>
        <w:t xml:space="preserve">grozījumi un papildinājumi ir spēkā tikai tādā gadījumā, ja tie ir rakstiski un abu Pušu pilnvaroto personu parakstīti un tie ir veikti ievērojot Publisko iepirkumu likuma 61.pantu. </w:t>
      </w:r>
      <w:r w:rsidRPr="00E671D2">
        <w:rPr>
          <w:rFonts w:ascii="Times New Roman" w:eastAsia="Times New Roman" w:hAnsi="Times New Roman" w:cs="Times New Roman"/>
          <w:color w:val="000000" w:themeColor="text1"/>
          <w:sz w:val="24"/>
          <w:lang w:eastAsia="ar-SA"/>
        </w:rPr>
        <w:t xml:space="preserve">Būtiski </w:t>
      </w:r>
      <w:r w:rsidR="000C735C" w:rsidRPr="00E671D2">
        <w:rPr>
          <w:rFonts w:ascii="Times New Roman" w:hAnsi="Times New Roman"/>
          <w:kern w:val="0"/>
          <w:sz w:val="24"/>
          <w:lang w:eastAsia="lv-LV"/>
        </w:rPr>
        <w:t xml:space="preserve">Līguma </w:t>
      </w:r>
      <w:r w:rsidRPr="00E671D2">
        <w:rPr>
          <w:rFonts w:ascii="Times New Roman" w:eastAsia="Times New Roman" w:hAnsi="Times New Roman" w:cs="Times New Roman"/>
          <w:color w:val="000000" w:themeColor="text1"/>
          <w:sz w:val="24"/>
          <w:lang w:eastAsia="ar-SA"/>
        </w:rPr>
        <w:t xml:space="preserve">grozījumi saskaņā ar Publisko iepirkumu likuma 61.panta trešās daļas 1.punkta regulējumu ir pieļaujami, ja iepirkuma dokumentācijā jau sākotnēji ir skaidri un nepārprotami  paredzēta grozījumu iespējamība, nosacījumi, ar kādiem grozījumi ir pieļaujami, grozījumu apjoms un būtība; šādi noteikumi par grozījumiem var attiekties uz līgumcenas pārskatīšanu, izvēles iespēju izmantošanu, kā arī uz citiem </w:t>
      </w:r>
      <w:r w:rsidR="000C735C" w:rsidRPr="00E671D2">
        <w:rPr>
          <w:rFonts w:ascii="Times New Roman" w:hAnsi="Times New Roman"/>
          <w:kern w:val="0"/>
          <w:sz w:val="24"/>
          <w:lang w:eastAsia="lv-LV"/>
        </w:rPr>
        <w:t xml:space="preserve">Līguma </w:t>
      </w:r>
      <w:r w:rsidRPr="00E671D2">
        <w:rPr>
          <w:rFonts w:ascii="Times New Roman" w:eastAsia="Times New Roman" w:hAnsi="Times New Roman" w:cs="Times New Roman"/>
          <w:color w:val="000000" w:themeColor="text1"/>
          <w:sz w:val="24"/>
          <w:lang w:eastAsia="ar-SA"/>
        </w:rPr>
        <w:t xml:space="preserve">izpildes aspektiem, lai pretendents, jau </w:t>
      </w:r>
      <w:r w:rsidRPr="002C2FDF">
        <w:rPr>
          <w:rFonts w:ascii="Times New Roman" w:eastAsia="Times New Roman" w:hAnsi="Times New Roman" w:cs="Times New Roman"/>
          <w:sz w:val="24"/>
          <w:lang w:eastAsia="ar-SA"/>
        </w:rPr>
        <w:t>sagatavojot piedāvājumu, varētu ar tiem rēķināties.</w:t>
      </w:r>
    </w:p>
    <w:p w14:paraId="37316C68" w14:textId="3974A5F0" w:rsidR="00941ED5" w:rsidRPr="002C2FDF" w:rsidRDefault="00941ED5" w:rsidP="00941ED5">
      <w:pPr>
        <w:numPr>
          <w:ilvl w:val="1"/>
          <w:numId w:val="1"/>
        </w:numPr>
        <w:ind w:left="567" w:hanging="567"/>
        <w:jc w:val="both"/>
        <w:rPr>
          <w:rFonts w:ascii="Times New Roman" w:hAnsi="Times New Roman" w:cs="Times New Roman"/>
          <w:sz w:val="24"/>
        </w:rPr>
      </w:pPr>
      <w:r w:rsidRPr="002C2FDF">
        <w:rPr>
          <w:rFonts w:ascii="Times New Roman" w:hAnsi="Times New Roman" w:cs="Times New Roman"/>
          <w:sz w:val="24"/>
        </w:rPr>
        <w:t xml:space="preserve">Piegādātājs tikai ar iepriekšēju rakstisku Pasūtītāja piekrišanu ir tiesīgs aizvietot kopumā ne vairāk kā 30% pozīcijas no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1.pielikumā norādītajiem materiāliem, izstrādājumiem un iekārtām ar tehniskajai specifikācijai atbilstošiem ekvivalentiem materiāliem, izstrādājumiem vai iekārtām, ja to piedāvātā cena nepārsniedz sākotnējā piedāvājumā norādīto un situācija atbilst kādam no šiem gadījumiem:</w:t>
      </w:r>
    </w:p>
    <w:p w14:paraId="7E1890A5" w14:textId="0E678D0A" w:rsidR="00941ED5" w:rsidRPr="002C2FDF" w:rsidRDefault="00941ED5" w:rsidP="00941ED5">
      <w:pPr>
        <w:numPr>
          <w:ilvl w:val="2"/>
          <w:numId w:val="1"/>
        </w:numPr>
        <w:ind w:left="1276" w:hanging="709"/>
        <w:jc w:val="both"/>
        <w:rPr>
          <w:rFonts w:ascii="Times New Roman" w:hAnsi="Times New Roman" w:cs="Times New Roman"/>
          <w:sz w:val="24"/>
        </w:rPr>
      </w:pPr>
      <w:r w:rsidRPr="002C2FDF">
        <w:rPr>
          <w:rFonts w:ascii="Times New Roman" w:hAnsi="Times New Roman" w:cs="Times New Roman"/>
          <w:sz w:val="24"/>
        </w:rPr>
        <w:t xml:space="preserve">tie vairs netiek ražoti un to tehniskie un kvalitātes rādītāji funkcionāli ir tādi paši vai labāki kā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 xml:space="preserve">tekstā norādītajiem materiāliem, izstrādājumiem un iekārtām, un nodrošina to pašu funkciju, un Piegādātājs iesniedz attiecīgā ražotāja vai ražotāja pilnvarotā pārstāvja (iesniedzot pilnvarojumu apliecinošu dokumentu) apliecinājumu par konkrēta produkta ražošanas pārtraukšanu; </w:t>
      </w:r>
    </w:p>
    <w:p w14:paraId="0F71F2FF" w14:textId="4FF4A58D" w:rsidR="00941ED5" w:rsidRPr="002C2FDF" w:rsidRDefault="00941ED5" w:rsidP="00941ED5">
      <w:pPr>
        <w:numPr>
          <w:ilvl w:val="2"/>
          <w:numId w:val="1"/>
        </w:numPr>
        <w:ind w:left="1276" w:hanging="709"/>
        <w:jc w:val="both"/>
        <w:rPr>
          <w:rFonts w:ascii="Times New Roman" w:hAnsi="Times New Roman" w:cs="Times New Roman"/>
          <w:sz w:val="24"/>
        </w:rPr>
      </w:pPr>
      <w:r w:rsidRPr="002C2FDF">
        <w:rPr>
          <w:rFonts w:ascii="Times New Roman" w:hAnsi="Times New Roman" w:cs="Times New Roman"/>
          <w:sz w:val="24"/>
        </w:rPr>
        <w:t xml:space="preserve">pēc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 xml:space="preserve">noslēgšanas ražotāji Precēm ir raduši inovatīvus risinājumus, par kuriem kādai no Pusēm objektīvu apsvērumu dēļ nebija zināms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noslēgšanas brīdī, vai arī to piedāvāšana nebija iespējama iepirkuma norises laikā (tiek piedāvāts attiecīgās Preces jaunāks modelis), un Piegādātājs to ir gatavs piegādāt par ne lielāku cenu, kā tā piedāvājumā norādīto;</w:t>
      </w:r>
    </w:p>
    <w:p w14:paraId="2183C73A" w14:textId="77777777" w:rsidR="00941ED5" w:rsidRPr="002C2FDF" w:rsidRDefault="00941ED5" w:rsidP="00941ED5">
      <w:pPr>
        <w:numPr>
          <w:ilvl w:val="2"/>
          <w:numId w:val="1"/>
        </w:numPr>
        <w:ind w:left="1276" w:hanging="709"/>
        <w:jc w:val="both"/>
        <w:rPr>
          <w:rFonts w:ascii="Times New Roman" w:hAnsi="Times New Roman" w:cs="Times New Roman"/>
          <w:sz w:val="24"/>
        </w:rPr>
      </w:pPr>
      <w:r w:rsidRPr="002C2FDF">
        <w:rPr>
          <w:rFonts w:ascii="Times New Roman" w:hAnsi="Times New Roman" w:cs="Times New Roman"/>
          <w:sz w:val="24"/>
        </w:rPr>
        <w:t xml:space="preserve">Piegādātājs ir beidzis sadarbību ar attiecīgās Preces ražotāju vai tā pārstāvi un tam vairs nav iespējams šo Preci iegādāties, par ko Piegādātājs iesniedz attiecīgā ražotāja vai ražotāja pilnvarotā pārstāvja (iesniedzot pilnvarojumu apliecinošu dokumentu) apliecinājumu par sadarbības pārtraukšanu. </w:t>
      </w:r>
    </w:p>
    <w:p w14:paraId="577EC473" w14:textId="011CF8A9" w:rsidR="00941ED5" w:rsidRPr="002C2FDF" w:rsidRDefault="00941ED5" w:rsidP="00941ED5">
      <w:pPr>
        <w:numPr>
          <w:ilvl w:val="1"/>
          <w:numId w:val="1"/>
        </w:numPr>
        <w:ind w:left="567" w:hanging="567"/>
        <w:jc w:val="both"/>
        <w:rPr>
          <w:rFonts w:ascii="Times New Roman" w:hAnsi="Times New Roman" w:cs="Times New Roman"/>
          <w:sz w:val="24"/>
        </w:rPr>
      </w:pPr>
      <w:r w:rsidRPr="002C2FDF">
        <w:rPr>
          <w:rFonts w:ascii="Times New Roman" w:hAnsi="Times New Roman" w:cs="Times New Roman"/>
          <w:sz w:val="24"/>
        </w:rPr>
        <w:t xml:space="preserve">Lai izmantotu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 xml:space="preserve">13.2.punktā noteiktās tiesības, Piegādātājs Pasūtītājam iesniedz informāciju par piedāvāto materiālu, izstrādājumu vai iekārtu, no kuras Pasūtītājs var pārliecināties, ka piedāvātā Prece atbilst sākotnējai tehniskajai specifikācijai, kā arī attiecīgo ražotāja vai ražotāja pilnvarotā pārstāvja (iesniedzot pilnvarojumu apliecinošu dokumentu) apliecinājumu. </w:t>
      </w:r>
    </w:p>
    <w:p w14:paraId="35435B73" w14:textId="31E2CCD3" w:rsidR="00941ED5" w:rsidRPr="002C2FDF" w:rsidRDefault="00941ED5" w:rsidP="00941ED5">
      <w:pPr>
        <w:numPr>
          <w:ilvl w:val="1"/>
          <w:numId w:val="1"/>
        </w:numPr>
        <w:ind w:left="567" w:hanging="567"/>
        <w:jc w:val="both"/>
        <w:rPr>
          <w:rFonts w:ascii="Times New Roman" w:hAnsi="Times New Roman" w:cs="Times New Roman"/>
          <w:sz w:val="24"/>
        </w:rPr>
      </w:pPr>
      <w:r w:rsidRPr="002C2FDF">
        <w:rPr>
          <w:rFonts w:ascii="Times New Roman" w:hAnsi="Times New Roman" w:cs="Times New Roman"/>
          <w:sz w:val="24"/>
        </w:rPr>
        <w:t xml:space="preserve">Pēc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 xml:space="preserve">13.3.punktā norādītās informācijas saņemšanas Pasūtītājs izvērtē informācijas atbilstību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13.2.punkta nosacījumiem. Ja Pasūtītājs piekrīt grozījumu veikšanai, uz minēto dokumen</w:t>
      </w:r>
      <w:r w:rsidR="000C735C" w:rsidRPr="002C2FDF">
        <w:rPr>
          <w:rFonts w:ascii="Times New Roman" w:hAnsi="Times New Roman" w:cs="Times New Roman"/>
          <w:sz w:val="24"/>
        </w:rPr>
        <w:t>tu pamata tiek sagatavoti</w:t>
      </w:r>
      <w:r w:rsidRPr="002C2FDF">
        <w:rPr>
          <w:rFonts w:ascii="Times New Roman" w:hAnsi="Times New Roman" w:cs="Times New Roman"/>
          <w:sz w:val="24"/>
        </w:rPr>
        <w:t xml:space="preserve"> </w:t>
      </w:r>
      <w:r w:rsidR="000C735C" w:rsidRPr="002C2FDF">
        <w:rPr>
          <w:rFonts w:ascii="Times New Roman" w:hAnsi="Times New Roman"/>
          <w:kern w:val="0"/>
          <w:sz w:val="24"/>
          <w:lang w:eastAsia="lv-LV"/>
        </w:rPr>
        <w:t xml:space="preserve">Līguma </w:t>
      </w:r>
      <w:r w:rsidR="000C735C" w:rsidRPr="002C2FDF">
        <w:rPr>
          <w:rFonts w:ascii="Times New Roman" w:hAnsi="Times New Roman" w:cs="Times New Roman"/>
          <w:sz w:val="24"/>
        </w:rPr>
        <w:t>grozījumi</w:t>
      </w:r>
      <w:r w:rsidRPr="002C2FDF">
        <w:rPr>
          <w:rFonts w:ascii="Times New Roman" w:hAnsi="Times New Roman" w:cs="Times New Roman"/>
          <w:sz w:val="24"/>
        </w:rPr>
        <w:t xml:space="preserve">, kas kļūst par neatņemamu </w:t>
      </w:r>
      <w:r w:rsidR="000C735C" w:rsidRPr="002C2FDF">
        <w:rPr>
          <w:rFonts w:ascii="Times New Roman" w:hAnsi="Times New Roman"/>
          <w:kern w:val="0"/>
          <w:sz w:val="24"/>
          <w:lang w:eastAsia="lv-LV"/>
        </w:rPr>
        <w:t xml:space="preserve">Līguma </w:t>
      </w:r>
      <w:r w:rsidRPr="002C2FDF">
        <w:rPr>
          <w:rFonts w:ascii="Times New Roman" w:hAnsi="Times New Roman" w:cs="Times New Roman"/>
          <w:sz w:val="24"/>
        </w:rPr>
        <w:t xml:space="preserve">sastāvdaļu. Šādā gadījumā Piegādātājam </w:t>
      </w:r>
      <w:r w:rsidR="000C735C" w:rsidRPr="002C2FDF">
        <w:rPr>
          <w:rFonts w:ascii="Times New Roman" w:hAnsi="Times New Roman"/>
          <w:kern w:val="0"/>
          <w:sz w:val="24"/>
          <w:lang w:eastAsia="lv-LV"/>
        </w:rPr>
        <w:t xml:space="preserve">Līguma </w:t>
      </w:r>
      <w:r w:rsidR="000C735C" w:rsidRPr="002C2FDF">
        <w:rPr>
          <w:rFonts w:ascii="Times New Roman" w:hAnsi="Times New Roman" w:cs="Times New Roman"/>
          <w:sz w:val="24"/>
        </w:rPr>
        <w:t>10.1. un/vai 10.4</w:t>
      </w:r>
      <w:r w:rsidRPr="002C2FDF">
        <w:rPr>
          <w:rFonts w:ascii="Times New Roman" w:hAnsi="Times New Roman" w:cs="Times New Roman"/>
          <w:sz w:val="24"/>
        </w:rPr>
        <w:t xml:space="preserve">.punktā noteiktais līgumsods netiek piemērots un Puses ir tiesīgas vienoties par termiņa pagarinājumu, kas ir nepieciešams Piegādei. Šis termiņš aprēķināms, ņemot vērā brīdi, kad aizvietošanas nepieciešamība tiek konstatēta, un pagarinot Piegādes termiņu proporcionāli laikam, kas jau </w:t>
      </w:r>
      <w:r w:rsidRPr="002C2FDF">
        <w:rPr>
          <w:rFonts w:ascii="Times New Roman" w:hAnsi="Times New Roman" w:cs="Times New Roman"/>
          <w:sz w:val="24"/>
        </w:rPr>
        <w:lastRenderedPageBreak/>
        <w:t>pagājis kopš pasūtījuma brīža. Pasūtītājam nav jāpamato savs atteikums sniegt Piegādātājam šajā punktā minēto piekrišanu.</w:t>
      </w:r>
    </w:p>
    <w:p w14:paraId="7418254A" w14:textId="6180D191" w:rsidR="00941ED5" w:rsidRPr="002C2FDF" w:rsidRDefault="000C735C" w:rsidP="00941ED5">
      <w:pPr>
        <w:numPr>
          <w:ilvl w:val="1"/>
          <w:numId w:val="1"/>
        </w:numPr>
        <w:ind w:left="567" w:hanging="567"/>
        <w:jc w:val="both"/>
        <w:rPr>
          <w:rFonts w:ascii="Times New Roman" w:hAnsi="Times New Roman" w:cs="Times New Roman"/>
          <w:sz w:val="24"/>
        </w:rPr>
      </w:pPr>
      <w:r w:rsidRPr="002C2FDF">
        <w:rPr>
          <w:rFonts w:ascii="Times New Roman" w:hAnsi="Times New Roman"/>
          <w:kern w:val="0"/>
          <w:sz w:val="24"/>
          <w:lang w:eastAsia="lv-LV"/>
        </w:rPr>
        <w:t xml:space="preserve">Līguma </w:t>
      </w:r>
      <w:r w:rsidR="00941ED5" w:rsidRPr="002C2FDF">
        <w:rPr>
          <w:rFonts w:ascii="Times New Roman" w:hAnsi="Times New Roman" w:cs="Times New Roman"/>
          <w:sz w:val="24"/>
        </w:rPr>
        <w:t>13.2.punktā pielīgto tiesību Puses apņemas izmantot ar mērķi Pasūtītājam iegūt iespēju ilgtermiņā gūt labumu no Preces attīstības un tā nevar tikt izmantota ar mērķi ierobežot patiesas un godīgas konkurences principus.</w:t>
      </w:r>
    </w:p>
    <w:p w14:paraId="5D5B71E8" w14:textId="0B16C122" w:rsidR="00941ED5" w:rsidRPr="00E671D2" w:rsidRDefault="00941ED5" w:rsidP="00941ED5">
      <w:pPr>
        <w:rPr>
          <w:rFonts w:ascii="Times New Roman" w:eastAsia="Times New Roman" w:hAnsi="Times New Roman" w:cs="Times New Roman"/>
          <w:kern w:val="0"/>
          <w:sz w:val="24"/>
          <w:lang w:eastAsia="lv-LV"/>
        </w:rPr>
      </w:pPr>
    </w:p>
    <w:p w14:paraId="291CAA6C" w14:textId="77777777" w:rsidR="002C2FDF" w:rsidRPr="00E671D2" w:rsidRDefault="002C2FDF" w:rsidP="00941ED5">
      <w:pPr>
        <w:rPr>
          <w:rFonts w:ascii="Times New Roman" w:eastAsia="Times New Roman" w:hAnsi="Times New Roman" w:cs="Times New Roman"/>
          <w:kern w:val="0"/>
          <w:sz w:val="24"/>
          <w:lang w:eastAsia="lv-LV"/>
        </w:rPr>
      </w:pPr>
    </w:p>
    <w:p w14:paraId="182DAC06" w14:textId="340D491A" w:rsidR="00941ED5" w:rsidRPr="00E671D2" w:rsidRDefault="000C735C" w:rsidP="00941ED5">
      <w:pPr>
        <w:numPr>
          <w:ilvl w:val="0"/>
          <w:numId w:val="1"/>
        </w:numPr>
        <w:suppressAutoHyphens/>
        <w:jc w:val="center"/>
        <w:rPr>
          <w:rFonts w:ascii="Times New Roman" w:eastAsia="Times New Roman" w:hAnsi="Times New Roman" w:cs="Times New Roman"/>
          <w:b/>
          <w:kern w:val="0"/>
          <w:sz w:val="24"/>
          <w:lang w:eastAsia="ar-SA"/>
        </w:rPr>
      </w:pPr>
      <w:r w:rsidRPr="00E671D2">
        <w:rPr>
          <w:rFonts w:ascii="Times New Roman" w:hAnsi="Times New Roman"/>
          <w:b/>
          <w:kern w:val="0"/>
          <w:sz w:val="24"/>
          <w:lang w:eastAsia="lv-LV"/>
        </w:rPr>
        <w:t>Līguma</w:t>
      </w:r>
      <w:r w:rsidRPr="00E671D2">
        <w:rPr>
          <w:rFonts w:ascii="Times New Roman" w:hAnsi="Times New Roman"/>
          <w:kern w:val="0"/>
          <w:sz w:val="24"/>
          <w:lang w:eastAsia="lv-LV"/>
        </w:rPr>
        <w:t xml:space="preserve"> </w:t>
      </w:r>
      <w:r w:rsidR="00941ED5" w:rsidRPr="00E671D2">
        <w:rPr>
          <w:rFonts w:ascii="Times New Roman" w:eastAsia="Times New Roman" w:hAnsi="Times New Roman" w:cs="Times New Roman"/>
          <w:b/>
          <w:kern w:val="0"/>
          <w:sz w:val="24"/>
          <w:lang w:eastAsia="ar-SA"/>
        </w:rPr>
        <w:t>darbības termiņš un tā papildināšanas un izbeigšanas kārtība</w:t>
      </w:r>
    </w:p>
    <w:p w14:paraId="2B2D1462" w14:textId="77777777" w:rsidR="00941ED5" w:rsidRPr="00E671D2" w:rsidRDefault="00941ED5" w:rsidP="00941ED5">
      <w:pPr>
        <w:suppressAutoHyphens/>
        <w:ind w:left="360"/>
        <w:rPr>
          <w:rFonts w:ascii="Times New Roman" w:eastAsia="Times New Roman" w:hAnsi="Times New Roman" w:cs="Times New Roman"/>
          <w:b/>
          <w:kern w:val="0"/>
          <w:sz w:val="24"/>
          <w:lang w:eastAsia="ar-SA"/>
        </w:rPr>
      </w:pPr>
    </w:p>
    <w:p w14:paraId="7B73C1E6" w14:textId="46B683EA" w:rsidR="00941ED5" w:rsidRPr="00E671D2" w:rsidRDefault="000C735C"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hAnsi="Times New Roman"/>
          <w:kern w:val="0"/>
          <w:sz w:val="24"/>
          <w:lang w:eastAsia="lv-LV"/>
        </w:rPr>
        <w:t xml:space="preserve">Līgums </w:t>
      </w:r>
      <w:r w:rsidR="00941ED5" w:rsidRPr="00E671D2">
        <w:rPr>
          <w:rFonts w:ascii="Times New Roman" w:eastAsia="Times New Roman" w:hAnsi="Times New Roman" w:cs="Times New Roman"/>
          <w:kern w:val="0"/>
          <w:sz w:val="24"/>
          <w:lang w:eastAsia="ar-SA"/>
        </w:rPr>
        <w:t>stājas spēkā no tās parakstīšanas dienas un ir spēkā</w:t>
      </w:r>
      <w:r w:rsidR="00941ED5" w:rsidRPr="002C2FDF">
        <w:rPr>
          <w:rFonts w:ascii="Times New Roman" w:eastAsia="Times New Roman" w:hAnsi="Times New Roman" w:cs="Times New Roman"/>
          <w:kern w:val="0"/>
          <w:sz w:val="24"/>
          <w:lang w:eastAsia="ar-SA"/>
        </w:rPr>
        <w:t xml:space="preserve"> </w:t>
      </w:r>
      <w:r w:rsidR="00941ED5" w:rsidRPr="002C2FDF">
        <w:rPr>
          <w:rFonts w:ascii="Times New Roman" w:hAnsi="Times New Roman" w:cs="Times New Roman"/>
          <w:sz w:val="24"/>
        </w:rPr>
        <w:t xml:space="preserve">līdz kopējās līgumcenas sasniegšanai, </w:t>
      </w:r>
      <w:r w:rsidR="00941ED5" w:rsidRPr="00E671D2">
        <w:rPr>
          <w:rStyle w:val="FontStyle42"/>
          <w:sz w:val="24"/>
          <w:szCs w:val="24"/>
        </w:rPr>
        <w:t>atkarībā no tā, kurš no nosacījumiem iestāsies pirmais,</w:t>
      </w:r>
      <w:r w:rsidR="00941ED5" w:rsidRPr="00E671D2">
        <w:rPr>
          <w:rFonts w:ascii="Times New Roman" w:hAnsi="Times New Roman" w:cs="Times New Roman"/>
          <w:sz w:val="24"/>
        </w:rPr>
        <w:t xml:space="preserve"> izņemot gadījumus, kad </w:t>
      </w:r>
      <w:r w:rsidRPr="00E671D2">
        <w:rPr>
          <w:rFonts w:ascii="Times New Roman" w:hAnsi="Times New Roman"/>
          <w:kern w:val="0"/>
          <w:sz w:val="24"/>
          <w:lang w:eastAsia="lv-LV"/>
        </w:rPr>
        <w:t xml:space="preserve">Līgums </w:t>
      </w:r>
      <w:r w:rsidRPr="00E671D2">
        <w:rPr>
          <w:rFonts w:ascii="Times New Roman" w:hAnsi="Times New Roman" w:cs="Times New Roman"/>
          <w:sz w:val="24"/>
        </w:rPr>
        <w:t>tiek izbeigts</w:t>
      </w:r>
      <w:r w:rsidR="00941ED5" w:rsidRPr="00E671D2">
        <w:rPr>
          <w:rFonts w:ascii="Times New Roman" w:hAnsi="Times New Roman" w:cs="Times New Roman"/>
          <w:sz w:val="24"/>
        </w:rPr>
        <w:t xml:space="preserve">, saskaņā ar </w:t>
      </w:r>
      <w:r w:rsidRPr="00E671D2">
        <w:rPr>
          <w:rFonts w:ascii="Times New Roman" w:hAnsi="Times New Roman"/>
          <w:kern w:val="0"/>
          <w:sz w:val="24"/>
          <w:lang w:eastAsia="lv-LV"/>
        </w:rPr>
        <w:t xml:space="preserve">Līguma </w:t>
      </w:r>
      <w:r w:rsidR="00941ED5" w:rsidRPr="00E671D2">
        <w:rPr>
          <w:rFonts w:ascii="Times New Roman" w:hAnsi="Times New Roman" w:cs="Times New Roman"/>
          <w:sz w:val="24"/>
        </w:rPr>
        <w:t>nosacījumiem</w:t>
      </w:r>
      <w:r w:rsidR="00941ED5" w:rsidRPr="00E671D2">
        <w:rPr>
          <w:rFonts w:ascii="Times New Roman" w:eastAsia="Times New Roman" w:hAnsi="Times New Roman" w:cs="Times New Roman"/>
          <w:kern w:val="0"/>
          <w:sz w:val="24"/>
          <w:lang w:eastAsia="ar-SA"/>
        </w:rPr>
        <w:t>.</w:t>
      </w:r>
    </w:p>
    <w:p w14:paraId="22E28DA4" w14:textId="295632E2"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Puses var izbeigt </w:t>
      </w:r>
      <w:r w:rsidR="000C735C" w:rsidRPr="00E671D2">
        <w:rPr>
          <w:rFonts w:ascii="Times New Roman" w:hAnsi="Times New Roman"/>
          <w:kern w:val="0"/>
          <w:sz w:val="24"/>
          <w:lang w:eastAsia="lv-LV"/>
        </w:rPr>
        <w:t xml:space="preserve">Līgumu </w:t>
      </w:r>
      <w:r w:rsidRPr="00E671D2">
        <w:rPr>
          <w:rFonts w:ascii="Times New Roman" w:eastAsia="Times New Roman" w:hAnsi="Times New Roman" w:cs="Times New Roman"/>
          <w:kern w:val="0"/>
          <w:sz w:val="24"/>
          <w:lang w:eastAsia="ar-SA"/>
        </w:rPr>
        <w:t>pirms termiņa, savstarpēji rakstiski vienojoties.</w:t>
      </w:r>
    </w:p>
    <w:p w14:paraId="6860946F" w14:textId="221D19BC"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Pasūtītājam un Piegādātājam ir tiesības vienpusēji izbeigt </w:t>
      </w:r>
      <w:r w:rsidR="000C735C" w:rsidRPr="00E671D2">
        <w:rPr>
          <w:rFonts w:ascii="Times New Roman" w:hAnsi="Times New Roman"/>
          <w:kern w:val="0"/>
          <w:sz w:val="24"/>
          <w:lang w:eastAsia="lv-LV"/>
        </w:rPr>
        <w:t xml:space="preserve">Līgumu </w:t>
      </w:r>
      <w:r w:rsidRPr="00E671D2">
        <w:rPr>
          <w:rFonts w:ascii="Times New Roman" w:eastAsia="Times New Roman" w:hAnsi="Times New Roman" w:cs="Times New Roman"/>
          <w:kern w:val="0"/>
          <w:sz w:val="24"/>
          <w:lang w:eastAsia="ar-SA"/>
        </w:rPr>
        <w:t>pirms term</w:t>
      </w:r>
      <w:r w:rsidR="000C735C" w:rsidRPr="00E671D2">
        <w:rPr>
          <w:rFonts w:ascii="Times New Roman" w:eastAsia="Times New Roman" w:hAnsi="Times New Roman" w:cs="Times New Roman"/>
          <w:kern w:val="0"/>
          <w:sz w:val="24"/>
          <w:lang w:eastAsia="ar-SA"/>
        </w:rPr>
        <w:t>iņa, brīdinot par to otro Pusi 1</w:t>
      </w:r>
      <w:r w:rsidRPr="00E671D2">
        <w:rPr>
          <w:rFonts w:ascii="Times New Roman" w:eastAsia="Times New Roman" w:hAnsi="Times New Roman" w:cs="Times New Roman"/>
          <w:kern w:val="0"/>
          <w:sz w:val="24"/>
          <w:lang w:eastAsia="ar-SA"/>
        </w:rPr>
        <w:t>0</w:t>
      </w:r>
      <w:r w:rsidR="000C735C" w:rsidRPr="00E671D2">
        <w:rPr>
          <w:rFonts w:ascii="Times New Roman" w:eastAsia="Times New Roman" w:hAnsi="Times New Roman" w:cs="Times New Roman"/>
          <w:kern w:val="0"/>
          <w:sz w:val="24"/>
          <w:lang w:eastAsia="ar-SA"/>
        </w:rPr>
        <w:t xml:space="preserve"> (desmit)</w:t>
      </w:r>
      <w:r w:rsidRPr="00E671D2">
        <w:rPr>
          <w:rFonts w:ascii="Times New Roman" w:eastAsia="Times New Roman" w:hAnsi="Times New Roman" w:cs="Times New Roman"/>
          <w:kern w:val="0"/>
          <w:sz w:val="24"/>
          <w:lang w:eastAsia="ar-SA"/>
        </w:rPr>
        <w:t xml:space="preserve"> dienas pirms izbeigšanas.</w:t>
      </w:r>
    </w:p>
    <w:p w14:paraId="5C2B4794" w14:textId="780EA335"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hAnsi="Times New Roman" w:cs="Times New Roman"/>
          <w:color w:val="000000"/>
          <w:sz w:val="24"/>
          <w:lang w:eastAsia="lv-LV"/>
        </w:rPr>
        <w:t xml:space="preserve">Pasūtītājs ir tiesīgs vienpusēji atkāpties no </w:t>
      </w:r>
      <w:r w:rsidR="000C735C" w:rsidRPr="00E671D2">
        <w:rPr>
          <w:rFonts w:ascii="Times New Roman" w:hAnsi="Times New Roman"/>
          <w:kern w:val="0"/>
          <w:sz w:val="24"/>
          <w:lang w:eastAsia="lv-LV"/>
        </w:rPr>
        <w:t>Līguma</w:t>
      </w:r>
      <w:r w:rsidRPr="00E671D2">
        <w:rPr>
          <w:rFonts w:ascii="Times New Roman" w:hAnsi="Times New Roman" w:cs="Times New Roman"/>
          <w:color w:val="000000"/>
          <w:sz w:val="24"/>
          <w:lang w:eastAsia="lv-LV"/>
        </w:rPr>
        <w:t xml:space="preserve">, ja: </w:t>
      </w:r>
    </w:p>
    <w:p w14:paraId="0365F021" w14:textId="77777777" w:rsidR="00941ED5" w:rsidRPr="00E671D2" w:rsidRDefault="00941ED5" w:rsidP="00941ED5">
      <w:pPr>
        <w:numPr>
          <w:ilvl w:val="2"/>
          <w:numId w:val="1"/>
        </w:numPr>
        <w:autoSpaceDE w:val="0"/>
        <w:autoSpaceDN w:val="0"/>
        <w:adjustRightInd w:val="0"/>
        <w:ind w:left="1276" w:hanging="709"/>
        <w:jc w:val="both"/>
        <w:rPr>
          <w:rFonts w:ascii="Times New Roman" w:hAnsi="Times New Roman" w:cs="Times New Roman"/>
          <w:sz w:val="24"/>
        </w:rPr>
      </w:pPr>
      <w:r w:rsidRPr="00E671D2">
        <w:rPr>
          <w:rFonts w:ascii="Times New Roman" w:hAnsi="Times New Roman" w:cs="Times New Roman"/>
          <w:sz w:val="24"/>
        </w:rPr>
        <w:t xml:space="preserve">ir stājies spēkā tiesas spriedums par Piegādātāja atzīšanu par maksātnespējīgu vai tiesa ir pieņēmusi lēmumu par Piegādātāja maksātnespējas procesa ierosināšanu; </w:t>
      </w:r>
    </w:p>
    <w:p w14:paraId="78B9E306" w14:textId="77777777" w:rsidR="00941ED5" w:rsidRPr="00E671D2" w:rsidRDefault="00941ED5" w:rsidP="00941ED5">
      <w:pPr>
        <w:numPr>
          <w:ilvl w:val="2"/>
          <w:numId w:val="1"/>
        </w:numPr>
        <w:autoSpaceDE w:val="0"/>
        <w:autoSpaceDN w:val="0"/>
        <w:adjustRightInd w:val="0"/>
        <w:ind w:left="1276" w:hanging="709"/>
        <w:jc w:val="both"/>
        <w:rPr>
          <w:rFonts w:ascii="Times New Roman" w:hAnsi="Times New Roman" w:cs="Times New Roman"/>
          <w:sz w:val="24"/>
        </w:rPr>
      </w:pPr>
      <w:r w:rsidRPr="00E671D2">
        <w:rPr>
          <w:rFonts w:ascii="Times New Roman" w:hAnsi="Times New Roman" w:cs="Times New Roman"/>
          <w:sz w:val="24"/>
        </w:rPr>
        <w:t xml:space="preserve">pret Piegādātāju tikušas vērstas tiesiskas darbības, kas saistītas ar aresta uzlikšanu vairāk kā 50% no Piegādātāja bilances aktīviem; </w:t>
      </w:r>
    </w:p>
    <w:p w14:paraId="0E47507F" w14:textId="51236352" w:rsidR="00941ED5" w:rsidRPr="00E671D2" w:rsidRDefault="00941ED5" w:rsidP="00941ED5">
      <w:pPr>
        <w:numPr>
          <w:ilvl w:val="2"/>
          <w:numId w:val="1"/>
        </w:numPr>
        <w:tabs>
          <w:tab w:val="left" w:pos="1276"/>
        </w:tabs>
        <w:ind w:left="1276" w:hanging="709"/>
        <w:jc w:val="both"/>
        <w:rPr>
          <w:rFonts w:ascii="Times New Roman" w:hAnsi="Times New Roman" w:cs="Times New Roman"/>
          <w:sz w:val="24"/>
        </w:rPr>
      </w:pPr>
      <w:r w:rsidRPr="00E671D2">
        <w:rPr>
          <w:rFonts w:ascii="Times New Roman" w:hAnsi="Times New Roman" w:cs="Times New Roman"/>
          <w:sz w:val="24"/>
        </w:rPr>
        <w:t xml:space="preserve">Piegādātājs vismaz </w:t>
      </w:r>
      <w:r w:rsidR="000C735C" w:rsidRPr="00E671D2">
        <w:rPr>
          <w:rFonts w:ascii="Times New Roman" w:hAnsi="Times New Roman" w:cs="Times New Roman"/>
          <w:sz w:val="24"/>
        </w:rPr>
        <w:t>divas</w:t>
      </w:r>
      <w:r w:rsidRPr="00E671D2">
        <w:rPr>
          <w:rFonts w:ascii="Times New Roman" w:hAnsi="Times New Roman" w:cs="Times New Roman"/>
          <w:sz w:val="24"/>
        </w:rPr>
        <w:t xml:space="preserve"> reizes piegādā nekvalitatīvu vai </w:t>
      </w:r>
      <w:r w:rsidR="000C735C" w:rsidRPr="00E671D2">
        <w:rPr>
          <w:rFonts w:ascii="Times New Roman" w:hAnsi="Times New Roman"/>
          <w:kern w:val="0"/>
          <w:sz w:val="24"/>
          <w:lang w:eastAsia="lv-LV"/>
        </w:rPr>
        <w:t xml:space="preserve">Līguma </w:t>
      </w:r>
      <w:r w:rsidRPr="00E671D2">
        <w:rPr>
          <w:rFonts w:ascii="Times New Roman" w:hAnsi="Times New Roman" w:cs="Times New Roman"/>
          <w:sz w:val="24"/>
        </w:rPr>
        <w:t xml:space="preserve">noteikumiem neatbilstošu Preci; </w:t>
      </w:r>
    </w:p>
    <w:p w14:paraId="60E7E097" w14:textId="64B8B770" w:rsidR="00941ED5" w:rsidRPr="00E671D2" w:rsidRDefault="00941ED5" w:rsidP="00941ED5">
      <w:pPr>
        <w:numPr>
          <w:ilvl w:val="2"/>
          <w:numId w:val="1"/>
        </w:numPr>
        <w:tabs>
          <w:tab w:val="left" w:pos="1276"/>
        </w:tabs>
        <w:ind w:left="1276" w:hanging="709"/>
        <w:jc w:val="both"/>
        <w:rPr>
          <w:rFonts w:ascii="Times New Roman" w:hAnsi="Times New Roman" w:cs="Times New Roman"/>
          <w:sz w:val="24"/>
        </w:rPr>
      </w:pPr>
      <w:r w:rsidRPr="00E671D2">
        <w:rPr>
          <w:rFonts w:ascii="Times New Roman" w:hAnsi="Times New Roman" w:cs="Times New Roman"/>
          <w:sz w:val="24"/>
        </w:rPr>
        <w:t>Piegādātājs vismaz divas reizes kavē Preces vai kād</w:t>
      </w:r>
      <w:r w:rsidR="000C735C" w:rsidRPr="00E671D2">
        <w:rPr>
          <w:rFonts w:ascii="Times New Roman" w:hAnsi="Times New Roman" w:cs="Times New Roman"/>
          <w:sz w:val="24"/>
        </w:rPr>
        <w:t>as tās daļas piegādi ilgāk par 2</w:t>
      </w:r>
      <w:r w:rsidRPr="00E671D2">
        <w:rPr>
          <w:rFonts w:ascii="Times New Roman" w:hAnsi="Times New Roman" w:cs="Times New Roman"/>
          <w:sz w:val="24"/>
        </w:rPr>
        <w:t>0</w:t>
      </w:r>
      <w:r w:rsidR="000C735C" w:rsidRPr="00E671D2">
        <w:rPr>
          <w:rFonts w:ascii="Times New Roman" w:hAnsi="Times New Roman" w:cs="Times New Roman"/>
          <w:sz w:val="24"/>
        </w:rPr>
        <w:t xml:space="preserve"> (divdesmit)</w:t>
      </w:r>
      <w:r w:rsidRPr="00E671D2">
        <w:rPr>
          <w:rFonts w:ascii="Times New Roman" w:hAnsi="Times New Roman" w:cs="Times New Roman"/>
          <w:sz w:val="24"/>
        </w:rPr>
        <w:t xml:space="preserve"> dienām;</w:t>
      </w:r>
    </w:p>
    <w:p w14:paraId="3A9FF37F" w14:textId="7B41A28D" w:rsidR="00941ED5" w:rsidRPr="00E671D2" w:rsidRDefault="00941ED5" w:rsidP="00941ED5">
      <w:pPr>
        <w:numPr>
          <w:ilvl w:val="2"/>
          <w:numId w:val="1"/>
        </w:numPr>
        <w:tabs>
          <w:tab w:val="left" w:pos="1276"/>
        </w:tabs>
        <w:ind w:left="1276" w:hanging="709"/>
        <w:jc w:val="both"/>
        <w:rPr>
          <w:rFonts w:ascii="Times New Roman" w:hAnsi="Times New Roman" w:cs="Times New Roman"/>
          <w:sz w:val="24"/>
        </w:rPr>
      </w:pPr>
      <w:r w:rsidRPr="00E671D2">
        <w:rPr>
          <w:rFonts w:ascii="Times New Roman" w:hAnsi="Times New Roman" w:cs="Times New Roman"/>
          <w:sz w:val="24"/>
        </w:rPr>
        <w:t>Piegādātājs nav varējis piegādāt vairāk kā 5% Preču pozīciju;</w:t>
      </w:r>
    </w:p>
    <w:p w14:paraId="1BA59672" w14:textId="3105A8CF" w:rsidR="00941ED5" w:rsidRPr="00E671D2" w:rsidRDefault="00941ED5" w:rsidP="000C735C">
      <w:pPr>
        <w:numPr>
          <w:ilvl w:val="2"/>
          <w:numId w:val="1"/>
        </w:numPr>
        <w:tabs>
          <w:tab w:val="left" w:pos="1276"/>
        </w:tabs>
        <w:ind w:left="1276" w:hanging="709"/>
        <w:jc w:val="both"/>
        <w:rPr>
          <w:rFonts w:ascii="Times New Roman" w:hAnsi="Times New Roman" w:cs="Times New Roman"/>
          <w:sz w:val="24"/>
        </w:rPr>
      </w:pPr>
      <w:r w:rsidRPr="00E671D2">
        <w:rPr>
          <w:rFonts w:ascii="Times New Roman" w:hAnsi="Times New Roman" w:cs="Times New Roman"/>
          <w:sz w:val="24"/>
        </w:rPr>
        <w:t xml:space="preserve"> </w:t>
      </w:r>
      <w:r w:rsidRPr="00E671D2">
        <w:rPr>
          <w:rFonts w:ascii="Times New Roman" w:hAnsi="Times New Roman" w:cs="Times New Roman"/>
          <w:color w:val="000000"/>
          <w:sz w:val="24"/>
          <w:lang w:eastAsia="lv-LV"/>
        </w:rPr>
        <w:t xml:space="preserve">pēc </w:t>
      </w:r>
      <w:r w:rsidR="000C735C" w:rsidRPr="00E671D2">
        <w:rPr>
          <w:rFonts w:ascii="Times New Roman" w:hAnsi="Times New Roman"/>
          <w:kern w:val="0"/>
          <w:sz w:val="24"/>
          <w:lang w:eastAsia="lv-LV"/>
        </w:rPr>
        <w:t xml:space="preserve">Līguma </w:t>
      </w:r>
      <w:r w:rsidRPr="00E671D2">
        <w:rPr>
          <w:rFonts w:ascii="Times New Roman" w:hAnsi="Times New Roman" w:cs="Times New Roman"/>
          <w:color w:val="000000"/>
          <w:sz w:val="24"/>
          <w:lang w:eastAsia="lv-LV"/>
        </w:rPr>
        <w:t>noslēgšanas atklājas, ka iesniedzot piedāvājumu, Piegādātājs ir apzināti sniedzis nepatiesu informāciju vai nepatiess izrādās jebkurš tā sniegtais apliecinājums vai informācija tehniskajā piedāvājumā;</w:t>
      </w:r>
    </w:p>
    <w:p w14:paraId="3A894431" w14:textId="77777777" w:rsidR="00941ED5" w:rsidRPr="00E671D2" w:rsidRDefault="00941ED5" w:rsidP="00941ED5">
      <w:pPr>
        <w:numPr>
          <w:ilvl w:val="2"/>
          <w:numId w:val="1"/>
        </w:numPr>
        <w:autoSpaceDE w:val="0"/>
        <w:autoSpaceDN w:val="0"/>
        <w:adjustRightInd w:val="0"/>
        <w:ind w:left="1276" w:hanging="709"/>
        <w:jc w:val="both"/>
        <w:rPr>
          <w:rFonts w:ascii="Times New Roman" w:hAnsi="Times New Roman" w:cs="Times New Roman"/>
          <w:color w:val="000000"/>
          <w:sz w:val="24"/>
          <w:lang w:eastAsia="lv-LV"/>
        </w:rPr>
      </w:pPr>
      <w:r w:rsidRPr="00E671D2">
        <w:rPr>
          <w:rFonts w:ascii="Times New Roman" w:hAnsi="Times New Roman" w:cs="Times New Roman"/>
          <w:color w:val="000000"/>
          <w:sz w:val="24"/>
        </w:rPr>
        <w:t>Piegādātājs Pasūtītājam nodarījis zaudējumus;</w:t>
      </w:r>
    </w:p>
    <w:p w14:paraId="3F09EF28" w14:textId="7F99DBEA" w:rsidR="00941ED5" w:rsidRPr="00E671D2" w:rsidRDefault="00941ED5" w:rsidP="00941ED5">
      <w:pPr>
        <w:numPr>
          <w:ilvl w:val="2"/>
          <w:numId w:val="1"/>
        </w:numPr>
        <w:autoSpaceDE w:val="0"/>
        <w:autoSpaceDN w:val="0"/>
        <w:adjustRightInd w:val="0"/>
        <w:ind w:left="1276" w:hanging="709"/>
        <w:jc w:val="both"/>
        <w:rPr>
          <w:rFonts w:ascii="Times New Roman" w:hAnsi="Times New Roman" w:cs="Times New Roman"/>
          <w:color w:val="000000"/>
          <w:sz w:val="24"/>
          <w:lang w:eastAsia="lv-LV"/>
        </w:rPr>
      </w:pPr>
      <w:r w:rsidRPr="00E671D2">
        <w:rPr>
          <w:rFonts w:ascii="Times New Roman" w:hAnsi="Times New Roman" w:cs="Times New Roman"/>
          <w:color w:val="000000"/>
          <w:sz w:val="24"/>
          <w:lang w:eastAsia="lv-LV"/>
        </w:rPr>
        <w:t xml:space="preserve">Piegādātājs nepilda saistības atbilstoši </w:t>
      </w:r>
      <w:r w:rsidR="000C735C" w:rsidRPr="00E671D2">
        <w:rPr>
          <w:rFonts w:ascii="Times New Roman" w:hAnsi="Times New Roman"/>
          <w:kern w:val="0"/>
          <w:sz w:val="24"/>
          <w:lang w:eastAsia="lv-LV"/>
        </w:rPr>
        <w:t xml:space="preserve">Līguma </w:t>
      </w:r>
      <w:r w:rsidRPr="00E671D2">
        <w:rPr>
          <w:rFonts w:ascii="Times New Roman" w:hAnsi="Times New Roman" w:cs="Times New Roman"/>
          <w:color w:val="000000"/>
          <w:sz w:val="24"/>
          <w:lang w:eastAsia="lv-LV"/>
        </w:rPr>
        <w:t>nosacījumiem;</w:t>
      </w:r>
    </w:p>
    <w:p w14:paraId="7B28A5D3" w14:textId="15E6331C" w:rsidR="00941ED5" w:rsidRPr="00E671D2" w:rsidRDefault="000C735C" w:rsidP="00941ED5">
      <w:pPr>
        <w:numPr>
          <w:ilvl w:val="2"/>
          <w:numId w:val="1"/>
        </w:numPr>
        <w:autoSpaceDE w:val="0"/>
        <w:autoSpaceDN w:val="0"/>
        <w:adjustRightInd w:val="0"/>
        <w:ind w:left="1276" w:hanging="850"/>
        <w:jc w:val="both"/>
        <w:rPr>
          <w:rFonts w:ascii="Times New Roman" w:hAnsi="Times New Roman" w:cs="Times New Roman"/>
          <w:color w:val="000000"/>
          <w:sz w:val="24"/>
          <w:lang w:eastAsia="lv-LV"/>
        </w:rPr>
      </w:pPr>
      <w:r w:rsidRPr="00E671D2">
        <w:rPr>
          <w:rFonts w:ascii="Times New Roman" w:hAnsi="Times New Roman"/>
          <w:kern w:val="0"/>
          <w:sz w:val="24"/>
          <w:lang w:eastAsia="lv-LV"/>
        </w:rPr>
        <w:t xml:space="preserve">Līgumu </w:t>
      </w:r>
      <w:r w:rsidR="00941ED5" w:rsidRPr="00E671D2">
        <w:rPr>
          <w:rFonts w:ascii="Times New Roman" w:hAnsi="Times New Roman" w:cs="Times New Roman"/>
          <w:sz w:val="24"/>
        </w:rPr>
        <w:t xml:space="preserve">nav iespējams izpildīt tādēļ, ka </w:t>
      </w:r>
      <w:r w:rsidRPr="00E671D2">
        <w:rPr>
          <w:rFonts w:ascii="Times New Roman" w:hAnsi="Times New Roman"/>
          <w:kern w:val="0"/>
          <w:sz w:val="24"/>
          <w:lang w:eastAsia="lv-LV"/>
        </w:rPr>
        <w:t xml:space="preserve">Līguma </w:t>
      </w:r>
      <w:r w:rsidR="00941ED5" w:rsidRPr="00E671D2">
        <w:rPr>
          <w:rFonts w:ascii="Times New Roman" w:hAnsi="Times New Roman" w:cs="Times New Roman"/>
          <w:sz w:val="24"/>
        </w:rPr>
        <w:t>izpildes laikā Piegādātājam ir piemērotas starptautiskās vai nacionālās sankcijas vai būtiskas finanšu un kapitāla tirgus intereses ietekmējošas Eiropas Savienības vai Ziemeļatlantijas līguma organizācijas dalībvalsts noteiktās sankcijas</w:t>
      </w:r>
    </w:p>
    <w:p w14:paraId="616E76C1" w14:textId="676BF0D6" w:rsidR="00941ED5" w:rsidRPr="00E671D2" w:rsidRDefault="000C735C" w:rsidP="00941ED5">
      <w:pPr>
        <w:numPr>
          <w:ilvl w:val="1"/>
          <w:numId w:val="1"/>
        </w:numPr>
        <w:autoSpaceDE w:val="0"/>
        <w:autoSpaceDN w:val="0"/>
        <w:adjustRightInd w:val="0"/>
        <w:ind w:left="567" w:hanging="567"/>
        <w:jc w:val="both"/>
        <w:rPr>
          <w:rFonts w:ascii="Times New Roman" w:hAnsi="Times New Roman" w:cs="Times New Roman"/>
          <w:color w:val="000000"/>
          <w:sz w:val="24"/>
          <w:lang w:eastAsia="lv-LV"/>
        </w:rPr>
      </w:pPr>
      <w:r w:rsidRPr="00E671D2">
        <w:rPr>
          <w:rFonts w:ascii="Times New Roman" w:hAnsi="Times New Roman"/>
          <w:kern w:val="0"/>
          <w:sz w:val="24"/>
          <w:lang w:eastAsia="lv-LV"/>
        </w:rPr>
        <w:t xml:space="preserve">Līguma </w:t>
      </w:r>
      <w:r w:rsidR="00941ED5" w:rsidRPr="00E671D2">
        <w:rPr>
          <w:rFonts w:ascii="Times New Roman" w:hAnsi="Times New Roman" w:cs="Times New Roman"/>
          <w:sz w:val="24"/>
          <w:lang w:eastAsia="lv-LV"/>
        </w:rPr>
        <w:t xml:space="preserve">14.4.punktā noteiktajos gadījumos </w:t>
      </w:r>
      <w:r w:rsidRPr="00E671D2">
        <w:rPr>
          <w:rFonts w:ascii="Times New Roman" w:hAnsi="Times New Roman"/>
          <w:kern w:val="0"/>
          <w:sz w:val="24"/>
          <w:lang w:eastAsia="lv-LV"/>
        </w:rPr>
        <w:t xml:space="preserve">Līgums </w:t>
      </w:r>
      <w:r w:rsidRPr="00E671D2">
        <w:rPr>
          <w:rFonts w:ascii="Times New Roman" w:hAnsi="Times New Roman" w:cs="Times New Roman"/>
          <w:sz w:val="24"/>
          <w:lang w:eastAsia="lv-LV"/>
        </w:rPr>
        <w:t>ir uzskatāms</w:t>
      </w:r>
      <w:r w:rsidR="00941ED5" w:rsidRPr="00E671D2">
        <w:rPr>
          <w:rFonts w:ascii="Times New Roman" w:hAnsi="Times New Roman" w:cs="Times New Roman"/>
          <w:sz w:val="24"/>
          <w:lang w:eastAsia="lv-LV"/>
        </w:rPr>
        <w:t xml:space="preserve"> par izbeigtu 7. dienā pēc attiecīga Pasūtītāja rakstveida paziņojuma nosūtīšanas Piegādātājam.</w:t>
      </w:r>
    </w:p>
    <w:p w14:paraId="65CEA18D" w14:textId="3055E6FF"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Citos gadījumos </w:t>
      </w:r>
      <w:r w:rsidR="000C735C" w:rsidRPr="00E671D2">
        <w:rPr>
          <w:rFonts w:ascii="Times New Roman" w:hAnsi="Times New Roman"/>
          <w:kern w:val="0"/>
          <w:sz w:val="24"/>
          <w:lang w:eastAsia="lv-LV"/>
        </w:rPr>
        <w:t xml:space="preserve">Līgumu </w:t>
      </w:r>
      <w:r w:rsidRPr="00E671D2">
        <w:rPr>
          <w:rFonts w:ascii="Times New Roman" w:eastAsia="Times New Roman" w:hAnsi="Times New Roman" w:cs="Times New Roman"/>
          <w:kern w:val="0"/>
          <w:sz w:val="24"/>
          <w:lang w:eastAsia="ar-SA"/>
        </w:rPr>
        <w:t xml:space="preserve">var izbeigt vienpusēji tikai gadījumos, kas tieši paredzēti Latvijas Republikas normatīvajos aktos. </w:t>
      </w:r>
    </w:p>
    <w:p w14:paraId="43189D73" w14:textId="4D7C0AE9" w:rsidR="00941ED5" w:rsidRPr="00E671D2" w:rsidRDefault="000C735C"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Jebkura</w:t>
      </w:r>
      <w:r w:rsidR="00941ED5" w:rsidRPr="00E671D2">
        <w:rPr>
          <w:rFonts w:ascii="Times New Roman" w:eastAsia="Times New Roman" w:hAnsi="Times New Roman" w:cs="Times New Roman"/>
          <w:kern w:val="0"/>
          <w:sz w:val="24"/>
          <w:lang w:eastAsia="ar-SA"/>
        </w:rPr>
        <w:t xml:space="preserve"> </w:t>
      </w:r>
      <w:r w:rsidRPr="00E671D2">
        <w:rPr>
          <w:rFonts w:ascii="Times New Roman" w:hAnsi="Times New Roman"/>
          <w:kern w:val="0"/>
          <w:sz w:val="24"/>
          <w:lang w:eastAsia="lv-LV"/>
        </w:rPr>
        <w:t xml:space="preserve">Līguma </w:t>
      </w:r>
      <w:r w:rsidR="00941ED5" w:rsidRPr="00E671D2">
        <w:rPr>
          <w:rFonts w:ascii="Times New Roman" w:eastAsia="Times New Roman" w:hAnsi="Times New Roman" w:cs="Times New Roman"/>
          <w:kern w:val="0"/>
          <w:sz w:val="24"/>
          <w:lang w:eastAsia="ar-SA"/>
        </w:rPr>
        <w:t>izbeigšanas gadījumā Pasūtītāj</w:t>
      </w:r>
      <w:r w:rsidR="00941ED5" w:rsidRPr="00D36DA1">
        <w:rPr>
          <w:rFonts w:ascii="Times New Roman" w:eastAsia="Times New Roman" w:hAnsi="Times New Roman" w:cs="Times New Roman"/>
          <w:kern w:val="0"/>
          <w:sz w:val="24"/>
          <w:lang w:eastAsia="ar-SA"/>
        </w:rPr>
        <w:t>s apņemas 20</w:t>
      </w:r>
      <w:r w:rsidRPr="00D36DA1">
        <w:rPr>
          <w:rFonts w:ascii="Times New Roman" w:eastAsia="Times New Roman" w:hAnsi="Times New Roman" w:cs="Times New Roman"/>
          <w:kern w:val="0"/>
          <w:sz w:val="24"/>
          <w:lang w:eastAsia="ar-SA"/>
        </w:rPr>
        <w:t xml:space="preserve"> (divdesmit)</w:t>
      </w:r>
      <w:r w:rsidR="00941ED5" w:rsidRPr="00E671D2">
        <w:rPr>
          <w:rFonts w:ascii="Times New Roman" w:eastAsia="Times New Roman" w:hAnsi="Times New Roman" w:cs="Times New Roman"/>
          <w:kern w:val="0"/>
          <w:sz w:val="24"/>
          <w:lang w:eastAsia="ar-SA"/>
        </w:rPr>
        <w:t xml:space="preserve"> darb</w:t>
      </w:r>
      <w:r w:rsidRPr="00E671D2">
        <w:rPr>
          <w:rFonts w:ascii="Times New Roman" w:eastAsia="Times New Roman" w:hAnsi="Times New Roman" w:cs="Times New Roman"/>
          <w:kern w:val="0"/>
          <w:sz w:val="24"/>
          <w:lang w:eastAsia="ar-SA"/>
        </w:rPr>
        <w:t xml:space="preserve">a </w:t>
      </w:r>
      <w:r w:rsidR="00941ED5" w:rsidRPr="00E671D2">
        <w:rPr>
          <w:rFonts w:ascii="Times New Roman" w:eastAsia="Times New Roman" w:hAnsi="Times New Roman" w:cs="Times New Roman"/>
          <w:kern w:val="0"/>
          <w:sz w:val="24"/>
          <w:lang w:eastAsia="ar-SA"/>
        </w:rPr>
        <w:t xml:space="preserve">dienu </w:t>
      </w:r>
      <w:r w:rsidR="00DF44F2" w:rsidRPr="00E671D2">
        <w:rPr>
          <w:rFonts w:ascii="Times New Roman" w:eastAsia="Times New Roman" w:hAnsi="Times New Roman" w:cs="Times New Roman"/>
          <w:kern w:val="0"/>
          <w:sz w:val="24"/>
          <w:lang w:eastAsia="ar-SA"/>
        </w:rPr>
        <w:t xml:space="preserve">laikā </w:t>
      </w:r>
      <w:r w:rsidR="00941ED5" w:rsidRPr="00E671D2">
        <w:rPr>
          <w:rFonts w:ascii="Times New Roman" w:eastAsia="Times New Roman" w:hAnsi="Times New Roman" w:cs="Times New Roman"/>
          <w:kern w:val="0"/>
          <w:sz w:val="24"/>
          <w:lang w:eastAsia="ar-SA"/>
        </w:rPr>
        <w:t>veikt pilnīgu samaksu par faktiski piegādāto un pieņemto Preci, kā arī nokārtot visas citas saistības pret Piegādātāju.</w:t>
      </w:r>
    </w:p>
    <w:p w14:paraId="225D2EF4" w14:textId="44397A1B"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Jebkurā </w:t>
      </w:r>
      <w:r w:rsidR="00DF44F2" w:rsidRPr="00E671D2">
        <w:rPr>
          <w:rFonts w:ascii="Times New Roman" w:hAnsi="Times New Roman"/>
          <w:kern w:val="0"/>
          <w:sz w:val="24"/>
          <w:lang w:eastAsia="lv-LV"/>
        </w:rPr>
        <w:t xml:space="preserve">Līguma </w:t>
      </w:r>
      <w:r w:rsidRPr="00E671D2">
        <w:rPr>
          <w:rFonts w:ascii="Times New Roman" w:eastAsia="Times New Roman" w:hAnsi="Times New Roman" w:cs="Times New Roman"/>
          <w:kern w:val="0"/>
          <w:sz w:val="24"/>
          <w:lang w:eastAsia="ar-SA"/>
        </w:rPr>
        <w:t xml:space="preserve">izbeigšanas gadījumā Piegādātājs apņemas izpildīt visas saistības, kas radušās līdz </w:t>
      </w:r>
      <w:r w:rsidR="00DF44F2" w:rsidRPr="00E671D2">
        <w:rPr>
          <w:rFonts w:ascii="Times New Roman" w:hAnsi="Times New Roman"/>
          <w:kern w:val="0"/>
          <w:sz w:val="24"/>
          <w:lang w:eastAsia="lv-LV"/>
        </w:rPr>
        <w:t xml:space="preserve">Līguma </w:t>
      </w:r>
      <w:r w:rsidRPr="00E671D2">
        <w:rPr>
          <w:rFonts w:ascii="Times New Roman" w:eastAsia="Times New Roman" w:hAnsi="Times New Roman" w:cs="Times New Roman"/>
          <w:kern w:val="0"/>
          <w:sz w:val="24"/>
          <w:lang w:eastAsia="ar-SA"/>
        </w:rPr>
        <w:t>izbeigšanas brīdim.</w:t>
      </w:r>
    </w:p>
    <w:p w14:paraId="6BDF08E0" w14:textId="77777777" w:rsidR="00941ED5" w:rsidRPr="00E671D2" w:rsidRDefault="00941ED5" w:rsidP="00941ED5">
      <w:pPr>
        <w:ind w:left="851"/>
        <w:jc w:val="both"/>
        <w:rPr>
          <w:rFonts w:ascii="Times New Roman" w:eastAsia="Times New Roman" w:hAnsi="Times New Roman" w:cs="Times New Roman"/>
          <w:kern w:val="0"/>
          <w:sz w:val="24"/>
          <w:lang w:eastAsia="ar-SA"/>
        </w:rPr>
      </w:pPr>
    </w:p>
    <w:p w14:paraId="66646917" w14:textId="77777777" w:rsidR="00941ED5" w:rsidRPr="00E671D2" w:rsidRDefault="00941ED5" w:rsidP="00941ED5">
      <w:pPr>
        <w:numPr>
          <w:ilvl w:val="0"/>
          <w:numId w:val="1"/>
        </w:numPr>
        <w:suppressAutoHyphens/>
        <w:jc w:val="center"/>
        <w:rPr>
          <w:rFonts w:ascii="Times New Roman" w:eastAsia="Times New Roman" w:hAnsi="Times New Roman" w:cs="Times New Roman"/>
          <w:kern w:val="0"/>
          <w:sz w:val="24"/>
          <w:lang w:eastAsia="ar-SA"/>
        </w:rPr>
      </w:pPr>
      <w:r w:rsidRPr="00E671D2">
        <w:rPr>
          <w:rFonts w:ascii="Times New Roman" w:eastAsia="Times New Roman" w:hAnsi="Times New Roman" w:cs="Times New Roman"/>
          <w:b/>
          <w:kern w:val="0"/>
          <w:sz w:val="24"/>
          <w:lang w:eastAsia="ar-SA"/>
        </w:rPr>
        <w:t>Nobeiguma nosacījumi</w:t>
      </w:r>
    </w:p>
    <w:p w14:paraId="352090F7" w14:textId="77777777" w:rsidR="00941ED5" w:rsidRPr="00E671D2" w:rsidRDefault="00941ED5" w:rsidP="00941ED5">
      <w:pPr>
        <w:suppressAutoHyphens/>
        <w:ind w:left="360"/>
        <w:rPr>
          <w:rFonts w:ascii="Times New Roman" w:eastAsia="Times New Roman" w:hAnsi="Times New Roman" w:cs="Times New Roman"/>
          <w:kern w:val="0"/>
          <w:sz w:val="24"/>
          <w:lang w:eastAsia="ar-SA"/>
        </w:rPr>
      </w:pPr>
    </w:p>
    <w:p w14:paraId="3D662601" w14:textId="35A38983" w:rsidR="00941ED5" w:rsidRPr="00E671D2" w:rsidRDefault="00DF44F2"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hAnsi="Times New Roman"/>
          <w:kern w:val="0"/>
          <w:sz w:val="24"/>
          <w:lang w:eastAsia="lv-LV"/>
        </w:rPr>
        <w:t xml:space="preserve">Līguma </w:t>
      </w:r>
      <w:r w:rsidR="00941ED5" w:rsidRPr="00E671D2">
        <w:rPr>
          <w:rFonts w:ascii="Times New Roman" w:eastAsia="Times New Roman" w:hAnsi="Times New Roman" w:cs="Times New Roman"/>
          <w:kern w:val="0"/>
          <w:sz w:val="24"/>
          <w:lang w:eastAsia="ar-SA"/>
        </w:rPr>
        <w:t xml:space="preserve">nodaļu virsraksti ir lietoti vienīgi ērtībai un nevar tikt izmantoti </w:t>
      </w:r>
      <w:r w:rsidRPr="00E671D2">
        <w:rPr>
          <w:rFonts w:ascii="Times New Roman" w:hAnsi="Times New Roman"/>
          <w:kern w:val="0"/>
          <w:sz w:val="24"/>
          <w:lang w:eastAsia="lv-LV"/>
        </w:rPr>
        <w:t xml:space="preserve">Līguma </w:t>
      </w:r>
      <w:r w:rsidR="00941ED5" w:rsidRPr="00E671D2">
        <w:rPr>
          <w:rFonts w:ascii="Times New Roman" w:eastAsia="Times New Roman" w:hAnsi="Times New Roman" w:cs="Times New Roman"/>
          <w:kern w:val="0"/>
          <w:sz w:val="24"/>
          <w:lang w:eastAsia="ar-SA"/>
        </w:rPr>
        <w:t>noteikumu interpretācijai.</w:t>
      </w:r>
    </w:p>
    <w:p w14:paraId="12CCB8C7" w14:textId="77777777"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Pusēm ir jāinformē vienai otra piecu darbdienu laikā par savu rekvizītu (nosaukuma, adreses, norēķinu rekvizītu un tml.) maiņu rakstiski, apstiprinot ar parakstu.</w:t>
      </w:r>
    </w:p>
    <w:p w14:paraId="52D9578D" w14:textId="5DDF3F27"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Visus strīdus un domstarpības, kas varētu rasties sakarā ar līgumsaistību izpildi, Puses centīsies atrisināt sarunu ceļā. Gadījumā, ja 20 </w:t>
      </w:r>
      <w:r w:rsidR="00DF44F2" w:rsidRPr="00E671D2">
        <w:rPr>
          <w:rFonts w:ascii="Times New Roman" w:eastAsia="Times New Roman" w:hAnsi="Times New Roman" w:cs="Times New Roman"/>
          <w:kern w:val="0"/>
          <w:sz w:val="24"/>
          <w:lang w:eastAsia="ar-SA"/>
        </w:rPr>
        <w:t xml:space="preserve">(divdesmit) </w:t>
      </w:r>
      <w:r w:rsidRPr="00E671D2">
        <w:rPr>
          <w:rFonts w:ascii="Times New Roman" w:eastAsia="Times New Roman" w:hAnsi="Times New Roman" w:cs="Times New Roman"/>
          <w:kern w:val="0"/>
          <w:sz w:val="24"/>
          <w:lang w:eastAsia="ar-SA"/>
        </w:rPr>
        <w:t>dienu laikā sarunu ceļā strīds netiks atrisināts, Puses vienojas strīdus risināt tiesā, atbilstoši Latvijas Republikas normatīvo aktu prasībām.</w:t>
      </w:r>
    </w:p>
    <w:p w14:paraId="77008AF8" w14:textId="7C066FA9" w:rsidR="00941ED5" w:rsidRPr="00E671D2" w:rsidRDefault="00DF44F2" w:rsidP="00DF44F2">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hAnsi="Times New Roman"/>
          <w:kern w:val="0"/>
          <w:sz w:val="24"/>
          <w:lang w:eastAsia="lv-LV"/>
        </w:rPr>
        <w:lastRenderedPageBreak/>
        <w:t xml:space="preserve">Līgums </w:t>
      </w:r>
      <w:r w:rsidR="00941ED5" w:rsidRPr="00E671D2">
        <w:rPr>
          <w:rFonts w:ascii="Times New Roman" w:eastAsia="Times New Roman" w:hAnsi="Times New Roman" w:cs="Times New Roman"/>
          <w:kern w:val="0"/>
          <w:sz w:val="24"/>
          <w:lang w:eastAsia="ar-SA"/>
        </w:rPr>
        <w:t>sagatavota latviešu valodā</w:t>
      </w:r>
      <w:r w:rsidRPr="00E671D2">
        <w:rPr>
          <w:rFonts w:ascii="Times New Roman" w:eastAsia="Times New Roman" w:hAnsi="Times New Roman" w:cs="Times New Roman"/>
          <w:kern w:val="0"/>
          <w:sz w:val="24"/>
          <w:lang w:eastAsia="ar-SA"/>
        </w:rPr>
        <w:t xml:space="preserve"> </w:t>
      </w:r>
      <w:r w:rsidRPr="002C2FDF">
        <w:rPr>
          <w:rFonts w:ascii="Times New Roman" w:eastAsia="Times New Roman" w:hAnsi="Times New Roman" w:cs="Times New Roman"/>
          <w:kern w:val="0"/>
          <w:sz w:val="24"/>
          <w:highlight w:val="lightGray"/>
          <w:lang w:eastAsia="ar-SA"/>
        </w:rPr>
        <w:t>uz ___</w:t>
      </w:r>
      <w:r w:rsidR="002C2FDF" w:rsidRPr="002C2FDF">
        <w:rPr>
          <w:rFonts w:ascii="Times New Roman" w:eastAsia="Times New Roman" w:hAnsi="Times New Roman" w:cs="Times New Roman"/>
          <w:kern w:val="0"/>
          <w:sz w:val="24"/>
          <w:highlight w:val="lightGray"/>
          <w:lang w:eastAsia="ar-SA"/>
        </w:rPr>
        <w:t xml:space="preserve"> (</w:t>
      </w:r>
      <w:r w:rsidRPr="002C2FDF">
        <w:rPr>
          <w:rFonts w:ascii="Times New Roman" w:eastAsia="Times New Roman" w:hAnsi="Times New Roman" w:cs="Times New Roman"/>
          <w:kern w:val="0"/>
          <w:sz w:val="24"/>
          <w:highlight w:val="lightGray"/>
          <w:lang w:eastAsia="ar-SA"/>
        </w:rPr>
        <w:t>____</w:t>
      </w:r>
      <w:r w:rsidR="002C2FDF" w:rsidRPr="002C2FDF">
        <w:rPr>
          <w:rFonts w:ascii="Times New Roman" w:eastAsia="Times New Roman" w:hAnsi="Times New Roman" w:cs="Times New Roman"/>
          <w:kern w:val="0"/>
          <w:sz w:val="24"/>
          <w:highlight w:val="lightGray"/>
          <w:lang w:eastAsia="ar-SA"/>
        </w:rPr>
        <w:t>)</w:t>
      </w:r>
      <w:r w:rsidRPr="002C2FDF">
        <w:rPr>
          <w:rFonts w:ascii="Times New Roman" w:eastAsia="Times New Roman" w:hAnsi="Times New Roman" w:cs="Times New Roman"/>
          <w:kern w:val="0"/>
          <w:sz w:val="24"/>
          <w:highlight w:val="lightGray"/>
          <w:lang w:eastAsia="ar-SA"/>
        </w:rPr>
        <w:t xml:space="preserve"> lapām</w:t>
      </w:r>
      <w:r w:rsidRPr="002C2FDF">
        <w:rPr>
          <w:rFonts w:ascii="Times New Roman" w:eastAsia="Times New Roman" w:hAnsi="Times New Roman" w:cs="Times New Roman"/>
          <w:kern w:val="0"/>
          <w:sz w:val="24"/>
          <w:lang w:eastAsia="ar-SA"/>
        </w:rPr>
        <w:t xml:space="preserve"> </w:t>
      </w:r>
      <w:r w:rsidRPr="00E671D2">
        <w:rPr>
          <w:rFonts w:ascii="Times New Roman" w:eastAsia="Times New Roman" w:hAnsi="Times New Roman" w:cs="Times New Roman"/>
          <w:kern w:val="0"/>
          <w:sz w:val="24"/>
          <w:lang w:eastAsia="ar-SA"/>
        </w:rPr>
        <w:t>un Puses to paraksta elektroniski.</w:t>
      </w:r>
      <w:r w:rsidR="00941ED5" w:rsidRPr="00E671D2">
        <w:rPr>
          <w:rFonts w:ascii="Times New Roman" w:eastAsia="Times New Roman" w:hAnsi="Times New Roman" w:cs="Times New Roman"/>
          <w:kern w:val="0"/>
          <w:sz w:val="24"/>
          <w:lang w:eastAsia="ar-SA"/>
        </w:rPr>
        <w:t xml:space="preserve"> </w:t>
      </w:r>
      <w:r w:rsidRPr="00E671D2">
        <w:rPr>
          <w:rFonts w:ascii="Times New Roman" w:eastAsia="Times New Roman" w:hAnsi="Times New Roman" w:cs="Times New Roman"/>
          <w:kern w:val="0"/>
          <w:sz w:val="24"/>
          <w:lang w:eastAsia="ar-SA"/>
        </w:rPr>
        <w:t xml:space="preserve"> Puses ar saviem parakstiem apliecina, ka tām ir saprotams </w:t>
      </w:r>
      <w:r w:rsidRPr="00E671D2">
        <w:rPr>
          <w:rFonts w:ascii="Times New Roman" w:hAnsi="Times New Roman"/>
          <w:kern w:val="0"/>
          <w:sz w:val="24"/>
          <w:lang w:eastAsia="lv-LV"/>
        </w:rPr>
        <w:t xml:space="preserve">Līguma </w:t>
      </w:r>
      <w:r w:rsidRPr="00E671D2">
        <w:rPr>
          <w:rFonts w:ascii="Times New Roman" w:eastAsia="Times New Roman" w:hAnsi="Times New Roman" w:cs="Times New Roman"/>
          <w:kern w:val="0"/>
          <w:sz w:val="24"/>
          <w:lang w:eastAsia="ar-SA"/>
        </w:rPr>
        <w:t xml:space="preserve">saturs, nozīme un sekas, tie atzīst </w:t>
      </w:r>
      <w:r w:rsidRPr="00E671D2">
        <w:rPr>
          <w:rFonts w:ascii="Times New Roman" w:hAnsi="Times New Roman"/>
          <w:kern w:val="0"/>
          <w:sz w:val="24"/>
          <w:lang w:eastAsia="lv-LV"/>
        </w:rPr>
        <w:t xml:space="preserve">Līgumu </w:t>
      </w:r>
      <w:r w:rsidRPr="00E671D2">
        <w:rPr>
          <w:rFonts w:ascii="Times New Roman" w:eastAsia="Times New Roman" w:hAnsi="Times New Roman" w:cs="Times New Roman"/>
          <w:kern w:val="0"/>
          <w:sz w:val="24"/>
          <w:lang w:eastAsia="ar-SA"/>
        </w:rPr>
        <w:t>par pareizu, savstarpēji izdevīgu un labprātīgi vēlas to pildīt.</w:t>
      </w:r>
    </w:p>
    <w:p w14:paraId="6AE0489F" w14:textId="6544B72A" w:rsidR="00941ED5" w:rsidRPr="00E671D2" w:rsidRDefault="00941ED5"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eastAsia="Times New Roman" w:hAnsi="Times New Roman" w:cs="Times New Roman"/>
          <w:kern w:val="0"/>
          <w:sz w:val="24"/>
          <w:lang w:eastAsia="ar-SA"/>
        </w:rPr>
        <w:t xml:space="preserve">Visos citos jautājumos, ko neregulē </w:t>
      </w:r>
      <w:r w:rsidR="00DF44F2" w:rsidRPr="00E671D2">
        <w:rPr>
          <w:rFonts w:ascii="Times New Roman" w:hAnsi="Times New Roman"/>
          <w:kern w:val="0"/>
          <w:sz w:val="24"/>
          <w:lang w:eastAsia="lv-LV"/>
        </w:rPr>
        <w:t xml:space="preserve">Līguma </w:t>
      </w:r>
      <w:r w:rsidRPr="00E671D2">
        <w:rPr>
          <w:rFonts w:ascii="Times New Roman" w:eastAsia="Times New Roman" w:hAnsi="Times New Roman" w:cs="Times New Roman"/>
          <w:kern w:val="0"/>
          <w:sz w:val="24"/>
          <w:lang w:eastAsia="ar-SA"/>
        </w:rPr>
        <w:t>noteikumi, Puses ievēro spēkā esošajos Latvijas Republikas normatīvajos aktos noteikto kārtību.</w:t>
      </w:r>
    </w:p>
    <w:p w14:paraId="25840BB9" w14:textId="7ECFFC50" w:rsidR="00941ED5" w:rsidRPr="00E671D2" w:rsidRDefault="00DF44F2" w:rsidP="00941ED5">
      <w:pPr>
        <w:numPr>
          <w:ilvl w:val="1"/>
          <w:numId w:val="1"/>
        </w:numPr>
        <w:suppressAutoHyphens/>
        <w:ind w:left="567" w:hanging="567"/>
        <w:jc w:val="both"/>
        <w:rPr>
          <w:rFonts w:ascii="Times New Roman" w:eastAsia="Times New Roman" w:hAnsi="Times New Roman" w:cs="Times New Roman"/>
          <w:kern w:val="0"/>
          <w:sz w:val="24"/>
          <w:lang w:eastAsia="ar-SA"/>
        </w:rPr>
      </w:pPr>
      <w:r w:rsidRPr="00E671D2">
        <w:rPr>
          <w:rFonts w:ascii="Times New Roman" w:hAnsi="Times New Roman"/>
          <w:kern w:val="0"/>
          <w:sz w:val="24"/>
          <w:lang w:eastAsia="lv-LV"/>
        </w:rPr>
        <w:t xml:space="preserve">Līgumam </w:t>
      </w:r>
      <w:r w:rsidRPr="00E671D2">
        <w:rPr>
          <w:rFonts w:ascii="Times New Roman" w:eastAsia="Times New Roman" w:hAnsi="Times New Roman" w:cs="Times New Roman"/>
          <w:kern w:val="0"/>
          <w:sz w:val="24"/>
          <w:lang w:eastAsia="ar-SA"/>
        </w:rPr>
        <w:t>pievienots šādi pielikums</w:t>
      </w:r>
      <w:r w:rsidR="00941ED5" w:rsidRPr="00E671D2">
        <w:rPr>
          <w:rFonts w:ascii="Times New Roman" w:eastAsia="Times New Roman" w:hAnsi="Times New Roman" w:cs="Times New Roman"/>
          <w:kern w:val="0"/>
          <w:sz w:val="24"/>
          <w:lang w:eastAsia="ar-SA"/>
        </w:rPr>
        <w:t xml:space="preserve">: 1.pielikums – “Tehniskā specifikācija – Tehniskais, Finanšu piedāvājums” </w:t>
      </w:r>
      <w:r w:rsidR="00941ED5" w:rsidRPr="00E671D2">
        <w:rPr>
          <w:rFonts w:ascii="Times New Roman" w:hAnsi="Times New Roman" w:cs="Times New Roman"/>
          <w:bCs/>
          <w:sz w:val="24"/>
        </w:rPr>
        <w:t>(Pasūtītāja Tehniskā specifikācija, Piegādātāja Tehniskais, Finanšu piedāvājums)</w:t>
      </w:r>
      <w:r w:rsidR="00941ED5" w:rsidRPr="00E671D2">
        <w:rPr>
          <w:rFonts w:ascii="Times New Roman" w:eastAsia="Times New Roman" w:hAnsi="Times New Roman" w:cs="Times New Roman"/>
          <w:kern w:val="0"/>
          <w:sz w:val="24"/>
          <w:lang w:eastAsia="ar-SA"/>
        </w:rPr>
        <w:t>.</w:t>
      </w:r>
    </w:p>
    <w:p w14:paraId="55C272CD" w14:textId="77777777" w:rsidR="00941ED5" w:rsidRPr="00E671D2" w:rsidRDefault="00941ED5" w:rsidP="00941ED5">
      <w:pPr>
        <w:suppressAutoHyphens/>
        <w:jc w:val="both"/>
        <w:rPr>
          <w:rFonts w:ascii="Times New Roman" w:eastAsia="Times New Roman" w:hAnsi="Times New Roman" w:cs="Times New Roman"/>
          <w:kern w:val="0"/>
          <w:sz w:val="24"/>
          <w:lang w:eastAsia="ar-SA"/>
        </w:rPr>
      </w:pPr>
    </w:p>
    <w:p w14:paraId="1FBAFDF6" w14:textId="77777777" w:rsidR="00941ED5" w:rsidRPr="00E671D2" w:rsidRDefault="00941ED5" w:rsidP="00941ED5">
      <w:pPr>
        <w:suppressAutoHyphens/>
        <w:jc w:val="both"/>
        <w:rPr>
          <w:rFonts w:ascii="Times New Roman" w:eastAsia="Times New Roman" w:hAnsi="Times New Roman" w:cs="Times New Roman"/>
          <w:kern w:val="0"/>
          <w:sz w:val="24"/>
          <w:lang w:eastAsia="ar-SA"/>
        </w:rPr>
      </w:pPr>
    </w:p>
    <w:p w14:paraId="63AD97E3" w14:textId="3111F34A" w:rsidR="00941ED5" w:rsidRPr="002C2FDF" w:rsidRDefault="00941ED5" w:rsidP="00941ED5">
      <w:pPr>
        <w:numPr>
          <w:ilvl w:val="0"/>
          <w:numId w:val="1"/>
        </w:numPr>
        <w:suppressAutoHyphens/>
        <w:contextualSpacing/>
        <w:jc w:val="center"/>
        <w:rPr>
          <w:rFonts w:ascii="Times New Roman" w:eastAsia="Times New Roman" w:hAnsi="Times New Roman" w:cs="Times New Roman"/>
          <w:kern w:val="0"/>
          <w:sz w:val="24"/>
          <w:lang w:eastAsia="lv-LV"/>
        </w:rPr>
      </w:pPr>
      <w:r w:rsidRPr="00E671D2">
        <w:rPr>
          <w:rFonts w:ascii="Times New Roman" w:eastAsia="Times New Roman" w:hAnsi="Times New Roman" w:cs="Times New Roman"/>
          <w:b/>
          <w:kern w:val="0"/>
          <w:sz w:val="24"/>
          <w:lang w:eastAsia="lv-LV"/>
        </w:rPr>
        <w:t>Pušu rekvizīti un paraksti</w:t>
      </w:r>
    </w:p>
    <w:p w14:paraId="18AF28BD" w14:textId="12BA9FBF" w:rsidR="002C2FDF" w:rsidRDefault="002C2FDF" w:rsidP="002C2FDF">
      <w:pPr>
        <w:suppressAutoHyphens/>
        <w:ind w:left="360"/>
        <w:contextualSpacing/>
        <w:rPr>
          <w:rFonts w:ascii="Times New Roman" w:eastAsia="Times New Roman" w:hAnsi="Times New Roman" w:cs="Times New Roman"/>
          <w:b/>
          <w:kern w:val="0"/>
          <w:sz w:val="24"/>
          <w:lang w:eastAsia="lv-LV"/>
        </w:rPr>
      </w:pPr>
    </w:p>
    <w:p w14:paraId="1C8F27FF" w14:textId="77777777" w:rsidR="002C2FDF" w:rsidRPr="00E671D2" w:rsidRDefault="002C2FDF" w:rsidP="002C2FDF">
      <w:pPr>
        <w:suppressAutoHyphens/>
        <w:ind w:left="360"/>
        <w:contextualSpacing/>
        <w:rPr>
          <w:rFonts w:ascii="Times New Roman" w:eastAsia="Times New Roman" w:hAnsi="Times New Roman" w:cs="Times New Roman"/>
          <w:kern w:val="0"/>
          <w:sz w:val="24"/>
          <w:lang w:eastAsia="lv-LV"/>
        </w:rPr>
      </w:pPr>
    </w:p>
    <w:tbl>
      <w:tblPr>
        <w:tblW w:w="8784" w:type="dxa"/>
        <w:tblLayout w:type="fixed"/>
        <w:tblLook w:val="0000" w:firstRow="0" w:lastRow="0" w:firstColumn="0" w:lastColumn="0" w:noHBand="0" w:noVBand="0"/>
      </w:tblPr>
      <w:tblGrid>
        <w:gridCol w:w="4531"/>
        <w:gridCol w:w="4253"/>
      </w:tblGrid>
      <w:tr w:rsidR="00941ED5" w:rsidRPr="00E671D2" w14:paraId="137C6C48" w14:textId="77777777" w:rsidTr="00941ED5">
        <w:tc>
          <w:tcPr>
            <w:tcW w:w="4531" w:type="dxa"/>
            <w:tcBorders>
              <w:top w:val="single" w:sz="4" w:space="0" w:color="auto"/>
              <w:left w:val="single" w:sz="4" w:space="0" w:color="auto"/>
              <w:bottom w:val="single" w:sz="4" w:space="0" w:color="auto"/>
              <w:right w:val="single" w:sz="4" w:space="0" w:color="auto"/>
            </w:tcBorders>
          </w:tcPr>
          <w:p w14:paraId="15EC0B03" w14:textId="7276C269" w:rsidR="00941ED5" w:rsidRPr="00E671D2" w:rsidRDefault="002C2FDF" w:rsidP="00941ED5">
            <w:pPr>
              <w:rPr>
                <w:rFonts w:ascii="Times New Roman" w:hAnsi="Times New Roman" w:cs="Times New Roman"/>
                <w:b/>
                <w:bCs/>
                <w:sz w:val="24"/>
              </w:rPr>
            </w:pPr>
            <w:r w:rsidRPr="00E671D2">
              <w:rPr>
                <w:rFonts w:ascii="Times New Roman" w:hAnsi="Times New Roman" w:cs="Times New Roman"/>
                <w:b/>
                <w:sz w:val="24"/>
              </w:rPr>
              <w:t>Pasūtītājs:</w:t>
            </w:r>
          </w:p>
        </w:tc>
        <w:tc>
          <w:tcPr>
            <w:tcW w:w="4253" w:type="dxa"/>
            <w:tcBorders>
              <w:top w:val="single" w:sz="4" w:space="0" w:color="auto"/>
              <w:left w:val="single" w:sz="4" w:space="0" w:color="auto"/>
              <w:bottom w:val="single" w:sz="4" w:space="0" w:color="auto"/>
              <w:right w:val="single" w:sz="4" w:space="0" w:color="auto"/>
            </w:tcBorders>
          </w:tcPr>
          <w:p w14:paraId="1B6F2F75" w14:textId="2103FD1D" w:rsidR="00941ED5" w:rsidRPr="00E671D2" w:rsidRDefault="002C2FDF" w:rsidP="00941ED5">
            <w:pPr>
              <w:pStyle w:val="Heading6"/>
              <w:spacing w:after="120" w:line="300" w:lineRule="exact"/>
              <w:ind w:left="0" w:right="-283"/>
              <w:jc w:val="left"/>
              <w:rPr>
                <w:rFonts w:ascii="Times New Roman" w:hAnsi="Times New Roman"/>
                <w:b w:val="0"/>
                <w:bCs w:val="0"/>
                <w:sz w:val="24"/>
                <w:szCs w:val="24"/>
                <w:lang w:val="lv-LV"/>
              </w:rPr>
            </w:pPr>
            <w:r w:rsidRPr="00E671D2">
              <w:rPr>
                <w:rFonts w:ascii="Times New Roman" w:hAnsi="Times New Roman"/>
                <w:sz w:val="24"/>
                <w:lang w:val="lv-LV"/>
              </w:rPr>
              <w:t>Piegādātājs:</w:t>
            </w:r>
          </w:p>
        </w:tc>
      </w:tr>
      <w:tr w:rsidR="002C2FDF" w:rsidRPr="00E671D2" w14:paraId="14BEEEB7" w14:textId="77777777" w:rsidTr="00941ED5">
        <w:tc>
          <w:tcPr>
            <w:tcW w:w="4531" w:type="dxa"/>
            <w:tcBorders>
              <w:top w:val="single" w:sz="4" w:space="0" w:color="auto"/>
              <w:left w:val="single" w:sz="4" w:space="0" w:color="auto"/>
              <w:bottom w:val="single" w:sz="4" w:space="0" w:color="auto"/>
              <w:right w:val="single" w:sz="4" w:space="0" w:color="auto"/>
            </w:tcBorders>
          </w:tcPr>
          <w:p w14:paraId="7960BB9B" w14:textId="03384D79" w:rsidR="002C2FDF" w:rsidRPr="00E671D2" w:rsidRDefault="002C2FDF" w:rsidP="00941ED5">
            <w:pPr>
              <w:rPr>
                <w:rFonts w:ascii="Times New Roman" w:hAnsi="Times New Roman" w:cs="Times New Roman"/>
                <w:sz w:val="24"/>
              </w:rPr>
            </w:pPr>
            <w:r w:rsidRPr="00E671D2">
              <w:rPr>
                <w:rFonts w:ascii="Times New Roman" w:hAnsi="Times New Roman" w:cs="Times New Roman"/>
                <w:sz w:val="24"/>
              </w:rPr>
              <w:t>Latvijas Universitātes Cietvielu fizikas institūts</w:t>
            </w:r>
          </w:p>
        </w:tc>
        <w:tc>
          <w:tcPr>
            <w:tcW w:w="4253" w:type="dxa"/>
            <w:tcBorders>
              <w:top w:val="single" w:sz="4" w:space="0" w:color="auto"/>
              <w:left w:val="single" w:sz="4" w:space="0" w:color="auto"/>
              <w:bottom w:val="single" w:sz="4" w:space="0" w:color="auto"/>
              <w:right w:val="single" w:sz="4" w:space="0" w:color="auto"/>
            </w:tcBorders>
          </w:tcPr>
          <w:p w14:paraId="0F0A2F22" w14:textId="77777777" w:rsidR="002C2FDF" w:rsidRPr="00E671D2" w:rsidRDefault="002C2FDF" w:rsidP="00941ED5">
            <w:pPr>
              <w:pStyle w:val="Heading6"/>
              <w:spacing w:after="120" w:line="300" w:lineRule="exact"/>
              <w:ind w:left="0" w:right="-283"/>
              <w:jc w:val="left"/>
              <w:rPr>
                <w:rFonts w:ascii="Times New Roman" w:hAnsi="Times New Roman"/>
                <w:b w:val="0"/>
                <w:bCs w:val="0"/>
                <w:sz w:val="24"/>
                <w:szCs w:val="24"/>
                <w:lang w:val="lv-LV"/>
              </w:rPr>
            </w:pPr>
          </w:p>
        </w:tc>
      </w:tr>
      <w:tr w:rsidR="00941ED5" w:rsidRPr="00E671D2" w14:paraId="1120B7E5" w14:textId="77777777" w:rsidTr="00941ED5">
        <w:trPr>
          <w:trHeight w:val="547"/>
        </w:trPr>
        <w:tc>
          <w:tcPr>
            <w:tcW w:w="4531" w:type="dxa"/>
            <w:tcBorders>
              <w:top w:val="single" w:sz="4" w:space="0" w:color="auto"/>
              <w:left w:val="single" w:sz="4" w:space="0" w:color="auto"/>
              <w:bottom w:val="single" w:sz="4" w:space="0" w:color="auto"/>
              <w:right w:val="single" w:sz="4" w:space="0" w:color="auto"/>
            </w:tcBorders>
          </w:tcPr>
          <w:p w14:paraId="2752B24A" w14:textId="77777777" w:rsidR="00941ED5" w:rsidRPr="00E671D2" w:rsidRDefault="00941ED5" w:rsidP="00941ED5">
            <w:pPr>
              <w:rPr>
                <w:rFonts w:ascii="Times New Roman" w:hAnsi="Times New Roman" w:cs="Times New Roman"/>
                <w:sz w:val="24"/>
              </w:rPr>
            </w:pPr>
            <w:r w:rsidRPr="00E671D2">
              <w:rPr>
                <w:rFonts w:ascii="Times New Roman" w:hAnsi="Times New Roman" w:cs="Times New Roman"/>
                <w:sz w:val="24"/>
              </w:rPr>
              <w:t xml:space="preserve">Juridiskā adrese: Ķengaraga iela 8, </w:t>
            </w:r>
          </w:p>
          <w:p w14:paraId="2A8E9A33" w14:textId="77777777" w:rsidR="00941ED5" w:rsidRPr="00E671D2" w:rsidRDefault="00941ED5" w:rsidP="00941ED5">
            <w:pPr>
              <w:rPr>
                <w:rFonts w:ascii="Times New Roman" w:hAnsi="Times New Roman" w:cs="Times New Roman"/>
                <w:b/>
                <w:bCs/>
                <w:sz w:val="24"/>
              </w:rPr>
            </w:pPr>
            <w:r w:rsidRPr="00E671D2">
              <w:rPr>
                <w:rFonts w:ascii="Times New Roman" w:hAnsi="Times New Roman" w:cs="Times New Roman"/>
                <w:sz w:val="24"/>
              </w:rPr>
              <w:t>Rīga, LV-1063</w:t>
            </w:r>
          </w:p>
        </w:tc>
        <w:tc>
          <w:tcPr>
            <w:tcW w:w="4253" w:type="dxa"/>
            <w:tcBorders>
              <w:top w:val="single" w:sz="4" w:space="0" w:color="auto"/>
              <w:left w:val="single" w:sz="4" w:space="0" w:color="auto"/>
              <w:bottom w:val="single" w:sz="4" w:space="0" w:color="auto"/>
              <w:right w:val="single" w:sz="4" w:space="0" w:color="auto"/>
            </w:tcBorders>
          </w:tcPr>
          <w:p w14:paraId="79CB8F26" w14:textId="50DE7B50" w:rsidR="00DF44F2" w:rsidRPr="00E671D2" w:rsidRDefault="00941ED5" w:rsidP="00DF44F2">
            <w:pPr>
              <w:pStyle w:val="Heading6"/>
              <w:ind w:left="0" w:right="181"/>
              <w:jc w:val="left"/>
              <w:rPr>
                <w:rFonts w:ascii="Times New Roman" w:hAnsi="Times New Roman"/>
                <w:b w:val="0"/>
                <w:bCs w:val="0"/>
                <w:sz w:val="24"/>
                <w:szCs w:val="24"/>
                <w:lang w:val="lv-LV"/>
              </w:rPr>
            </w:pPr>
            <w:r w:rsidRPr="00E671D2">
              <w:rPr>
                <w:rFonts w:ascii="Times New Roman" w:hAnsi="Times New Roman"/>
                <w:b w:val="0"/>
                <w:bCs w:val="0"/>
                <w:sz w:val="24"/>
                <w:szCs w:val="24"/>
                <w:lang w:val="lv-LV"/>
              </w:rPr>
              <w:t>Juridiskā adrese:</w:t>
            </w:r>
            <w:r w:rsidR="001928F3" w:rsidRPr="00E671D2">
              <w:rPr>
                <w:rFonts w:ascii="Times New Roman" w:hAnsi="Times New Roman"/>
                <w:b w:val="0"/>
                <w:bCs w:val="0"/>
                <w:sz w:val="24"/>
                <w:szCs w:val="24"/>
                <w:lang w:val="lv-LV"/>
              </w:rPr>
              <w:t xml:space="preserve"> </w:t>
            </w:r>
          </w:p>
          <w:p w14:paraId="3BBE5DC9" w14:textId="712775FE" w:rsidR="00941ED5" w:rsidRPr="00E671D2" w:rsidRDefault="00941ED5" w:rsidP="001928F3">
            <w:pPr>
              <w:pStyle w:val="Heading6"/>
              <w:ind w:left="0" w:right="181"/>
              <w:jc w:val="left"/>
              <w:rPr>
                <w:rFonts w:ascii="Times New Roman" w:hAnsi="Times New Roman"/>
                <w:b w:val="0"/>
                <w:bCs w:val="0"/>
                <w:sz w:val="24"/>
                <w:szCs w:val="24"/>
                <w:lang w:val="lv-LV"/>
              </w:rPr>
            </w:pPr>
          </w:p>
        </w:tc>
      </w:tr>
      <w:tr w:rsidR="00941ED5" w:rsidRPr="00E671D2" w14:paraId="24F339EE" w14:textId="77777777" w:rsidTr="00941ED5">
        <w:tc>
          <w:tcPr>
            <w:tcW w:w="4531" w:type="dxa"/>
            <w:tcBorders>
              <w:top w:val="single" w:sz="4" w:space="0" w:color="auto"/>
              <w:left w:val="single" w:sz="4" w:space="0" w:color="auto"/>
              <w:bottom w:val="single" w:sz="4" w:space="0" w:color="auto"/>
              <w:right w:val="single" w:sz="4" w:space="0" w:color="auto"/>
            </w:tcBorders>
          </w:tcPr>
          <w:p w14:paraId="2F3B97CC" w14:textId="77777777" w:rsidR="00941ED5" w:rsidRPr="00E671D2" w:rsidRDefault="00941ED5" w:rsidP="00941ED5">
            <w:pPr>
              <w:rPr>
                <w:rFonts w:ascii="Times New Roman" w:hAnsi="Times New Roman" w:cs="Times New Roman"/>
                <w:b/>
                <w:bCs/>
                <w:sz w:val="24"/>
              </w:rPr>
            </w:pPr>
            <w:r w:rsidRPr="00E671D2">
              <w:rPr>
                <w:rFonts w:ascii="Times New Roman" w:hAnsi="Times New Roman" w:cs="Times New Roman"/>
                <w:sz w:val="24"/>
              </w:rPr>
              <w:t>NM reģ.Nr. LV90002124925</w:t>
            </w:r>
          </w:p>
        </w:tc>
        <w:tc>
          <w:tcPr>
            <w:tcW w:w="4253" w:type="dxa"/>
            <w:tcBorders>
              <w:top w:val="single" w:sz="4" w:space="0" w:color="auto"/>
              <w:left w:val="single" w:sz="4" w:space="0" w:color="auto"/>
              <w:bottom w:val="single" w:sz="4" w:space="0" w:color="auto"/>
              <w:right w:val="single" w:sz="4" w:space="0" w:color="auto"/>
            </w:tcBorders>
          </w:tcPr>
          <w:p w14:paraId="1C3B2B27" w14:textId="022D9BB6" w:rsidR="00941ED5" w:rsidRPr="00E671D2" w:rsidRDefault="00941ED5" w:rsidP="00DF44F2">
            <w:pPr>
              <w:pStyle w:val="Heading6"/>
              <w:ind w:left="0" w:right="-283"/>
              <w:jc w:val="left"/>
              <w:rPr>
                <w:rFonts w:ascii="Times New Roman" w:hAnsi="Times New Roman"/>
                <w:b w:val="0"/>
                <w:bCs w:val="0"/>
                <w:sz w:val="24"/>
                <w:szCs w:val="24"/>
                <w:lang w:val="lv-LV"/>
              </w:rPr>
            </w:pPr>
            <w:r w:rsidRPr="00E671D2">
              <w:rPr>
                <w:rFonts w:ascii="Times New Roman" w:hAnsi="Times New Roman"/>
                <w:b w:val="0"/>
                <w:bCs w:val="0"/>
                <w:sz w:val="24"/>
                <w:szCs w:val="24"/>
                <w:lang w:val="lv-LV"/>
              </w:rPr>
              <w:t>PVN reģ.Nr.:</w:t>
            </w:r>
            <w:r w:rsidR="001928F3" w:rsidRPr="00E671D2">
              <w:rPr>
                <w:rFonts w:ascii="Times New Roman" w:hAnsi="Times New Roman"/>
                <w:b w:val="0"/>
                <w:bCs w:val="0"/>
                <w:sz w:val="24"/>
                <w:szCs w:val="24"/>
                <w:lang w:val="lv-LV"/>
              </w:rPr>
              <w:t xml:space="preserve"> </w:t>
            </w:r>
          </w:p>
        </w:tc>
      </w:tr>
      <w:tr w:rsidR="00941ED5" w:rsidRPr="00E671D2" w14:paraId="386EECAC" w14:textId="77777777" w:rsidTr="00941ED5">
        <w:tc>
          <w:tcPr>
            <w:tcW w:w="4531" w:type="dxa"/>
            <w:tcBorders>
              <w:top w:val="single" w:sz="4" w:space="0" w:color="auto"/>
              <w:left w:val="single" w:sz="4" w:space="0" w:color="auto"/>
              <w:bottom w:val="single" w:sz="4" w:space="0" w:color="auto"/>
              <w:right w:val="single" w:sz="4" w:space="0" w:color="auto"/>
            </w:tcBorders>
          </w:tcPr>
          <w:p w14:paraId="0B0CE231" w14:textId="4AB4384C" w:rsidR="00941ED5" w:rsidRPr="00E671D2" w:rsidRDefault="002C2FDF" w:rsidP="00DF44F2">
            <w:pPr>
              <w:rPr>
                <w:rFonts w:ascii="Times New Roman" w:hAnsi="Times New Roman" w:cs="Times New Roman"/>
                <w:b/>
                <w:sz w:val="24"/>
              </w:rPr>
            </w:pPr>
            <w:r>
              <w:rPr>
                <w:rFonts w:ascii="Times New Roman" w:hAnsi="Times New Roman" w:cs="Times New Roman"/>
                <w:sz w:val="24"/>
              </w:rPr>
              <w:t>Norēķinu konts:</w:t>
            </w:r>
            <w:r w:rsidR="00721A8E">
              <w:rPr>
                <w:rFonts w:ascii="Times New Roman" w:hAnsi="Times New Roman" w:cs="Times New Roman"/>
                <w:sz w:val="24"/>
              </w:rPr>
              <w:t xml:space="preserve"> </w:t>
            </w:r>
            <w:r w:rsidR="00721A8E" w:rsidRPr="00721A8E">
              <w:rPr>
                <w:rFonts w:ascii="Times New Roman" w:hAnsi="Times New Roman" w:cs="Times New Roman"/>
                <w:i/>
                <w:sz w:val="24"/>
              </w:rPr>
              <w:t>tiks precizēts</w:t>
            </w:r>
          </w:p>
        </w:tc>
        <w:tc>
          <w:tcPr>
            <w:tcW w:w="4253" w:type="dxa"/>
            <w:tcBorders>
              <w:top w:val="single" w:sz="4" w:space="0" w:color="auto"/>
              <w:left w:val="single" w:sz="4" w:space="0" w:color="auto"/>
              <w:bottom w:val="single" w:sz="4" w:space="0" w:color="auto"/>
              <w:right w:val="single" w:sz="4" w:space="0" w:color="auto"/>
            </w:tcBorders>
          </w:tcPr>
          <w:p w14:paraId="084E21AF" w14:textId="12D1B885" w:rsidR="001928F3" w:rsidRPr="00E671D2" w:rsidRDefault="00941ED5" w:rsidP="00DF44F2">
            <w:pPr>
              <w:pStyle w:val="Heading6"/>
              <w:ind w:left="0" w:right="-284"/>
              <w:jc w:val="left"/>
              <w:rPr>
                <w:rFonts w:ascii="Times New Roman" w:hAnsi="Times New Roman"/>
                <w:b w:val="0"/>
                <w:bCs w:val="0"/>
                <w:sz w:val="24"/>
                <w:szCs w:val="24"/>
                <w:lang w:val="lv-LV"/>
              </w:rPr>
            </w:pPr>
            <w:r w:rsidRPr="00E671D2">
              <w:rPr>
                <w:rFonts w:ascii="Times New Roman" w:hAnsi="Times New Roman"/>
                <w:b w:val="0"/>
                <w:bCs w:val="0"/>
                <w:sz w:val="24"/>
                <w:szCs w:val="24"/>
                <w:lang w:val="lv-LV"/>
              </w:rPr>
              <w:t>Norēķinu konts:</w:t>
            </w:r>
          </w:p>
        </w:tc>
      </w:tr>
      <w:tr w:rsidR="00941ED5" w:rsidRPr="00E671D2" w14:paraId="0F57ECF4" w14:textId="77777777" w:rsidTr="00941ED5">
        <w:trPr>
          <w:trHeight w:val="307"/>
        </w:trPr>
        <w:tc>
          <w:tcPr>
            <w:tcW w:w="4531" w:type="dxa"/>
            <w:tcBorders>
              <w:top w:val="single" w:sz="4" w:space="0" w:color="auto"/>
              <w:left w:val="single" w:sz="4" w:space="0" w:color="auto"/>
              <w:bottom w:val="single" w:sz="4" w:space="0" w:color="auto"/>
              <w:right w:val="single" w:sz="4" w:space="0" w:color="auto"/>
            </w:tcBorders>
          </w:tcPr>
          <w:p w14:paraId="127A61DF" w14:textId="0A701BD4" w:rsidR="00941ED5" w:rsidRPr="00E671D2" w:rsidRDefault="00941ED5" w:rsidP="00DF44F2">
            <w:pPr>
              <w:rPr>
                <w:rFonts w:ascii="Times New Roman" w:hAnsi="Times New Roman" w:cs="Times New Roman"/>
                <w:sz w:val="24"/>
              </w:rPr>
            </w:pPr>
            <w:r w:rsidRPr="00E671D2">
              <w:rPr>
                <w:rFonts w:ascii="Times New Roman" w:hAnsi="Times New Roman" w:cs="Times New Roman"/>
                <w:sz w:val="24"/>
              </w:rPr>
              <w:t xml:space="preserve">Banka: </w:t>
            </w:r>
            <w:r w:rsidR="00721A8E" w:rsidRPr="00721A8E">
              <w:rPr>
                <w:rFonts w:ascii="Times New Roman" w:hAnsi="Times New Roman" w:cs="Times New Roman"/>
                <w:i/>
                <w:sz w:val="24"/>
              </w:rPr>
              <w:t>tiks precizēts</w:t>
            </w:r>
          </w:p>
        </w:tc>
        <w:tc>
          <w:tcPr>
            <w:tcW w:w="4253" w:type="dxa"/>
            <w:tcBorders>
              <w:top w:val="single" w:sz="4" w:space="0" w:color="auto"/>
              <w:left w:val="single" w:sz="4" w:space="0" w:color="auto"/>
              <w:bottom w:val="single" w:sz="4" w:space="0" w:color="auto"/>
              <w:right w:val="single" w:sz="4" w:space="0" w:color="auto"/>
            </w:tcBorders>
          </w:tcPr>
          <w:p w14:paraId="7C096440" w14:textId="048D59D0" w:rsidR="00941ED5" w:rsidRPr="00E671D2" w:rsidRDefault="00941ED5" w:rsidP="00DF44F2">
            <w:pPr>
              <w:pStyle w:val="Heading6"/>
              <w:ind w:left="0" w:right="-283"/>
              <w:jc w:val="left"/>
              <w:rPr>
                <w:rFonts w:ascii="Times New Roman" w:hAnsi="Times New Roman"/>
                <w:b w:val="0"/>
                <w:bCs w:val="0"/>
                <w:sz w:val="24"/>
                <w:szCs w:val="24"/>
                <w:lang w:val="lv-LV"/>
              </w:rPr>
            </w:pPr>
            <w:r w:rsidRPr="00E671D2">
              <w:rPr>
                <w:rFonts w:ascii="Times New Roman" w:hAnsi="Times New Roman"/>
                <w:b w:val="0"/>
                <w:bCs w:val="0"/>
                <w:sz w:val="24"/>
                <w:szCs w:val="24"/>
                <w:lang w:val="lv-LV"/>
              </w:rPr>
              <w:t>Banka:</w:t>
            </w:r>
            <w:r w:rsidR="00DF44F2" w:rsidRPr="00E671D2">
              <w:rPr>
                <w:rFonts w:ascii="Times New Roman" w:hAnsi="Times New Roman"/>
                <w:b w:val="0"/>
                <w:bCs w:val="0"/>
                <w:sz w:val="24"/>
                <w:szCs w:val="24"/>
                <w:lang w:val="lv-LV"/>
              </w:rPr>
              <w:t xml:space="preserve"> </w:t>
            </w:r>
          </w:p>
        </w:tc>
      </w:tr>
      <w:tr w:rsidR="00941ED5" w:rsidRPr="00E671D2" w14:paraId="173457FD" w14:textId="77777777" w:rsidTr="00941ED5">
        <w:tc>
          <w:tcPr>
            <w:tcW w:w="4531" w:type="dxa"/>
            <w:tcBorders>
              <w:top w:val="single" w:sz="4" w:space="0" w:color="auto"/>
              <w:left w:val="single" w:sz="4" w:space="0" w:color="auto"/>
              <w:bottom w:val="single" w:sz="4" w:space="0" w:color="auto"/>
              <w:right w:val="single" w:sz="4" w:space="0" w:color="auto"/>
            </w:tcBorders>
          </w:tcPr>
          <w:p w14:paraId="57C034A2" w14:textId="09E85B93" w:rsidR="00941ED5" w:rsidRPr="002C2FDF" w:rsidRDefault="00941ED5" w:rsidP="00941ED5">
            <w:pPr>
              <w:rPr>
                <w:rFonts w:ascii="Times New Roman" w:hAnsi="Times New Roman" w:cs="Times New Roman"/>
                <w:b/>
                <w:bCs/>
                <w:sz w:val="24"/>
              </w:rPr>
            </w:pPr>
            <w:r w:rsidRPr="00E671D2">
              <w:rPr>
                <w:rFonts w:ascii="Times New Roman" w:hAnsi="Times New Roman" w:cs="Times New Roman"/>
                <w:sz w:val="24"/>
              </w:rPr>
              <w:t xml:space="preserve">Bankas kods: </w:t>
            </w:r>
            <w:r w:rsidR="00721A8E" w:rsidRPr="00721A8E">
              <w:rPr>
                <w:rFonts w:ascii="Times New Roman" w:hAnsi="Times New Roman" w:cs="Times New Roman"/>
                <w:i/>
                <w:sz w:val="24"/>
              </w:rPr>
              <w:t>tiks precizēts</w:t>
            </w:r>
          </w:p>
        </w:tc>
        <w:tc>
          <w:tcPr>
            <w:tcW w:w="4253" w:type="dxa"/>
            <w:tcBorders>
              <w:top w:val="single" w:sz="4" w:space="0" w:color="auto"/>
              <w:left w:val="single" w:sz="4" w:space="0" w:color="auto"/>
              <w:bottom w:val="single" w:sz="4" w:space="0" w:color="auto"/>
              <w:right w:val="single" w:sz="4" w:space="0" w:color="auto"/>
            </w:tcBorders>
          </w:tcPr>
          <w:p w14:paraId="03B022D1" w14:textId="52CAE9AA" w:rsidR="00941ED5" w:rsidRPr="00E671D2" w:rsidRDefault="00941ED5" w:rsidP="00DF44F2">
            <w:pPr>
              <w:pStyle w:val="Heading6"/>
              <w:spacing w:after="120" w:line="300" w:lineRule="exact"/>
              <w:ind w:left="0" w:right="-283"/>
              <w:jc w:val="left"/>
              <w:rPr>
                <w:rFonts w:ascii="Times New Roman" w:hAnsi="Times New Roman"/>
                <w:b w:val="0"/>
                <w:bCs w:val="0"/>
                <w:sz w:val="24"/>
                <w:szCs w:val="24"/>
                <w:lang w:val="lv-LV"/>
              </w:rPr>
            </w:pPr>
            <w:r w:rsidRPr="00E671D2">
              <w:rPr>
                <w:rFonts w:ascii="Times New Roman" w:hAnsi="Times New Roman"/>
                <w:b w:val="0"/>
                <w:bCs w:val="0"/>
                <w:sz w:val="24"/>
                <w:szCs w:val="24"/>
                <w:lang w:val="lv-LV"/>
              </w:rPr>
              <w:t xml:space="preserve">Bankas kods: </w:t>
            </w:r>
          </w:p>
        </w:tc>
      </w:tr>
    </w:tbl>
    <w:p w14:paraId="4E2030E4" w14:textId="0C6AB904" w:rsidR="00444990" w:rsidRPr="00E671D2" w:rsidRDefault="00444990">
      <w:pPr>
        <w:rPr>
          <w:rFonts w:ascii="Times New Roman" w:hAnsi="Times New Roman" w:cs="Times New Roman"/>
          <w:sz w:val="24"/>
        </w:rPr>
      </w:pPr>
    </w:p>
    <w:p w14:paraId="7548763D" w14:textId="77ECED4E" w:rsidR="001928F3" w:rsidRPr="00E671D2" w:rsidRDefault="001928F3">
      <w:pPr>
        <w:rPr>
          <w:rFonts w:ascii="Times New Roman" w:hAnsi="Times New Roman" w:cs="Times New Roman"/>
          <w:sz w:val="24"/>
        </w:rPr>
      </w:pPr>
    </w:p>
    <w:p w14:paraId="5758BFF2" w14:textId="02C89570" w:rsidR="001928F3" w:rsidRPr="00E671D2" w:rsidRDefault="001928F3">
      <w:pPr>
        <w:rPr>
          <w:rFonts w:ascii="Times New Roman" w:hAnsi="Times New Roman" w:cs="Times New Roman"/>
          <w:sz w:val="24"/>
        </w:rPr>
      </w:pPr>
    </w:p>
    <w:p w14:paraId="6D99E1D3" w14:textId="77777777" w:rsidR="001928F3" w:rsidRPr="00E671D2" w:rsidRDefault="001928F3">
      <w:pPr>
        <w:rPr>
          <w:rFonts w:ascii="Times New Roman" w:hAnsi="Times New Roman" w:cs="Times New Roman"/>
          <w:sz w:val="24"/>
        </w:rPr>
        <w:sectPr w:rsidR="001928F3" w:rsidRPr="00E671D2" w:rsidSect="00941ED5">
          <w:pgSz w:w="11906" w:h="16838"/>
          <w:pgMar w:top="851" w:right="851" w:bottom="992" w:left="1418" w:header="709" w:footer="709" w:gutter="0"/>
          <w:cols w:space="708"/>
          <w:docGrid w:linePitch="381"/>
        </w:sectPr>
      </w:pPr>
    </w:p>
    <w:p w14:paraId="45180507" w14:textId="0753E434" w:rsidR="001928F3" w:rsidRPr="00E671D2" w:rsidRDefault="001928F3">
      <w:pPr>
        <w:rPr>
          <w:rFonts w:ascii="Times New Roman" w:hAnsi="Times New Roman" w:cs="Times New Roman"/>
          <w:sz w:val="24"/>
        </w:rPr>
      </w:pPr>
      <w:r w:rsidRPr="00E671D2">
        <w:rPr>
          <w:rFonts w:ascii="Times New Roman" w:hAnsi="Times New Roman" w:cs="Times New Roman"/>
          <w:sz w:val="24"/>
        </w:rPr>
        <w:t>______</w:t>
      </w:r>
      <w:r w:rsidR="009866ED" w:rsidRPr="00E671D2">
        <w:rPr>
          <w:rFonts w:ascii="Times New Roman" w:hAnsi="Times New Roman" w:cs="Times New Roman"/>
          <w:sz w:val="24"/>
        </w:rPr>
        <w:t>_______________________________</w:t>
      </w:r>
    </w:p>
    <w:p w14:paraId="47743E11" w14:textId="05BA01FB" w:rsidR="001928F3" w:rsidRPr="00E671D2" w:rsidRDefault="009866ED">
      <w:pPr>
        <w:rPr>
          <w:rFonts w:ascii="Times New Roman" w:hAnsi="Times New Roman" w:cs="Times New Roman"/>
          <w:sz w:val="24"/>
        </w:rPr>
      </w:pPr>
      <w:r w:rsidRPr="00E671D2">
        <w:rPr>
          <w:rFonts w:ascii="Times New Roman" w:hAnsi="Times New Roman" w:cs="Times New Roman"/>
          <w:sz w:val="24"/>
        </w:rPr>
        <w:t>direktors Mārtiņš</w:t>
      </w:r>
      <w:r w:rsidR="001928F3" w:rsidRPr="00E671D2">
        <w:rPr>
          <w:rFonts w:ascii="Times New Roman" w:hAnsi="Times New Roman" w:cs="Times New Roman"/>
          <w:sz w:val="24"/>
        </w:rPr>
        <w:t xml:space="preserve"> Rutkis</w:t>
      </w:r>
    </w:p>
    <w:p w14:paraId="6791DE96" w14:textId="62151CCC" w:rsidR="001928F3" w:rsidRPr="00E671D2" w:rsidRDefault="001928F3">
      <w:pPr>
        <w:rPr>
          <w:rFonts w:ascii="Times New Roman" w:hAnsi="Times New Roman" w:cs="Times New Roman"/>
          <w:sz w:val="24"/>
        </w:rPr>
      </w:pPr>
    </w:p>
    <w:p w14:paraId="5EFEA50F" w14:textId="6A0F2051" w:rsidR="001928F3" w:rsidRPr="00E671D2" w:rsidRDefault="001928F3">
      <w:pPr>
        <w:rPr>
          <w:rFonts w:ascii="Times New Roman" w:hAnsi="Times New Roman" w:cs="Times New Roman"/>
          <w:sz w:val="24"/>
        </w:rPr>
      </w:pPr>
    </w:p>
    <w:p w14:paraId="6157A488" w14:textId="7A4FDED4" w:rsidR="001928F3" w:rsidRPr="00E671D2" w:rsidRDefault="001928F3">
      <w:pPr>
        <w:rPr>
          <w:rFonts w:ascii="Times New Roman" w:hAnsi="Times New Roman" w:cs="Times New Roman"/>
          <w:sz w:val="24"/>
        </w:rPr>
      </w:pPr>
    </w:p>
    <w:p w14:paraId="65245AA8" w14:textId="3EB6D1BF" w:rsidR="001928F3" w:rsidRPr="00E671D2" w:rsidRDefault="001928F3">
      <w:pPr>
        <w:rPr>
          <w:rFonts w:ascii="Times New Roman" w:hAnsi="Times New Roman" w:cs="Times New Roman"/>
          <w:sz w:val="24"/>
        </w:rPr>
      </w:pPr>
    </w:p>
    <w:p w14:paraId="069969C0" w14:textId="467AAAAA" w:rsidR="001928F3" w:rsidRPr="00E671D2" w:rsidRDefault="001928F3">
      <w:pPr>
        <w:rPr>
          <w:rFonts w:ascii="Times New Roman" w:hAnsi="Times New Roman" w:cs="Times New Roman"/>
          <w:sz w:val="24"/>
        </w:rPr>
      </w:pPr>
    </w:p>
    <w:p w14:paraId="6AF21346" w14:textId="63DA4443" w:rsidR="001928F3" w:rsidRPr="00E671D2" w:rsidRDefault="001928F3">
      <w:pPr>
        <w:rPr>
          <w:rFonts w:ascii="Times New Roman" w:hAnsi="Times New Roman" w:cs="Times New Roman"/>
          <w:sz w:val="24"/>
        </w:rPr>
      </w:pPr>
    </w:p>
    <w:p w14:paraId="4779A478" w14:textId="20A7592D" w:rsidR="001928F3" w:rsidRPr="00E671D2" w:rsidRDefault="001928F3">
      <w:pPr>
        <w:rPr>
          <w:rFonts w:ascii="Times New Roman" w:hAnsi="Times New Roman" w:cs="Times New Roman"/>
          <w:sz w:val="24"/>
        </w:rPr>
      </w:pPr>
    </w:p>
    <w:sectPr w:rsidR="001928F3" w:rsidRPr="00E671D2" w:rsidSect="001928F3">
      <w:type w:val="continuous"/>
      <w:pgSz w:w="11906" w:h="16838"/>
      <w:pgMar w:top="851" w:right="851" w:bottom="992" w:left="1418" w:header="709" w:footer="709" w:gutter="0"/>
      <w:cols w:num="2" w:space="709"/>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E88F5" w16cid:durableId="22306E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C7724" w14:textId="77777777" w:rsidR="00673BEB" w:rsidRDefault="00673BEB" w:rsidP="0053582C">
      <w:r>
        <w:separator/>
      </w:r>
    </w:p>
  </w:endnote>
  <w:endnote w:type="continuationSeparator" w:id="0">
    <w:p w14:paraId="0FAED47E" w14:textId="77777777" w:rsidR="00673BEB" w:rsidRDefault="00673BEB" w:rsidP="0053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fault Metrics Fon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0644" w14:textId="77777777" w:rsidR="00673BEB" w:rsidRDefault="00673BEB" w:rsidP="0053582C">
      <w:r>
        <w:separator/>
      </w:r>
    </w:p>
  </w:footnote>
  <w:footnote w:type="continuationSeparator" w:id="0">
    <w:p w14:paraId="6B9B6D48" w14:textId="77777777" w:rsidR="00673BEB" w:rsidRDefault="00673BEB" w:rsidP="0053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0702C"/>
    <w:multiLevelType w:val="hybridMultilevel"/>
    <w:tmpl w:val="DFC05D1C"/>
    <w:lvl w:ilvl="0" w:tplc="642EAF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D59B2"/>
    <w:multiLevelType w:val="multilevel"/>
    <w:tmpl w:val="B6961E6E"/>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D5"/>
    <w:rsid w:val="00024023"/>
    <w:rsid w:val="0007085F"/>
    <w:rsid w:val="000849B3"/>
    <w:rsid w:val="000C735C"/>
    <w:rsid w:val="00105CD4"/>
    <w:rsid w:val="00113BB0"/>
    <w:rsid w:val="00133EA0"/>
    <w:rsid w:val="00144640"/>
    <w:rsid w:val="001928F3"/>
    <w:rsid w:val="00250F3A"/>
    <w:rsid w:val="00284798"/>
    <w:rsid w:val="002C2FDF"/>
    <w:rsid w:val="00444990"/>
    <w:rsid w:val="0047329A"/>
    <w:rsid w:val="004919E7"/>
    <w:rsid w:val="0053582C"/>
    <w:rsid w:val="00591DC6"/>
    <w:rsid w:val="005A0809"/>
    <w:rsid w:val="00673BEB"/>
    <w:rsid w:val="006D681F"/>
    <w:rsid w:val="00721A8E"/>
    <w:rsid w:val="00790249"/>
    <w:rsid w:val="00880FC9"/>
    <w:rsid w:val="008C485A"/>
    <w:rsid w:val="008E5068"/>
    <w:rsid w:val="008F612B"/>
    <w:rsid w:val="00941ED5"/>
    <w:rsid w:val="009721A9"/>
    <w:rsid w:val="00976C71"/>
    <w:rsid w:val="009866ED"/>
    <w:rsid w:val="009C0098"/>
    <w:rsid w:val="00A12C9F"/>
    <w:rsid w:val="00AD1B21"/>
    <w:rsid w:val="00B31A93"/>
    <w:rsid w:val="00B8657D"/>
    <w:rsid w:val="00C045A8"/>
    <w:rsid w:val="00CC4353"/>
    <w:rsid w:val="00D07134"/>
    <w:rsid w:val="00D146E6"/>
    <w:rsid w:val="00D36DA1"/>
    <w:rsid w:val="00D67B00"/>
    <w:rsid w:val="00DF44F2"/>
    <w:rsid w:val="00E2272D"/>
    <w:rsid w:val="00E64627"/>
    <w:rsid w:val="00E671D2"/>
    <w:rsid w:val="00E9632F"/>
    <w:rsid w:val="00EE478C"/>
    <w:rsid w:val="00F800D9"/>
    <w:rsid w:val="00F80762"/>
    <w:rsid w:val="00F859E3"/>
    <w:rsid w:val="00FF1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D8C89"/>
  <w14:defaultImageDpi w14:val="300"/>
  <w15:docId w15:val="{9D335F30-FF2F-4E97-8178-CA947D86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D5"/>
    <w:rPr>
      <w:rFonts w:ascii="Cambria" w:eastAsia="Cambria" w:hAnsi="Cambria" w:cs="Cambria"/>
      <w:kern w:val="56"/>
      <w:sz w:val="28"/>
      <w:lang w:val="lv-LV"/>
    </w:rPr>
  </w:style>
  <w:style w:type="paragraph" w:styleId="Heading6">
    <w:name w:val="heading 6"/>
    <w:basedOn w:val="Normal"/>
    <w:next w:val="Normal"/>
    <w:link w:val="Heading6Char"/>
    <w:uiPriority w:val="9"/>
    <w:qFormat/>
    <w:rsid w:val="00941ED5"/>
    <w:pPr>
      <w:keepNext/>
      <w:ind w:left="285"/>
      <w:jc w:val="center"/>
      <w:outlineLvl w:val="5"/>
    </w:pPr>
    <w:rPr>
      <w:rFonts w:ascii="Calibri" w:eastAsia="Times New Roman" w:hAnsi="Calibri" w:cs="Times New Roman"/>
      <w:b/>
      <w:bCs/>
      <w:kern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akstarindkopa1">
    <w:name w:val="Saraksta rindkopa1"/>
    <w:basedOn w:val="Normal"/>
    <w:uiPriority w:val="34"/>
    <w:qFormat/>
    <w:rsid w:val="00941ED5"/>
    <w:pPr>
      <w:ind w:left="720"/>
      <w:contextualSpacing/>
    </w:pPr>
    <w:rPr>
      <w:rFonts w:eastAsia="Times New Roman"/>
    </w:rPr>
  </w:style>
  <w:style w:type="paragraph" w:styleId="ListParagraph">
    <w:name w:val="List Paragraph"/>
    <w:aliases w:val="H&amp;P List Paragraph,Strip,Colorful List - Accent 12,Normal bullet 2,Bullet list,Saistīto dokumentu saraksts,Syle 1,Table of contents numbered,Citation List,PPS_Bullet,Numurets,Virsraksti,Bullet EY,ERP-List Paragraph"/>
    <w:basedOn w:val="Normal"/>
    <w:link w:val="ListParagraphChar"/>
    <w:uiPriority w:val="34"/>
    <w:qFormat/>
    <w:rsid w:val="00941ED5"/>
    <w:pPr>
      <w:ind w:left="720"/>
      <w:contextualSpacing/>
    </w:pPr>
    <w:rPr>
      <w:rFonts w:eastAsia="Times New Roman" w:cs="Times New Roman"/>
    </w:rPr>
  </w:style>
  <w:style w:type="character" w:customStyle="1" w:styleId="ListParagraphChar">
    <w:name w:val="List Paragraph Char"/>
    <w:aliases w:val="H&amp;P List Paragraph Char,Strip Char,Colorful List - Accent 12 Char,Normal bullet 2 Char,Bullet list Char,Saistīto dokumentu saraksts Char,Syle 1 Char,Table of contents numbered Char,Citation List Char,PPS_Bullet Char,Numurets Char"/>
    <w:link w:val="ListParagraph"/>
    <w:uiPriority w:val="34"/>
    <w:qFormat/>
    <w:rsid w:val="00941ED5"/>
    <w:rPr>
      <w:rFonts w:ascii="Cambria" w:eastAsia="Times New Roman" w:hAnsi="Cambria" w:cs="Times New Roman"/>
      <w:kern w:val="56"/>
      <w:sz w:val="28"/>
      <w:lang w:val="lv-LV"/>
    </w:rPr>
  </w:style>
  <w:style w:type="paragraph" w:styleId="BodyText">
    <w:name w:val="Body Text"/>
    <w:aliases w:val="Body Text1, Char,Char,b,uvlaka 3, uvlaka 3,plain,plain Char,b1,uvlaka 31, uvlaka 31,Body Text Char1,Body Text Char Char"/>
    <w:basedOn w:val="Normal"/>
    <w:link w:val="BodyTextChar"/>
    <w:uiPriority w:val="99"/>
    <w:rsid w:val="00941ED5"/>
    <w:pPr>
      <w:widowControl w:val="0"/>
      <w:autoSpaceDE w:val="0"/>
      <w:autoSpaceDN w:val="0"/>
      <w:adjustRightInd w:val="0"/>
      <w:jc w:val="both"/>
    </w:pPr>
    <w:rPr>
      <w:rFonts w:cs="Times New Roman"/>
      <w:kern w:val="0"/>
      <w:szCs w:val="22"/>
    </w:rPr>
  </w:style>
  <w:style w:type="character" w:customStyle="1" w:styleId="BodyTextChar">
    <w:name w:val="Body Text Char"/>
    <w:aliases w:val="Body Text1 Char, Char Char,Char Char,b Char,uvlaka 3 Char, uvlaka 3 Char,plain Char1,plain Char Char,b1 Char,uvlaka 31 Char, uvlaka 31 Char,Body Text Char1 Char,Body Text Char Char Char"/>
    <w:basedOn w:val="DefaultParagraphFont"/>
    <w:link w:val="BodyText"/>
    <w:uiPriority w:val="99"/>
    <w:rsid w:val="00941ED5"/>
    <w:rPr>
      <w:rFonts w:ascii="Cambria" w:eastAsia="Cambria" w:hAnsi="Cambria" w:cs="Times New Roman"/>
      <w:sz w:val="28"/>
      <w:szCs w:val="22"/>
      <w:lang w:val="lv-LV"/>
    </w:rPr>
  </w:style>
  <w:style w:type="character" w:styleId="Hyperlink">
    <w:name w:val="Hyperlink"/>
    <w:uiPriority w:val="99"/>
    <w:rsid w:val="00941ED5"/>
    <w:rPr>
      <w:color w:val="0000FF"/>
      <w:u w:val="single"/>
    </w:rPr>
  </w:style>
  <w:style w:type="paragraph" w:customStyle="1" w:styleId="Apakpunkts">
    <w:name w:val="Apakšpunkts"/>
    <w:basedOn w:val="Normal"/>
    <w:link w:val="ApakpunktsChar"/>
    <w:rsid w:val="00941ED5"/>
    <w:pPr>
      <w:tabs>
        <w:tab w:val="num" w:pos="851"/>
      </w:tabs>
      <w:ind w:left="851" w:hanging="851"/>
    </w:pPr>
    <w:rPr>
      <w:rFonts w:cs="Times New Roman"/>
      <w:b/>
      <w:kern w:val="0"/>
      <w:sz w:val="20"/>
    </w:rPr>
  </w:style>
  <w:style w:type="character" w:customStyle="1" w:styleId="ApakpunktsChar">
    <w:name w:val="Apakšpunkts Char"/>
    <w:link w:val="Apakpunkts"/>
    <w:rsid w:val="00941ED5"/>
    <w:rPr>
      <w:rFonts w:ascii="Cambria" w:eastAsia="Cambria" w:hAnsi="Cambria" w:cs="Times New Roman"/>
      <w:b/>
      <w:sz w:val="20"/>
      <w:lang w:val="lv-LV"/>
    </w:rPr>
  </w:style>
  <w:style w:type="paragraph" w:styleId="NormalWeb">
    <w:name w:val="Normal (Web)"/>
    <w:basedOn w:val="Normal"/>
    <w:uiPriority w:val="99"/>
    <w:rsid w:val="00941ED5"/>
    <w:pPr>
      <w:spacing w:before="100" w:beforeAutospacing="1" w:after="100" w:afterAutospacing="1"/>
    </w:pPr>
    <w:rPr>
      <w:kern w:val="0"/>
      <w:sz w:val="24"/>
      <w:lang w:val="en-GB"/>
    </w:rPr>
  </w:style>
  <w:style w:type="table" w:styleId="TableGrid">
    <w:name w:val="Table Grid"/>
    <w:basedOn w:val="TableNormal"/>
    <w:uiPriority w:val="39"/>
    <w:rsid w:val="00941ED5"/>
    <w:rPr>
      <w:rFonts w:ascii="Calibri" w:eastAsia="Calibri" w:hAnsi="Calibri" w:cs="Microsoft Himalaya"/>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941ED5"/>
    <w:rPr>
      <w:rFonts w:ascii="Times New Roman" w:hAnsi="Times New Roman" w:cs="Times New Roman"/>
      <w:sz w:val="20"/>
      <w:szCs w:val="20"/>
    </w:rPr>
  </w:style>
  <w:style w:type="paragraph" w:customStyle="1" w:styleId="NormalIndent">
    <w:name w:val="NormalIndent"/>
    <w:basedOn w:val="Normal"/>
    <w:rsid w:val="00941ED5"/>
    <w:pPr>
      <w:spacing w:before="120" w:after="120"/>
      <w:ind w:left="576" w:hanging="576"/>
      <w:jc w:val="both"/>
    </w:pPr>
    <w:rPr>
      <w:rFonts w:ascii="Times" w:eastAsia="Times New Roman" w:hAnsi="Times" w:cs="Times New Roman"/>
      <w:kern w:val="0"/>
      <w:sz w:val="24"/>
      <w:szCs w:val="20"/>
    </w:rPr>
  </w:style>
  <w:style w:type="character" w:customStyle="1" w:styleId="Heading6Char">
    <w:name w:val="Heading 6 Char"/>
    <w:basedOn w:val="DefaultParagraphFont"/>
    <w:link w:val="Heading6"/>
    <w:uiPriority w:val="9"/>
    <w:rsid w:val="00941ED5"/>
    <w:rPr>
      <w:rFonts w:ascii="Calibri" w:eastAsia="Times New Roman" w:hAnsi="Calibri" w:cs="Times New Roman"/>
      <w:b/>
      <w:bCs/>
      <w:sz w:val="22"/>
      <w:szCs w:val="22"/>
      <w:lang w:val="en-GB"/>
    </w:rPr>
  </w:style>
  <w:style w:type="character" w:customStyle="1" w:styleId="FontStyle13">
    <w:name w:val="Font Style13"/>
    <w:rsid w:val="00941ED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7085F"/>
    <w:rPr>
      <w:sz w:val="16"/>
      <w:szCs w:val="16"/>
    </w:rPr>
  </w:style>
  <w:style w:type="paragraph" w:styleId="CommentText">
    <w:name w:val="annotation text"/>
    <w:basedOn w:val="Normal"/>
    <w:link w:val="CommentTextChar"/>
    <w:uiPriority w:val="99"/>
    <w:semiHidden/>
    <w:unhideWhenUsed/>
    <w:rsid w:val="0007085F"/>
    <w:rPr>
      <w:sz w:val="20"/>
      <w:szCs w:val="20"/>
    </w:rPr>
  </w:style>
  <w:style w:type="character" w:customStyle="1" w:styleId="CommentTextChar">
    <w:name w:val="Comment Text Char"/>
    <w:basedOn w:val="DefaultParagraphFont"/>
    <w:link w:val="CommentText"/>
    <w:uiPriority w:val="99"/>
    <w:semiHidden/>
    <w:rsid w:val="0007085F"/>
    <w:rPr>
      <w:rFonts w:ascii="Cambria" w:eastAsia="Cambria" w:hAnsi="Cambria" w:cs="Cambria"/>
      <w:kern w:val="56"/>
      <w:sz w:val="20"/>
      <w:szCs w:val="20"/>
      <w:lang w:val="lv-LV"/>
    </w:rPr>
  </w:style>
  <w:style w:type="paragraph" w:styleId="CommentSubject">
    <w:name w:val="annotation subject"/>
    <w:basedOn w:val="CommentText"/>
    <w:next w:val="CommentText"/>
    <w:link w:val="CommentSubjectChar"/>
    <w:uiPriority w:val="99"/>
    <w:semiHidden/>
    <w:unhideWhenUsed/>
    <w:rsid w:val="0007085F"/>
    <w:rPr>
      <w:b/>
      <w:bCs/>
    </w:rPr>
  </w:style>
  <w:style w:type="character" w:customStyle="1" w:styleId="CommentSubjectChar">
    <w:name w:val="Comment Subject Char"/>
    <w:basedOn w:val="CommentTextChar"/>
    <w:link w:val="CommentSubject"/>
    <w:uiPriority w:val="99"/>
    <w:semiHidden/>
    <w:rsid w:val="0007085F"/>
    <w:rPr>
      <w:rFonts w:ascii="Cambria" w:eastAsia="Cambria" w:hAnsi="Cambria" w:cs="Cambria"/>
      <w:b/>
      <w:bCs/>
      <w:kern w:val="56"/>
      <w:sz w:val="20"/>
      <w:szCs w:val="20"/>
      <w:lang w:val="lv-LV"/>
    </w:rPr>
  </w:style>
  <w:style w:type="paragraph" w:styleId="BalloonText">
    <w:name w:val="Balloon Text"/>
    <w:basedOn w:val="Normal"/>
    <w:link w:val="BalloonTextChar"/>
    <w:uiPriority w:val="99"/>
    <w:semiHidden/>
    <w:unhideWhenUsed/>
    <w:rsid w:val="00070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85F"/>
    <w:rPr>
      <w:rFonts w:ascii="Segoe UI" w:eastAsia="Cambria" w:hAnsi="Segoe UI" w:cs="Segoe UI"/>
      <w:kern w:val="56"/>
      <w:sz w:val="18"/>
      <w:szCs w:val="18"/>
      <w:lang w:val="lv-LV"/>
    </w:rPr>
  </w:style>
  <w:style w:type="character" w:customStyle="1" w:styleId="UnresolvedMention">
    <w:name w:val="Unresolved Mention"/>
    <w:basedOn w:val="DefaultParagraphFont"/>
    <w:uiPriority w:val="99"/>
    <w:semiHidden/>
    <w:unhideWhenUsed/>
    <w:rsid w:val="00A12C9F"/>
    <w:rPr>
      <w:color w:val="605E5C"/>
      <w:shd w:val="clear" w:color="auto" w:fill="E1DFDD"/>
    </w:rPr>
  </w:style>
  <w:style w:type="character" w:customStyle="1" w:styleId="Bodytext2Bold">
    <w:name w:val="Body text (2) + Bold"/>
    <w:basedOn w:val="DefaultParagraphFont"/>
    <w:rsid w:val="0053582C"/>
    <w:rPr>
      <w:rFonts w:ascii="Default Metrics Font" w:eastAsia="Default Metrics Font" w:hAnsi="Default Metrics Font" w:cs="Default Metrics Font"/>
      <w:b/>
      <w:bCs/>
      <w:i w:val="0"/>
      <w:iCs w:val="0"/>
      <w:smallCaps w:val="0"/>
      <w:strike w:val="0"/>
      <w:color w:val="000000"/>
      <w:spacing w:val="0"/>
      <w:w w:val="100"/>
      <w:position w:val="0"/>
      <w:sz w:val="20"/>
      <w:szCs w:val="20"/>
      <w:u w:val="none"/>
      <w:lang w:val="lv-LV" w:eastAsia="lv-LV" w:bidi="lv-LV"/>
    </w:rPr>
  </w:style>
  <w:style w:type="paragraph" w:styleId="Header">
    <w:name w:val="header"/>
    <w:basedOn w:val="Normal"/>
    <w:link w:val="HeaderChar"/>
    <w:uiPriority w:val="99"/>
    <w:unhideWhenUsed/>
    <w:rsid w:val="0053582C"/>
    <w:pPr>
      <w:tabs>
        <w:tab w:val="center" w:pos="4320"/>
        <w:tab w:val="right" w:pos="8640"/>
      </w:tabs>
    </w:pPr>
  </w:style>
  <w:style w:type="character" w:customStyle="1" w:styleId="HeaderChar">
    <w:name w:val="Header Char"/>
    <w:basedOn w:val="DefaultParagraphFont"/>
    <w:link w:val="Header"/>
    <w:uiPriority w:val="99"/>
    <w:rsid w:val="0053582C"/>
    <w:rPr>
      <w:rFonts w:ascii="Cambria" w:eastAsia="Cambria" w:hAnsi="Cambria" w:cs="Cambria"/>
      <w:kern w:val="56"/>
      <w:sz w:val="28"/>
      <w:lang w:val="lv-LV"/>
    </w:rPr>
  </w:style>
  <w:style w:type="paragraph" w:styleId="Footer">
    <w:name w:val="footer"/>
    <w:basedOn w:val="Normal"/>
    <w:link w:val="FooterChar"/>
    <w:uiPriority w:val="99"/>
    <w:unhideWhenUsed/>
    <w:rsid w:val="0053582C"/>
    <w:pPr>
      <w:tabs>
        <w:tab w:val="center" w:pos="4320"/>
        <w:tab w:val="right" w:pos="8640"/>
      </w:tabs>
    </w:pPr>
  </w:style>
  <w:style w:type="character" w:customStyle="1" w:styleId="FooterChar">
    <w:name w:val="Footer Char"/>
    <w:basedOn w:val="DefaultParagraphFont"/>
    <w:link w:val="Footer"/>
    <w:uiPriority w:val="99"/>
    <w:rsid w:val="0053582C"/>
    <w:rPr>
      <w:rFonts w:ascii="Cambria" w:eastAsia="Cambria" w:hAnsi="Cambria" w:cs="Cambria"/>
      <w:kern w:val="56"/>
      <w:sz w:val="28"/>
      <w:lang w:val="lv-LV"/>
    </w:rPr>
  </w:style>
  <w:style w:type="character" w:customStyle="1" w:styleId="Bodytext2">
    <w:name w:val="Body text (2)_"/>
    <w:basedOn w:val="DefaultParagraphFont"/>
    <w:link w:val="Bodytext20"/>
    <w:rsid w:val="0053582C"/>
    <w:rPr>
      <w:rFonts w:ascii="Default Metrics Font" w:eastAsia="Default Metrics Font" w:hAnsi="Default Metrics Font" w:cs="Default Metrics Font"/>
      <w:shd w:val="clear" w:color="auto" w:fill="FFFFFF"/>
    </w:rPr>
  </w:style>
  <w:style w:type="paragraph" w:customStyle="1" w:styleId="Bodytext20">
    <w:name w:val="Body text (2)"/>
    <w:basedOn w:val="Normal"/>
    <w:link w:val="Bodytext2"/>
    <w:rsid w:val="0053582C"/>
    <w:pPr>
      <w:widowControl w:val="0"/>
      <w:shd w:val="clear" w:color="auto" w:fill="FFFFFF"/>
      <w:spacing w:after="220" w:line="240" w:lineRule="exact"/>
    </w:pPr>
    <w:rPr>
      <w:rFonts w:ascii="Default Metrics Font" w:eastAsia="Default Metrics Font" w:hAnsi="Default Metrics Font" w:cs="Default Metrics Font"/>
      <w:kern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p@cfi.lu.lv"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17949</Words>
  <Characters>10232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Lacenberga Rocena</dc:creator>
  <cp:keywords/>
  <dc:description/>
  <cp:lastModifiedBy>Windows User</cp:lastModifiedBy>
  <cp:revision>12</cp:revision>
  <dcterms:created xsi:type="dcterms:W3CDTF">2020-07-26T09:15:00Z</dcterms:created>
  <dcterms:modified xsi:type="dcterms:W3CDTF">2020-11-24T14:30:00Z</dcterms:modified>
</cp:coreProperties>
</file>