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5290" w14:textId="77777777" w:rsidR="00073306" w:rsidRPr="001A2EDC" w:rsidRDefault="00073306" w:rsidP="00073306">
      <w:pPr>
        <w:jc w:val="center"/>
        <w:rPr>
          <w:rFonts w:ascii="Times New Roman" w:hAnsi="Times New Roman" w:cs="Times New Roman"/>
          <w:b/>
          <w:bCs/>
          <w:sz w:val="20"/>
          <w:szCs w:val="20"/>
          <w:u w:val="single"/>
        </w:rPr>
      </w:pPr>
      <w:r w:rsidRPr="001A2EDC">
        <w:rPr>
          <w:rFonts w:ascii="Times New Roman" w:hAnsi="Times New Roman" w:cs="Times New Roman"/>
          <w:noProof/>
          <w:sz w:val="20"/>
          <w:szCs w:val="20"/>
          <w:lang w:val="en-US"/>
        </w:rPr>
        <w:drawing>
          <wp:inline distT="0" distB="0" distL="0" distR="0" wp14:anchorId="4B08117A" wp14:editId="0F93639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427B4BEF" w14:textId="77777777" w:rsidR="00073306" w:rsidRPr="001A2EDC" w:rsidRDefault="00073306" w:rsidP="00073306">
      <w:pPr>
        <w:rPr>
          <w:rFonts w:ascii="Times New Roman" w:hAnsi="Times New Roman" w:cs="Times New Roman"/>
          <w:b/>
          <w:sz w:val="20"/>
          <w:szCs w:val="20"/>
          <w:u w:val="single"/>
        </w:rPr>
      </w:pPr>
      <w:r w:rsidRPr="001A2EDC">
        <w:rPr>
          <w:rFonts w:ascii="Times New Roman" w:hAnsi="Times New Roman" w:cs="Times New Roman"/>
          <w:b/>
          <w:bCs/>
          <w:sz w:val="20"/>
          <w:szCs w:val="20"/>
          <w:u w:val="single"/>
        </w:rPr>
        <w:t>AIZPILDA PRETENDENTS</w:t>
      </w:r>
      <w:r w:rsidRPr="001A2EDC">
        <w:rPr>
          <w:rFonts w:ascii="Times New Roman" w:hAnsi="Times New Roman" w:cs="Times New Roman"/>
          <w:b/>
          <w:sz w:val="20"/>
          <w:szCs w:val="20"/>
          <w:u w:val="single"/>
        </w:rPr>
        <w:t xml:space="preserve"> </w:t>
      </w:r>
    </w:p>
    <w:p w14:paraId="61BEA1A1" w14:textId="0E887F03" w:rsidR="00073306" w:rsidRPr="001A2EDC" w:rsidRDefault="001A3186" w:rsidP="001A3186">
      <w:pPr>
        <w:jc w:val="right"/>
        <w:rPr>
          <w:rFonts w:ascii="Times New Roman" w:hAnsi="Times New Roman" w:cs="Times New Roman"/>
          <w:sz w:val="20"/>
          <w:szCs w:val="20"/>
        </w:rPr>
      </w:pPr>
      <w:r w:rsidRPr="001A2EDC">
        <w:rPr>
          <w:rFonts w:ascii="Times New Roman" w:hAnsi="Times New Roman" w:cs="Times New Roman"/>
          <w:sz w:val="20"/>
          <w:szCs w:val="20"/>
        </w:rPr>
        <w:t>2</w:t>
      </w:r>
      <w:r w:rsidR="00073306" w:rsidRPr="001A2EDC">
        <w:rPr>
          <w:rFonts w:ascii="Times New Roman" w:hAnsi="Times New Roman" w:cs="Times New Roman"/>
          <w:sz w:val="20"/>
          <w:szCs w:val="20"/>
        </w:rPr>
        <w:t>. pielikums</w:t>
      </w:r>
      <w:r w:rsidRPr="001A2EDC">
        <w:rPr>
          <w:rFonts w:ascii="Times New Roman" w:hAnsi="Times New Roman" w:cs="Times New Roman"/>
          <w:sz w:val="20"/>
          <w:szCs w:val="20"/>
        </w:rPr>
        <w:t xml:space="preserve"> </w:t>
      </w:r>
      <w:r w:rsidR="00073306" w:rsidRPr="001A2EDC">
        <w:rPr>
          <w:rFonts w:ascii="Times New Roman" w:hAnsi="Times New Roman" w:cs="Times New Roman"/>
          <w:sz w:val="20"/>
          <w:szCs w:val="20"/>
        </w:rPr>
        <w:t>nolikumam</w:t>
      </w:r>
    </w:p>
    <w:p w14:paraId="694B81E4" w14:textId="3F2EF8C6" w:rsidR="00073306" w:rsidRPr="001A2EDC" w:rsidRDefault="00AB708F" w:rsidP="00073306">
      <w:pPr>
        <w:tabs>
          <w:tab w:val="left" w:pos="855"/>
        </w:tabs>
        <w:jc w:val="right"/>
        <w:rPr>
          <w:rFonts w:ascii="Times New Roman" w:hAnsi="Times New Roman" w:cs="Times New Roman"/>
          <w:bCs/>
          <w:iCs/>
          <w:sz w:val="20"/>
          <w:szCs w:val="20"/>
        </w:rPr>
      </w:pPr>
      <w:r w:rsidRPr="001A2EDC">
        <w:rPr>
          <w:rFonts w:ascii="Times New Roman" w:hAnsi="Times New Roman" w:cs="Times New Roman"/>
          <w:sz w:val="20"/>
          <w:szCs w:val="20"/>
        </w:rPr>
        <w:t>iepirkums id.nr. LU CFI 20</w:t>
      </w:r>
      <w:r w:rsidR="00E53F3E" w:rsidRPr="001A2EDC">
        <w:rPr>
          <w:rFonts w:ascii="Times New Roman" w:hAnsi="Times New Roman" w:cs="Times New Roman"/>
          <w:sz w:val="20"/>
          <w:szCs w:val="20"/>
        </w:rPr>
        <w:t>20</w:t>
      </w:r>
      <w:r w:rsidR="001F174D">
        <w:rPr>
          <w:rFonts w:ascii="Times New Roman" w:hAnsi="Times New Roman" w:cs="Times New Roman"/>
          <w:sz w:val="20"/>
          <w:szCs w:val="20"/>
        </w:rPr>
        <w:t>/36</w:t>
      </w:r>
      <w:r w:rsidRPr="001A2EDC">
        <w:rPr>
          <w:rFonts w:ascii="Times New Roman" w:hAnsi="Times New Roman" w:cs="Times New Roman"/>
          <w:sz w:val="20"/>
          <w:szCs w:val="20"/>
        </w:rPr>
        <w:t>/</w:t>
      </w:r>
      <w:r w:rsidR="00073306" w:rsidRPr="001A2EDC">
        <w:rPr>
          <w:rFonts w:ascii="Times New Roman" w:hAnsi="Times New Roman" w:cs="Times New Roman"/>
          <w:sz w:val="20"/>
          <w:szCs w:val="20"/>
        </w:rPr>
        <w:t>/ERAF</w:t>
      </w:r>
    </w:p>
    <w:p w14:paraId="10C2F0F5" w14:textId="77777777" w:rsidR="00073306" w:rsidRPr="001A2EDC" w:rsidRDefault="00073306" w:rsidP="00073306">
      <w:pPr>
        <w:pStyle w:val="Heading7"/>
        <w:jc w:val="right"/>
        <w:rPr>
          <w:rFonts w:ascii="Times New Roman" w:hAnsi="Times New Roman" w:cs="Times New Roman"/>
          <w:b/>
          <w:sz w:val="20"/>
          <w:szCs w:val="20"/>
          <w:lang w:val="en-GB"/>
        </w:rPr>
      </w:pPr>
    </w:p>
    <w:p w14:paraId="21A2946A" w14:textId="77777777" w:rsidR="00073306" w:rsidRPr="001A2EDC" w:rsidRDefault="00073306" w:rsidP="00073306">
      <w:pPr>
        <w:rPr>
          <w:rFonts w:ascii="Times New Roman" w:hAnsi="Times New Roman" w:cs="Times New Roman"/>
          <w:sz w:val="20"/>
          <w:szCs w:val="20"/>
          <w:lang w:val="en-GB"/>
        </w:rPr>
      </w:pPr>
    </w:p>
    <w:p w14:paraId="75245CD4" w14:textId="77777777" w:rsidR="00073306" w:rsidRPr="001A2EDC" w:rsidRDefault="00073306" w:rsidP="00073306">
      <w:pPr>
        <w:jc w:val="center"/>
        <w:rPr>
          <w:rFonts w:ascii="Times New Roman" w:hAnsi="Times New Roman" w:cs="Times New Roman"/>
          <w:b/>
          <w:sz w:val="20"/>
          <w:szCs w:val="20"/>
        </w:rPr>
      </w:pPr>
      <w:r w:rsidRPr="001A2EDC">
        <w:rPr>
          <w:rFonts w:ascii="Times New Roman" w:hAnsi="Times New Roman" w:cs="Times New Roman"/>
          <w:b/>
          <w:sz w:val="20"/>
          <w:szCs w:val="20"/>
        </w:rPr>
        <w:t xml:space="preserve">TEHNISKĀ SPECIFIKĀCIJA UN </w:t>
      </w:r>
    </w:p>
    <w:p w14:paraId="0F0A254F" w14:textId="77777777" w:rsidR="00073306" w:rsidRPr="001A2EDC" w:rsidRDefault="00073306" w:rsidP="00073306">
      <w:pPr>
        <w:jc w:val="center"/>
        <w:rPr>
          <w:rFonts w:ascii="Times New Roman" w:hAnsi="Times New Roman" w:cs="Times New Roman"/>
          <w:b/>
          <w:sz w:val="20"/>
          <w:szCs w:val="20"/>
        </w:rPr>
      </w:pPr>
      <w:r w:rsidRPr="001A2EDC">
        <w:rPr>
          <w:rFonts w:ascii="Times New Roman" w:hAnsi="Times New Roman" w:cs="Times New Roman"/>
          <w:b/>
          <w:sz w:val="20"/>
          <w:szCs w:val="20"/>
        </w:rPr>
        <w:t xml:space="preserve">TEHNISKĀ </w:t>
      </w:r>
      <w:r w:rsidRPr="001A2EDC">
        <w:rPr>
          <w:rFonts w:ascii="Times New Roman" w:hAnsi="Times New Roman" w:cs="Times New Roman"/>
          <w:b/>
          <w:sz w:val="20"/>
          <w:szCs w:val="20"/>
        </w:rPr>
        <w:t>PIEDĀVĀJUMA IESNIEGŠANAS FORMA</w:t>
      </w:r>
    </w:p>
    <w:p w14:paraId="1345F795" w14:textId="77777777" w:rsidR="00073306" w:rsidRPr="001A2EDC" w:rsidRDefault="00073306" w:rsidP="00073306">
      <w:pPr>
        <w:jc w:val="center"/>
        <w:rPr>
          <w:rFonts w:ascii="Times New Roman" w:hAnsi="Times New Roman" w:cs="Times New Roman"/>
          <w:b/>
          <w:sz w:val="20"/>
          <w:szCs w:val="20"/>
        </w:rPr>
      </w:pPr>
    </w:p>
    <w:p w14:paraId="7E37C539" w14:textId="1517E0D0" w:rsidR="00073306" w:rsidRPr="001A2EDC" w:rsidRDefault="00073306" w:rsidP="00073306">
      <w:pPr>
        <w:ind w:right="-235"/>
        <w:rPr>
          <w:rFonts w:ascii="Times New Roman" w:hAnsi="Times New Roman" w:cs="Times New Roman"/>
          <w:i/>
          <w:sz w:val="20"/>
          <w:szCs w:val="20"/>
        </w:rPr>
      </w:pPr>
      <w:r w:rsidRPr="001A2EDC">
        <w:rPr>
          <w:rFonts w:ascii="Times New Roman" w:hAnsi="Times New Roman" w:cs="Times New Roman"/>
          <w:i/>
          <w:sz w:val="20"/>
          <w:szCs w:val="20"/>
        </w:rPr>
        <w:t xml:space="preserve">Iepirkums tiek veikts ERAF </w:t>
      </w:r>
      <w:r w:rsidR="001F174D">
        <w:rPr>
          <w:rFonts w:ascii="Times New Roman" w:hAnsi="Times New Roman" w:cs="Times New Roman"/>
          <w:i/>
          <w:sz w:val="20"/>
          <w:szCs w:val="20"/>
        </w:rPr>
        <w:t>projekta N</w:t>
      </w:r>
      <w:r w:rsidRPr="001A2EDC">
        <w:rPr>
          <w:rFonts w:ascii="Times New Roman" w:hAnsi="Times New Roman" w:cs="Times New Roman"/>
          <w:i/>
          <w:sz w:val="20"/>
          <w:szCs w:val="20"/>
        </w:rPr>
        <w:t>r.:1.1.1.4/17/I/002  „Latvijas Universitātes Cietvielu fizikas institūta pētniecības infrastruktūras attīstība”  vajadzībām</w:t>
      </w:r>
    </w:p>
    <w:p w14:paraId="3C962174" w14:textId="113BB7E1" w:rsidR="00073306" w:rsidRPr="001A2EDC" w:rsidRDefault="00073306" w:rsidP="00073306">
      <w:pPr>
        <w:pStyle w:val="Heading2"/>
        <w:spacing w:before="120"/>
        <w:ind w:left="709"/>
        <w:rPr>
          <w:rFonts w:ascii="Times New Roman" w:hAnsi="Times New Roman" w:cs="Times New Roman"/>
          <w:b w:val="0"/>
          <w:sz w:val="20"/>
          <w:szCs w:val="20"/>
        </w:rPr>
      </w:pPr>
      <w:r w:rsidRPr="001A2EDC">
        <w:rPr>
          <w:rFonts w:ascii="Times New Roman" w:hAnsi="Times New Roman" w:cs="Times New Roman"/>
          <w:sz w:val="20"/>
          <w:szCs w:val="20"/>
        </w:rPr>
        <w:t xml:space="preserve">I Iekārtas nosaukums: </w:t>
      </w:r>
      <w:r w:rsidR="007940D6" w:rsidRPr="001A2EDC">
        <w:rPr>
          <w:rFonts w:ascii="Times New Roman" w:hAnsi="Times New Roman" w:cs="Times New Roman"/>
          <w:b w:val="0"/>
          <w:sz w:val="20"/>
          <w:szCs w:val="20"/>
        </w:rPr>
        <w:t>I</w:t>
      </w:r>
      <w:r w:rsidR="00983400" w:rsidRPr="001A2EDC">
        <w:rPr>
          <w:rFonts w:ascii="Times New Roman" w:hAnsi="Times New Roman" w:cs="Times New Roman"/>
          <w:b w:val="0"/>
          <w:sz w:val="20"/>
          <w:szCs w:val="20"/>
        </w:rPr>
        <w:t>nfrared absorbtion spectrophotometer</w:t>
      </w:r>
      <w:r w:rsidR="00AB708F" w:rsidRPr="001A2EDC">
        <w:rPr>
          <w:rFonts w:ascii="Times New Roman" w:hAnsi="Times New Roman" w:cs="Times New Roman"/>
          <w:b w:val="0"/>
          <w:sz w:val="20"/>
          <w:szCs w:val="20"/>
        </w:rPr>
        <w:t xml:space="preserve"> / </w:t>
      </w:r>
      <w:r w:rsidR="00983400" w:rsidRPr="001A2EDC">
        <w:rPr>
          <w:rFonts w:ascii="Times New Roman" w:hAnsi="Times New Roman" w:cs="Times New Roman"/>
          <w:b w:val="0"/>
          <w:sz w:val="20"/>
          <w:szCs w:val="20"/>
        </w:rPr>
        <w:t>Infrasarkanais absobcijas spektrofotometrs</w:t>
      </w:r>
    </w:p>
    <w:p w14:paraId="668E41D2" w14:textId="77777777" w:rsidR="00073306" w:rsidRPr="001A2EDC" w:rsidRDefault="00073306" w:rsidP="00073306">
      <w:pPr>
        <w:pStyle w:val="Heading2"/>
        <w:spacing w:before="120"/>
        <w:ind w:firstLine="720"/>
        <w:rPr>
          <w:rFonts w:ascii="Times New Roman" w:hAnsi="Times New Roman" w:cs="Times New Roman"/>
          <w:b w:val="0"/>
          <w:i/>
          <w:sz w:val="20"/>
          <w:szCs w:val="20"/>
          <w:lang w:val="en-US"/>
        </w:rPr>
      </w:pPr>
      <w:r w:rsidRPr="001A2EDC">
        <w:rPr>
          <w:rFonts w:ascii="Times New Roman" w:hAnsi="Times New Roman" w:cs="Times New Roman"/>
          <w:sz w:val="20"/>
          <w:szCs w:val="20"/>
        </w:rPr>
        <w:t xml:space="preserve">II CPV kods: 38000000-5 </w:t>
      </w:r>
      <w:r w:rsidRPr="001A2EDC">
        <w:rPr>
          <w:rFonts w:ascii="Times New Roman" w:hAnsi="Times New Roman" w:cs="Times New Roman"/>
          <w:b w:val="0"/>
          <w:i/>
          <w:sz w:val="20"/>
          <w:szCs w:val="20"/>
          <w:lang w:val="en-US"/>
        </w:rPr>
        <w:t>Laboratorijas, optiskās un precīzijas ierīces/ Laboratory, optical and precision equipments</w:t>
      </w:r>
    </w:p>
    <w:p w14:paraId="7A7FF797" w14:textId="1F417FC3" w:rsidR="00073306" w:rsidRPr="001A2EDC" w:rsidRDefault="00073306" w:rsidP="00073306">
      <w:pPr>
        <w:pStyle w:val="Heading2"/>
        <w:spacing w:before="120"/>
        <w:ind w:firstLine="720"/>
        <w:rPr>
          <w:rFonts w:ascii="Times New Roman" w:hAnsi="Times New Roman" w:cs="Times New Roman"/>
          <w:b w:val="0"/>
          <w:sz w:val="20"/>
          <w:szCs w:val="20"/>
        </w:rPr>
      </w:pPr>
      <w:r w:rsidRPr="001A2EDC">
        <w:rPr>
          <w:rFonts w:ascii="Times New Roman" w:hAnsi="Times New Roman" w:cs="Times New Roman"/>
          <w:sz w:val="20"/>
          <w:szCs w:val="20"/>
        </w:rPr>
        <w:t xml:space="preserve">III Iekārtas piegādes un uzstādīšanas termiņš: </w:t>
      </w:r>
      <w:r w:rsidR="00D80A40">
        <w:rPr>
          <w:rFonts w:ascii="Times New Roman" w:hAnsi="Times New Roman" w:cs="Times New Roman"/>
          <w:b w:val="0"/>
          <w:sz w:val="20"/>
          <w:szCs w:val="20"/>
        </w:rPr>
        <w:t>2</w:t>
      </w:r>
      <w:r w:rsidRPr="001A2EDC">
        <w:rPr>
          <w:rFonts w:ascii="Times New Roman" w:hAnsi="Times New Roman" w:cs="Times New Roman"/>
          <w:b w:val="0"/>
          <w:sz w:val="20"/>
          <w:szCs w:val="20"/>
        </w:rPr>
        <w:t xml:space="preserve"> mēnešu laikā no līguma noslēgšanas.</w:t>
      </w:r>
    </w:p>
    <w:p w14:paraId="1A4A680D" w14:textId="785CBAB2" w:rsidR="00073306" w:rsidRPr="001A2EDC" w:rsidRDefault="00073306" w:rsidP="00073306">
      <w:pPr>
        <w:pStyle w:val="Heading2"/>
        <w:spacing w:before="120"/>
        <w:ind w:left="720"/>
        <w:rPr>
          <w:rFonts w:ascii="Times New Roman" w:hAnsi="Times New Roman" w:cs="Times New Roman"/>
          <w:b w:val="0"/>
          <w:sz w:val="20"/>
          <w:szCs w:val="20"/>
        </w:rPr>
      </w:pPr>
      <w:r w:rsidRPr="001A2EDC">
        <w:rPr>
          <w:rFonts w:ascii="Times New Roman" w:hAnsi="Times New Roman" w:cs="Times New Roman"/>
          <w:sz w:val="20"/>
          <w:szCs w:val="20"/>
        </w:rPr>
        <w:t>IV Par iekārtas tehniskās specifikācijas prasībām atbildīgais speciālists</w:t>
      </w:r>
      <w:r w:rsidRPr="001A2EDC">
        <w:rPr>
          <w:rFonts w:ascii="Times New Roman" w:hAnsi="Times New Roman" w:cs="Times New Roman"/>
          <w:b w:val="0"/>
          <w:sz w:val="20"/>
          <w:szCs w:val="20"/>
        </w:rPr>
        <w:t xml:space="preserve"> – Latvijas Universitātes Cietviel</w:t>
      </w:r>
      <w:r w:rsidR="00AB708F" w:rsidRPr="001A2EDC">
        <w:rPr>
          <w:rFonts w:ascii="Times New Roman" w:hAnsi="Times New Roman" w:cs="Times New Roman"/>
          <w:b w:val="0"/>
          <w:sz w:val="20"/>
          <w:szCs w:val="20"/>
        </w:rPr>
        <w:t xml:space="preserve">u fizikas institūta </w:t>
      </w:r>
      <w:r w:rsidR="00762307" w:rsidRPr="00845570">
        <w:rPr>
          <w:rFonts w:ascii="Times New Roman" w:hAnsi="Times New Roman" w:cs="Times New Roman"/>
          <w:b w:val="0"/>
          <w:sz w:val="20"/>
          <w:szCs w:val="20"/>
        </w:rPr>
        <w:t>laboratorijas vadītājs Guntars Vaivars</w:t>
      </w:r>
      <w:r w:rsidRPr="001A2EDC">
        <w:rPr>
          <w:rFonts w:ascii="Times New Roman" w:hAnsi="Times New Roman" w:cs="Times New Roman"/>
          <w:b w:val="0"/>
          <w:sz w:val="20"/>
          <w:szCs w:val="20"/>
        </w:rPr>
        <w:t xml:space="preserve"> (kontaktinformācija atrodama: </w:t>
      </w:r>
      <w:hyperlink r:id="rId9" w:history="1">
        <w:r w:rsidRPr="001A2EDC">
          <w:rPr>
            <w:rStyle w:val="Hyperlink"/>
            <w:rFonts w:ascii="Times New Roman" w:hAnsi="Times New Roman" w:cs="Times New Roman"/>
            <w:b w:val="0"/>
            <w:sz w:val="20"/>
            <w:szCs w:val="20"/>
          </w:rPr>
          <w:t>www.cfi.lu.lv</w:t>
        </w:r>
      </w:hyperlink>
      <w:r w:rsidRPr="001A2EDC">
        <w:rPr>
          <w:rFonts w:ascii="Times New Roman" w:hAnsi="Times New Roman" w:cs="Times New Roman"/>
          <w:b w:val="0"/>
          <w:sz w:val="20"/>
          <w:szCs w:val="20"/>
        </w:rPr>
        <w:t xml:space="preserve"> sadaļā “</w:t>
      </w:r>
      <w:r w:rsidR="00715E0B">
        <w:rPr>
          <w:rFonts w:ascii="Times New Roman" w:hAnsi="Times New Roman" w:cs="Times New Roman"/>
          <w:b w:val="0"/>
          <w:sz w:val="20"/>
          <w:szCs w:val="20"/>
        </w:rPr>
        <w:t>Pētniecība</w:t>
      </w:r>
      <w:r w:rsidR="001F174D">
        <w:rPr>
          <w:rFonts w:ascii="Times New Roman" w:hAnsi="Times New Roman" w:cs="Times New Roman"/>
          <w:b w:val="0"/>
          <w:sz w:val="20"/>
          <w:szCs w:val="20"/>
        </w:rPr>
        <w:t>” apakšsadaļā “Personāls”)</w:t>
      </w:r>
    </w:p>
    <w:p w14:paraId="33866881" w14:textId="77777777" w:rsidR="00073306" w:rsidRPr="001A2EDC" w:rsidRDefault="00073306" w:rsidP="00073306">
      <w:pPr>
        <w:ind w:right="-235"/>
        <w:rPr>
          <w:rFonts w:ascii="Times New Roman" w:hAnsi="Times New Roman" w:cs="Times New Roman"/>
          <w:i/>
          <w:sz w:val="20"/>
          <w:szCs w:val="20"/>
        </w:rPr>
      </w:pPr>
      <w:r w:rsidRPr="001A2EDC">
        <w:rPr>
          <w:rFonts w:ascii="Times New Roman" w:hAnsi="Times New Roman" w:cs="Times New Roman"/>
          <w:i/>
          <w:sz w:val="20"/>
          <w:szCs w:val="20"/>
        </w:rPr>
        <w:t>.</w:t>
      </w:r>
    </w:p>
    <w:p w14:paraId="4663F607" w14:textId="0D6E3959" w:rsidR="00F30668" w:rsidRPr="001A2EDC" w:rsidRDefault="00F30668" w:rsidP="00064A35">
      <w:pPr>
        <w:rPr>
          <w:rFonts w:ascii="Times New Roman" w:hAnsi="Times New Roman" w:cs="Times New Roman"/>
          <w:b/>
          <w:bCs/>
          <w:sz w:val="20"/>
          <w:szCs w:val="20"/>
        </w:rPr>
      </w:pPr>
    </w:p>
    <w:p w14:paraId="589ACC5E" w14:textId="77777777" w:rsidR="00DC3ACB" w:rsidRPr="001A2EDC" w:rsidRDefault="00DC3ACB" w:rsidP="00064A35">
      <w:pPr>
        <w:rPr>
          <w:rFonts w:ascii="Times New Roman" w:hAnsi="Times New Roman" w:cs="Times New Roman"/>
          <w:b/>
          <w:bCs/>
          <w:sz w:val="20"/>
          <w:szCs w:val="20"/>
        </w:rPr>
      </w:pPr>
    </w:p>
    <w:p w14:paraId="6A13C86F" w14:textId="13FD3194" w:rsidR="00AB708F" w:rsidRPr="001A2EDC" w:rsidRDefault="00AB708F" w:rsidP="00064A35">
      <w:pPr>
        <w:rPr>
          <w:rFonts w:ascii="Times New Roman" w:hAnsi="Times New Roman" w:cs="Times New Roman"/>
          <w:b/>
          <w:bCs/>
          <w:sz w:val="20"/>
          <w:szCs w:val="20"/>
        </w:rPr>
      </w:pPr>
    </w:p>
    <w:p w14:paraId="7363B9C7" w14:textId="77777777" w:rsidR="00AB708F" w:rsidRPr="001A2EDC" w:rsidRDefault="00AB708F" w:rsidP="00064A35">
      <w:pPr>
        <w:rPr>
          <w:rFonts w:ascii="Times New Roman" w:hAnsi="Times New Roman" w:cs="Times New Roman"/>
          <w:b/>
          <w:bCs/>
          <w:sz w:val="20"/>
          <w:szCs w:val="20"/>
        </w:rPr>
      </w:pPr>
    </w:p>
    <w:tbl>
      <w:tblPr>
        <w:tblStyle w:val="TableGrid"/>
        <w:tblW w:w="14922" w:type="dxa"/>
        <w:tblLook w:val="04A0" w:firstRow="1" w:lastRow="0" w:firstColumn="1" w:lastColumn="0" w:noHBand="0" w:noVBand="1"/>
      </w:tblPr>
      <w:tblGrid>
        <w:gridCol w:w="759"/>
        <w:gridCol w:w="1849"/>
        <w:gridCol w:w="4115"/>
        <w:gridCol w:w="1890"/>
        <w:gridCol w:w="3576"/>
        <w:gridCol w:w="2733"/>
      </w:tblGrid>
      <w:tr w:rsidR="00281E37" w:rsidRPr="001A2EDC" w14:paraId="0BD75E2E" w14:textId="77777777" w:rsidTr="001A407D">
        <w:tc>
          <w:tcPr>
            <w:tcW w:w="759" w:type="dxa"/>
          </w:tcPr>
          <w:p w14:paraId="03E24A3B" w14:textId="77777777" w:rsidR="001A407D" w:rsidRPr="001A2EDC" w:rsidRDefault="001A407D" w:rsidP="00064A35">
            <w:pPr>
              <w:rPr>
                <w:rFonts w:ascii="Times New Roman" w:hAnsi="Times New Roman" w:cs="Times New Roman"/>
                <w:sz w:val="20"/>
                <w:szCs w:val="20"/>
              </w:rPr>
            </w:pPr>
            <w:r w:rsidRPr="001A2EDC">
              <w:rPr>
                <w:rFonts w:ascii="Times New Roman" w:hAnsi="Times New Roman" w:cs="Times New Roman"/>
                <w:sz w:val="20"/>
                <w:szCs w:val="20"/>
              </w:rPr>
              <w:lastRenderedPageBreak/>
              <w:t>No.</w:t>
            </w:r>
          </w:p>
        </w:tc>
        <w:tc>
          <w:tcPr>
            <w:tcW w:w="5964" w:type="dxa"/>
            <w:gridSpan w:val="2"/>
          </w:tcPr>
          <w:p w14:paraId="1B466B30" w14:textId="77777777" w:rsidR="001A407D" w:rsidRPr="001A2EDC" w:rsidRDefault="00073306" w:rsidP="00064A35">
            <w:pPr>
              <w:pStyle w:val="Default"/>
              <w:spacing w:before="120" w:after="120"/>
              <w:rPr>
                <w:sz w:val="20"/>
                <w:szCs w:val="20"/>
              </w:rPr>
            </w:pPr>
            <w:r w:rsidRPr="001A2EDC">
              <w:rPr>
                <w:b/>
                <w:bCs/>
                <w:sz w:val="20"/>
                <w:szCs w:val="20"/>
              </w:rPr>
              <w:t>P</w:t>
            </w:r>
            <w:r w:rsidR="001A407D" w:rsidRPr="001A2EDC">
              <w:rPr>
                <w:b/>
                <w:bCs/>
                <w:sz w:val="20"/>
                <w:szCs w:val="20"/>
              </w:rPr>
              <w:t xml:space="preserve">rasības </w:t>
            </w:r>
          </w:p>
        </w:tc>
        <w:tc>
          <w:tcPr>
            <w:tcW w:w="5466" w:type="dxa"/>
            <w:gridSpan w:val="2"/>
          </w:tcPr>
          <w:p w14:paraId="250B9155" w14:textId="0018F89F" w:rsidR="001A407D" w:rsidRPr="001A2EDC" w:rsidRDefault="00073306" w:rsidP="00F60A3D">
            <w:pPr>
              <w:spacing w:line="360" w:lineRule="auto"/>
              <w:rPr>
                <w:rFonts w:ascii="Times New Roman" w:hAnsi="Times New Roman" w:cs="Times New Roman"/>
                <w:b/>
                <w:sz w:val="20"/>
                <w:szCs w:val="20"/>
              </w:rPr>
            </w:pPr>
            <w:r w:rsidRPr="001A2EDC">
              <w:rPr>
                <w:rFonts w:ascii="Times New Roman" w:hAnsi="Times New Roman" w:cs="Times New Roman"/>
                <w:b/>
                <w:sz w:val="20"/>
                <w:szCs w:val="20"/>
              </w:rPr>
              <w:t>Requirements</w:t>
            </w:r>
          </w:p>
        </w:tc>
        <w:tc>
          <w:tcPr>
            <w:tcW w:w="2733" w:type="dxa"/>
          </w:tcPr>
          <w:p w14:paraId="47D32FA3" w14:textId="77777777" w:rsidR="001A407D" w:rsidRPr="001A2EDC" w:rsidRDefault="001A407D" w:rsidP="00064A35">
            <w:pPr>
              <w:pStyle w:val="Default"/>
              <w:spacing w:before="120" w:after="120"/>
              <w:rPr>
                <w:b/>
                <w:bCs/>
                <w:sz w:val="20"/>
                <w:szCs w:val="20"/>
              </w:rPr>
            </w:pPr>
          </w:p>
        </w:tc>
      </w:tr>
      <w:tr w:rsidR="00281E37" w:rsidRPr="001A2EDC" w14:paraId="2CC5E932" w14:textId="77777777" w:rsidTr="00153418">
        <w:tc>
          <w:tcPr>
            <w:tcW w:w="759" w:type="dxa"/>
          </w:tcPr>
          <w:p w14:paraId="6044B5A5" w14:textId="77777777" w:rsidR="00153418" w:rsidRPr="001A2EDC" w:rsidRDefault="00153418" w:rsidP="00064A35">
            <w:pPr>
              <w:rPr>
                <w:rFonts w:ascii="Times New Roman" w:hAnsi="Times New Roman" w:cs="Times New Roman"/>
                <w:b/>
                <w:sz w:val="20"/>
                <w:szCs w:val="20"/>
              </w:rPr>
            </w:pPr>
            <w:r w:rsidRPr="001A2EDC">
              <w:rPr>
                <w:rFonts w:ascii="Times New Roman" w:hAnsi="Times New Roman" w:cs="Times New Roman"/>
                <w:b/>
                <w:sz w:val="20"/>
                <w:szCs w:val="20"/>
              </w:rPr>
              <w:t>1.</w:t>
            </w:r>
          </w:p>
        </w:tc>
        <w:tc>
          <w:tcPr>
            <w:tcW w:w="1849" w:type="dxa"/>
          </w:tcPr>
          <w:p w14:paraId="46F957DA" w14:textId="77777777" w:rsidR="00153418" w:rsidRPr="001A2EDC" w:rsidRDefault="00153418" w:rsidP="00064A35">
            <w:pPr>
              <w:rPr>
                <w:rFonts w:ascii="Times New Roman" w:hAnsi="Times New Roman" w:cs="Times New Roman"/>
                <w:b/>
                <w:sz w:val="20"/>
                <w:szCs w:val="20"/>
              </w:rPr>
            </w:pPr>
          </w:p>
        </w:tc>
        <w:tc>
          <w:tcPr>
            <w:tcW w:w="4115" w:type="dxa"/>
          </w:tcPr>
          <w:p w14:paraId="66AC2906" w14:textId="77777777" w:rsidR="00153418" w:rsidRPr="001A2EDC" w:rsidRDefault="00153418" w:rsidP="0022252F">
            <w:pPr>
              <w:pStyle w:val="Default"/>
              <w:spacing w:before="120" w:after="120"/>
              <w:rPr>
                <w:b/>
                <w:sz w:val="20"/>
                <w:szCs w:val="20"/>
              </w:rPr>
            </w:pPr>
            <w:r w:rsidRPr="001A2EDC">
              <w:rPr>
                <w:b/>
                <w:bCs/>
                <w:sz w:val="20"/>
                <w:szCs w:val="20"/>
              </w:rPr>
              <w:t xml:space="preserve">Vispārīgās prasības </w:t>
            </w:r>
          </w:p>
        </w:tc>
        <w:tc>
          <w:tcPr>
            <w:tcW w:w="1890" w:type="dxa"/>
          </w:tcPr>
          <w:p w14:paraId="75AEBB6B" w14:textId="77777777" w:rsidR="00153418" w:rsidRPr="001A2EDC" w:rsidRDefault="00153418" w:rsidP="0022252F">
            <w:pPr>
              <w:pStyle w:val="Default"/>
              <w:spacing w:before="120" w:after="120"/>
              <w:rPr>
                <w:b/>
                <w:bCs/>
                <w:sz w:val="20"/>
                <w:szCs w:val="20"/>
              </w:rPr>
            </w:pPr>
          </w:p>
        </w:tc>
        <w:tc>
          <w:tcPr>
            <w:tcW w:w="3576" w:type="dxa"/>
          </w:tcPr>
          <w:p w14:paraId="4B58FBD2" w14:textId="77777777" w:rsidR="00153418" w:rsidRPr="001A2EDC" w:rsidRDefault="009C299E" w:rsidP="0022252F">
            <w:pPr>
              <w:pStyle w:val="Default"/>
              <w:spacing w:before="120" w:after="120"/>
              <w:rPr>
                <w:b/>
                <w:bCs/>
                <w:sz w:val="20"/>
                <w:szCs w:val="20"/>
              </w:rPr>
            </w:pPr>
            <w:r w:rsidRPr="001A2EDC">
              <w:rPr>
                <w:rStyle w:val="shorttext"/>
                <w:b/>
                <w:sz w:val="20"/>
                <w:szCs w:val="20"/>
              </w:rPr>
              <w:t>General requirements</w:t>
            </w:r>
          </w:p>
        </w:tc>
        <w:tc>
          <w:tcPr>
            <w:tcW w:w="2733" w:type="dxa"/>
          </w:tcPr>
          <w:p w14:paraId="2FC17C2F" w14:textId="77777777" w:rsidR="00153418" w:rsidRPr="001A2EDC" w:rsidRDefault="00153418" w:rsidP="0022252F">
            <w:pPr>
              <w:pStyle w:val="Default"/>
              <w:spacing w:before="120" w:after="120"/>
              <w:rPr>
                <w:b/>
                <w:bCs/>
                <w:sz w:val="20"/>
                <w:szCs w:val="20"/>
              </w:rPr>
            </w:pPr>
          </w:p>
        </w:tc>
      </w:tr>
      <w:tr w:rsidR="00281E37" w:rsidRPr="001A2EDC" w14:paraId="63C6427C" w14:textId="77777777" w:rsidTr="00153418">
        <w:tc>
          <w:tcPr>
            <w:tcW w:w="759" w:type="dxa"/>
          </w:tcPr>
          <w:p w14:paraId="3F900000" w14:textId="1359D4B8" w:rsidR="00153418" w:rsidRPr="001A2EDC" w:rsidRDefault="00AB708F" w:rsidP="00064A35">
            <w:pPr>
              <w:rPr>
                <w:rFonts w:ascii="Times New Roman" w:hAnsi="Times New Roman" w:cs="Times New Roman"/>
                <w:sz w:val="20"/>
                <w:szCs w:val="20"/>
              </w:rPr>
            </w:pPr>
            <w:r w:rsidRPr="001A2EDC">
              <w:rPr>
                <w:rFonts w:ascii="Times New Roman" w:hAnsi="Times New Roman" w:cs="Times New Roman"/>
                <w:sz w:val="20"/>
                <w:szCs w:val="20"/>
              </w:rPr>
              <w:t>1.1</w:t>
            </w:r>
          </w:p>
        </w:tc>
        <w:tc>
          <w:tcPr>
            <w:tcW w:w="1849" w:type="dxa"/>
          </w:tcPr>
          <w:p w14:paraId="125CDBDD" w14:textId="77777777" w:rsidR="00153418" w:rsidRPr="001A2EDC" w:rsidRDefault="00153418" w:rsidP="00D57572">
            <w:pPr>
              <w:pStyle w:val="Default"/>
              <w:rPr>
                <w:sz w:val="20"/>
                <w:szCs w:val="20"/>
              </w:rPr>
            </w:pPr>
            <w:r w:rsidRPr="001A2EDC">
              <w:rPr>
                <w:sz w:val="20"/>
                <w:szCs w:val="20"/>
              </w:rPr>
              <w:t xml:space="preserve">Nenodefinētās prasības </w:t>
            </w:r>
          </w:p>
          <w:p w14:paraId="0F6B7B4A" w14:textId="77777777" w:rsidR="00153418" w:rsidRPr="001A2EDC" w:rsidRDefault="00153418" w:rsidP="00D57572">
            <w:pPr>
              <w:rPr>
                <w:rFonts w:ascii="Times New Roman" w:hAnsi="Times New Roman" w:cs="Times New Roman"/>
                <w:sz w:val="20"/>
                <w:szCs w:val="20"/>
              </w:rPr>
            </w:pPr>
          </w:p>
        </w:tc>
        <w:tc>
          <w:tcPr>
            <w:tcW w:w="4115" w:type="dxa"/>
          </w:tcPr>
          <w:p w14:paraId="29657CBB" w14:textId="77777777" w:rsidR="00153418" w:rsidRPr="001A2EDC" w:rsidRDefault="00153418" w:rsidP="0022252F">
            <w:pPr>
              <w:pStyle w:val="Default"/>
              <w:rPr>
                <w:sz w:val="20"/>
                <w:szCs w:val="20"/>
              </w:rPr>
            </w:pPr>
            <w:r w:rsidRPr="001A2EDC">
              <w:rPr>
                <w:sz w:val="20"/>
                <w:szCs w:val="20"/>
              </w:rPr>
              <w:t xml:space="preserve">Ja tehniskajās specifikācijās kāda uz šo līgumu attiecošās tehniskā prasība nav definēta, tai ir jāatbilst minimālajām vispārpieņemtajām prasībām vai standartiem. </w:t>
            </w:r>
          </w:p>
        </w:tc>
        <w:tc>
          <w:tcPr>
            <w:tcW w:w="1890" w:type="dxa"/>
          </w:tcPr>
          <w:p w14:paraId="356EEA46" w14:textId="77777777" w:rsidR="00153418" w:rsidRPr="001A2EDC" w:rsidRDefault="00F30668" w:rsidP="0022252F">
            <w:pPr>
              <w:pStyle w:val="Default"/>
              <w:rPr>
                <w:sz w:val="20"/>
                <w:szCs w:val="20"/>
              </w:rPr>
            </w:pPr>
            <w:r w:rsidRPr="001A2EDC">
              <w:rPr>
                <w:rStyle w:val="shorttext"/>
                <w:sz w:val="20"/>
                <w:szCs w:val="20"/>
              </w:rPr>
              <w:t xml:space="preserve">Unspecified </w:t>
            </w:r>
            <w:r w:rsidRPr="001A2EDC">
              <w:rPr>
                <w:rStyle w:val="shorttext"/>
                <w:color w:val="auto"/>
                <w:sz w:val="20"/>
                <w:szCs w:val="20"/>
              </w:rPr>
              <w:t>requirements</w:t>
            </w:r>
          </w:p>
        </w:tc>
        <w:tc>
          <w:tcPr>
            <w:tcW w:w="3576" w:type="dxa"/>
          </w:tcPr>
          <w:p w14:paraId="7B1E5F2F" w14:textId="77777777" w:rsidR="00153418" w:rsidRPr="001A2EDC" w:rsidRDefault="00F30668" w:rsidP="0022252F">
            <w:pPr>
              <w:pStyle w:val="Default"/>
              <w:rPr>
                <w:sz w:val="20"/>
                <w:szCs w:val="20"/>
              </w:rPr>
            </w:pPr>
            <w:r w:rsidRPr="001A2EDC">
              <w:rPr>
                <w:sz w:val="20"/>
                <w:szCs w:val="20"/>
              </w:rPr>
              <w:t>If the technical specifications relating to this contract are not defined, they must comply with the minimum commonly accepted requirements or standards.</w:t>
            </w:r>
          </w:p>
        </w:tc>
        <w:tc>
          <w:tcPr>
            <w:tcW w:w="2733" w:type="dxa"/>
          </w:tcPr>
          <w:p w14:paraId="57369385" w14:textId="77777777" w:rsidR="00153418" w:rsidRPr="001A2EDC" w:rsidRDefault="00153418" w:rsidP="0022252F">
            <w:pPr>
              <w:pStyle w:val="Default"/>
              <w:rPr>
                <w:sz w:val="20"/>
                <w:szCs w:val="20"/>
              </w:rPr>
            </w:pPr>
          </w:p>
        </w:tc>
      </w:tr>
      <w:tr w:rsidR="00281E37" w:rsidRPr="001A2EDC" w14:paraId="538BA9EC" w14:textId="77777777" w:rsidTr="00153418">
        <w:tc>
          <w:tcPr>
            <w:tcW w:w="759" w:type="dxa"/>
          </w:tcPr>
          <w:p w14:paraId="47F181D6" w14:textId="23521024" w:rsidR="00153418" w:rsidRPr="001A2EDC" w:rsidRDefault="00AB708F" w:rsidP="00064A35">
            <w:pPr>
              <w:rPr>
                <w:rFonts w:ascii="Times New Roman" w:hAnsi="Times New Roman" w:cs="Times New Roman"/>
                <w:sz w:val="20"/>
                <w:szCs w:val="20"/>
              </w:rPr>
            </w:pPr>
            <w:r w:rsidRPr="001A2EDC">
              <w:rPr>
                <w:rFonts w:ascii="Times New Roman" w:hAnsi="Times New Roman" w:cs="Times New Roman"/>
                <w:sz w:val="20"/>
                <w:szCs w:val="20"/>
              </w:rPr>
              <w:t>1.2</w:t>
            </w:r>
          </w:p>
        </w:tc>
        <w:tc>
          <w:tcPr>
            <w:tcW w:w="1849" w:type="dxa"/>
          </w:tcPr>
          <w:p w14:paraId="170ED313" w14:textId="77777777" w:rsidR="00153418" w:rsidRPr="001A2EDC" w:rsidRDefault="00153418" w:rsidP="0022252F">
            <w:pPr>
              <w:pStyle w:val="Default"/>
              <w:rPr>
                <w:sz w:val="20"/>
                <w:szCs w:val="20"/>
              </w:rPr>
            </w:pPr>
            <w:r w:rsidRPr="001A2EDC">
              <w:rPr>
                <w:sz w:val="20"/>
                <w:szCs w:val="20"/>
              </w:rPr>
              <w:t xml:space="preserve">Piegādājamās iekārtas stāvoklis </w:t>
            </w:r>
          </w:p>
        </w:tc>
        <w:tc>
          <w:tcPr>
            <w:tcW w:w="4115" w:type="dxa"/>
          </w:tcPr>
          <w:p w14:paraId="2EC43BB2" w14:textId="77777777" w:rsidR="00153418" w:rsidRPr="001A2EDC" w:rsidRDefault="00153418" w:rsidP="0022252F">
            <w:pPr>
              <w:pStyle w:val="Default"/>
              <w:rPr>
                <w:sz w:val="20"/>
                <w:szCs w:val="20"/>
              </w:rPr>
            </w:pPr>
            <w:r w:rsidRPr="001A2EDC">
              <w:rPr>
                <w:sz w:val="20"/>
                <w:szCs w:val="20"/>
              </w:rPr>
              <w:t xml:space="preserve">Līguma ietvaros piegādājamā iekārta nedrīkst būt lietota, tajā nedrīkst būt iebūvētas lietotas vai renovētas daļas. </w:t>
            </w:r>
          </w:p>
        </w:tc>
        <w:tc>
          <w:tcPr>
            <w:tcW w:w="1890" w:type="dxa"/>
          </w:tcPr>
          <w:p w14:paraId="3932F38E" w14:textId="77777777" w:rsidR="00153418" w:rsidRPr="001A2EDC" w:rsidRDefault="00F30668" w:rsidP="0022252F">
            <w:pPr>
              <w:pStyle w:val="Default"/>
              <w:rPr>
                <w:sz w:val="20"/>
                <w:szCs w:val="20"/>
              </w:rPr>
            </w:pPr>
            <w:r w:rsidRPr="001A2EDC">
              <w:rPr>
                <w:rStyle w:val="shorttext"/>
                <w:sz w:val="20"/>
                <w:szCs w:val="20"/>
              </w:rPr>
              <w:t>Condition of the equipment to be supplied</w:t>
            </w:r>
          </w:p>
        </w:tc>
        <w:tc>
          <w:tcPr>
            <w:tcW w:w="3576" w:type="dxa"/>
          </w:tcPr>
          <w:p w14:paraId="72B66AE5" w14:textId="77777777" w:rsidR="00153418" w:rsidRPr="001A2EDC" w:rsidRDefault="00F30668" w:rsidP="0022252F">
            <w:pPr>
              <w:pStyle w:val="Default"/>
              <w:rPr>
                <w:sz w:val="20"/>
                <w:szCs w:val="20"/>
              </w:rPr>
            </w:pPr>
            <w:r w:rsidRPr="001A2EDC">
              <w:rPr>
                <w:sz w:val="20"/>
                <w:szCs w:val="20"/>
              </w:rPr>
              <w:t>The equipment supplied in the contract shall not be used, it shall not have built-in used or renovated parts.</w:t>
            </w:r>
          </w:p>
        </w:tc>
        <w:tc>
          <w:tcPr>
            <w:tcW w:w="2733" w:type="dxa"/>
          </w:tcPr>
          <w:p w14:paraId="5B2FCB00" w14:textId="77777777" w:rsidR="00153418" w:rsidRPr="001A2EDC" w:rsidRDefault="00153418" w:rsidP="0022252F">
            <w:pPr>
              <w:pStyle w:val="Default"/>
              <w:rPr>
                <w:sz w:val="20"/>
                <w:szCs w:val="20"/>
              </w:rPr>
            </w:pPr>
          </w:p>
        </w:tc>
      </w:tr>
      <w:tr w:rsidR="00281E37" w:rsidRPr="001A2EDC" w14:paraId="7D041282" w14:textId="77777777" w:rsidTr="00153418">
        <w:tc>
          <w:tcPr>
            <w:tcW w:w="759" w:type="dxa"/>
          </w:tcPr>
          <w:p w14:paraId="3002A44B" w14:textId="77777777" w:rsidR="00153418" w:rsidRPr="001A2EDC" w:rsidRDefault="00153418" w:rsidP="00064A35">
            <w:pPr>
              <w:rPr>
                <w:rFonts w:ascii="Times New Roman" w:hAnsi="Times New Roman" w:cs="Times New Roman"/>
                <w:b/>
                <w:sz w:val="20"/>
                <w:szCs w:val="20"/>
              </w:rPr>
            </w:pPr>
            <w:r w:rsidRPr="001A2EDC">
              <w:rPr>
                <w:rFonts w:ascii="Times New Roman" w:hAnsi="Times New Roman" w:cs="Times New Roman"/>
                <w:b/>
                <w:sz w:val="20"/>
                <w:szCs w:val="20"/>
              </w:rPr>
              <w:t>2.</w:t>
            </w:r>
          </w:p>
        </w:tc>
        <w:tc>
          <w:tcPr>
            <w:tcW w:w="1849" w:type="dxa"/>
          </w:tcPr>
          <w:p w14:paraId="706597C0" w14:textId="77777777" w:rsidR="00153418" w:rsidRPr="001A2EDC" w:rsidRDefault="00153418" w:rsidP="00064A35">
            <w:pPr>
              <w:rPr>
                <w:rFonts w:ascii="Times New Roman" w:hAnsi="Times New Roman" w:cs="Times New Roman"/>
                <w:b/>
                <w:sz w:val="20"/>
                <w:szCs w:val="20"/>
              </w:rPr>
            </w:pPr>
          </w:p>
        </w:tc>
        <w:tc>
          <w:tcPr>
            <w:tcW w:w="4115" w:type="dxa"/>
          </w:tcPr>
          <w:p w14:paraId="047B9E09" w14:textId="375E1BC8" w:rsidR="00153418" w:rsidRPr="001A2EDC" w:rsidRDefault="00983400" w:rsidP="00C64036">
            <w:pPr>
              <w:rPr>
                <w:rFonts w:ascii="Times New Roman" w:hAnsi="Times New Roman" w:cs="Times New Roman"/>
                <w:b/>
                <w:sz w:val="20"/>
                <w:szCs w:val="20"/>
              </w:rPr>
            </w:pPr>
            <w:r w:rsidRPr="001A2EDC">
              <w:rPr>
                <w:rFonts w:ascii="Times New Roman" w:hAnsi="Times New Roman" w:cs="Times New Roman"/>
                <w:b/>
                <w:sz w:val="20"/>
                <w:szCs w:val="20"/>
              </w:rPr>
              <w:t>Spektrofotometra modulis</w:t>
            </w:r>
          </w:p>
        </w:tc>
        <w:tc>
          <w:tcPr>
            <w:tcW w:w="1890" w:type="dxa"/>
          </w:tcPr>
          <w:p w14:paraId="156A675C" w14:textId="77777777" w:rsidR="00153418" w:rsidRPr="001A2EDC" w:rsidRDefault="00153418" w:rsidP="00064A35">
            <w:pPr>
              <w:rPr>
                <w:rFonts w:ascii="Times New Roman" w:hAnsi="Times New Roman" w:cs="Times New Roman"/>
                <w:b/>
                <w:sz w:val="20"/>
                <w:szCs w:val="20"/>
              </w:rPr>
            </w:pPr>
          </w:p>
        </w:tc>
        <w:tc>
          <w:tcPr>
            <w:tcW w:w="3576" w:type="dxa"/>
          </w:tcPr>
          <w:p w14:paraId="2E0BEEB8" w14:textId="5033CD8B" w:rsidR="00153418" w:rsidRPr="001A2EDC" w:rsidRDefault="00450977" w:rsidP="00064A35">
            <w:pPr>
              <w:rPr>
                <w:rFonts w:ascii="Times New Roman" w:hAnsi="Times New Roman" w:cs="Times New Roman"/>
                <w:b/>
                <w:sz w:val="20"/>
                <w:szCs w:val="20"/>
              </w:rPr>
            </w:pPr>
            <w:r w:rsidRPr="001A2EDC">
              <w:rPr>
                <w:rStyle w:val="shorttext"/>
                <w:rFonts w:ascii="Times New Roman" w:hAnsi="Times New Roman" w:cs="Times New Roman"/>
                <w:b/>
                <w:sz w:val="20"/>
                <w:szCs w:val="20"/>
              </w:rPr>
              <w:t>Spectrophotometer</w:t>
            </w:r>
            <w:r w:rsidR="00983400" w:rsidRPr="001A2EDC">
              <w:rPr>
                <w:rStyle w:val="shorttext"/>
                <w:rFonts w:ascii="Times New Roman" w:hAnsi="Times New Roman" w:cs="Times New Roman"/>
                <w:b/>
                <w:sz w:val="20"/>
                <w:szCs w:val="20"/>
              </w:rPr>
              <w:t xml:space="preserve"> module</w:t>
            </w:r>
          </w:p>
        </w:tc>
        <w:tc>
          <w:tcPr>
            <w:tcW w:w="2733" w:type="dxa"/>
          </w:tcPr>
          <w:p w14:paraId="1AD1C876" w14:textId="77777777" w:rsidR="00153418" w:rsidRPr="001A2EDC" w:rsidRDefault="00153418" w:rsidP="00064A35">
            <w:pPr>
              <w:rPr>
                <w:rFonts w:ascii="Times New Roman" w:hAnsi="Times New Roman" w:cs="Times New Roman"/>
                <w:b/>
                <w:sz w:val="20"/>
                <w:szCs w:val="20"/>
              </w:rPr>
            </w:pPr>
          </w:p>
        </w:tc>
      </w:tr>
      <w:tr w:rsidR="000655EC" w:rsidRPr="001A2EDC" w14:paraId="2AB01FE7" w14:textId="77777777" w:rsidTr="00153418">
        <w:tc>
          <w:tcPr>
            <w:tcW w:w="759" w:type="dxa"/>
          </w:tcPr>
          <w:p w14:paraId="37836912" w14:textId="03615C52" w:rsidR="000655EC"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p>
        </w:tc>
        <w:tc>
          <w:tcPr>
            <w:tcW w:w="1849" w:type="dxa"/>
          </w:tcPr>
          <w:p w14:paraId="47629A13" w14:textId="7803F873" w:rsidR="000655EC" w:rsidRPr="001A2EDC" w:rsidRDefault="000655EC" w:rsidP="005A4586">
            <w:pPr>
              <w:pStyle w:val="Default"/>
              <w:rPr>
                <w:sz w:val="20"/>
                <w:szCs w:val="20"/>
              </w:rPr>
            </w:pPr>
            <w:r w:rsidRPr="001A2EDC">
              <w:rPr>
                <w:sz w:val="20"/>
                <w:szCs w:val="20"/>
              </w:rPr>
              <w:t>Vispārējs apraksts</w:t>
            </w:r>
          </w:p>
        </w:tc>
        <w:tc>
          <w:tcPr>
            <w:tcW w:w="4115" w:type="dxa"/>
          </w:tcPr>
          <w:p w14:paraId="2CBDB022" w14:textId="78929709" w:rsidR="000655EC" w:rsidRPr="001A2EDC" w:rsidRDefault="000655EC" w:rsidP="0087446F">
            <w:pPr>
              <w:rPr>
                <w:rFonts w:ascii="Times New Roman" w:hAnsi="Times New Roman" w:cs="Times New Roman"/>
                <w:sz w:val="20"/>
                <w:szCs w:val="20"/>
              </w:rPr>
            </w:pPr>
            <w:r w:rsidRPr="001A2EDC">
              <w:rPr>
                <w:rFonts w:ascii="Times New Roman" w:hAnsi="Times New Roman" w:cs="Times New Roman"/>
                <w:sz w:val="20"/>
                <w:szCs w:val="20"/>
              </w:rPr>
              <w:t>Furjē transformācijas infrasarkanais spektrofotometrs</w:t>
            </w:r>
          </w:p>
        </w:tc>
        <w:tc>
          <w:tcPr>
            <w:tcW w:w="1890" w:type="dxa"/>
          </w:tcPr>
          <w:p w14:paraId="041ACB0B" w14:textId="17650D94" w:rsidR="000655EC" w:rsidRPr="001A2EDC" w:rsidRDefault="000655EC" w:rsidP="00DF3E8E">
            <w:pPr>
              <w:rPr>
                <w:rFonts w:ascii="Times New Roman" w:hAnsi="Times New Roman" w:cs="Times New Roman"/>
                <w:sz w:val="20"/>
                <w:szCs w:val="20"/>
              </w:rPr>
            </w:pPr>
            <w:r w:rsidRPr="001A2EDC">
              <w:rPr>
                <w:rFonts w:ascii="Times New Roman" w:hAnsi="Times New Roman" w:cs="Times New Roman"/>
                <w:sz w:val="20"/>
                <w:szCs w:val="20"/>
              </w:rPr>
              <w:t>General description</w:t>
            </w:r>
          </w:p>
        </w:tc>
        <w:tc>
          <w:tcPr>
            <w:tcW w:w="3576" w:type="dxa"/>
          </w:tcPr>
          <w:p w14:paraId="12EC0B70" w14:textId="784A39DC" w:rsidR="000655EC" w:rsidRPr="001A2EDC" w:rsidRDefault="000655EC" w:rsidP="00450977">
            <w:pPr>
              <w:rPr>
                <w:rFonts w:ascii="Times New Roman" w:hAnsi="Times New Roman" w:cs="Times New Roman"/>
                <w:sz w:val="20"/>
                <w:szCs w:val="20"/>
              </w:rPr>
            </w:pPr>
            <w:r w:rsidRPr="001A2EDC">
              <w:rPr>
                <w:rFonts w:ascii="Times New Roman" w:hAnsi="Times New Roman" w:cs="Times New Roman"/>
                <w:sz w:val="20"/>
                <w:szCs w:val="20"/>
              </w:rPr>
              <w:t>Fourier Transform Infrared Spectrophotometer</w:t>
            </w:r>
          </w:p>
        </w:tc>
        <w:tc>
          <w:tcPr>
            <w:tcW w:w="2733" w:type="dxa"/>
          </w:tcPr>
          <w:p w14:paraId="047F8223" w14:textId="77777777" w:rsidR="000655EC" w:rsidRPr="001A2EDC" w:rsidRDefault="000655EC" w:rsidP="00DF3E8E">
            <w:pPr>
              <w:rPr>
                <w:rFonts w:ascii="Times New Roman" w:hAnsi="Times New Roman" w:cs="Times New Roman"/>
                <w:sz w:val="20"/>
                <w:szCs w:val="20"/>
              </w:rPr>
            </w:pPr>
          </w:p>
        </w:tc>
      </w:tr>
      <w:tr w:rsidR="00281E37" w:rsidRPr="001A2EDC" w14:paraId="4ACF7C0A" w14:textId="77777777" w:rsidTr="00153418">
        <w:tc>
          <w:tcPr>
            <w:tcW w:w="759" w:type="dxa"/>
          </w:tcPr>
          <w:p w14:paraId="2046F58C" w14:textId="0FC5EF8E" w:rsidR="00153418"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2.2</w:t>
            </w:r>
          </w:p>
        </w:tc>
        <w:tc>
          <w:tcPr>
            <w:tcW w:w="1849" w:type="dxa"/>
          </w:tcPr>
          <w:p w14:paraId="5D46BA20" w14:textId="2939227D" w:rsidR="00153418" w:rsidRPr="001A2EDC" w:rsidRDefault="001F4A4C" w:rsidP="005A4586">
            <w:pPr>
              <w:pStyle w:val="Default"/>
              <w:rPr>
                <w:sz w:val="20"/>
                <w:szCs w:val="20"/>
              </w:rPr>
            </w:pPr>
            <w:r w:rsidRPr="001A2EDC">
              <w:rPr>
                <w:sz w:val="20"/>
                <w:szCs w:val="20"/>
              </w:rPr>
              <w:t>Interferometrs</w:t>
            </w:r>
            <w:r w:rsidR="00153418" w:rsidRPr="001A2EDC">
              <w:rPr>
                <w:sz w:val="20"/>
                <w:szCs w:val="20"/>
              </w:rPr>
              <w:t xml:space="preserve"> </w:t>
            </w:r>
          </w:p>
        </w:tc>
        <w:tc>
          <w:tcPr>
            <w:tcW w:w="4115" w:type="dxa"/>
          </w:tcPr>
          <w:p w14:paraId="7D5F354A" w14:textId="7E25CB7E" w:rsidR="00153418"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 xml:space="preserve">Slēgts Maikelsona interferometrs, kas aprīkots ar dinamiskās </w:t>
            </w:r>
            <w:r w:rsidR="00F827F4" w:rsidRPr="001A2EDC">
              <w:rPr>
                <w:rFonts w:ascii="Times New Roman" w:hAnsi="Times New Roman" w:cs="Times New Roman"/>
                <w:sz w:val="20"/>
                <w:szCs w:val="20"/>
              </w:rPr>
              <w:t>pašregulācijas</w:t>
            </w:r>
            <w:r w:rsidRPr="001A2EDC">
              <w:rPr>
                <w:rFonts w:ascii="Times New Roman" w:hAnsi="Times New Roman" w:cs="Times New Roman"/>
                <w:sz w:val="20"/>
                <w:szCs w:val="20"/>
              </w:rPr>
              <w:t xml:space="preserve"> sistēmu</w:t>
            </w:r>
          </w:p>
        </w:tc>
        <w:tc>
          <w:tcPr>
            <w:tcW w:w="1890" w:type="dxa"/>
          </w:tcPr>
          <w:p w14:paraId="488C45A7" w14:textId="2FBBEE0E" w:rsidR="00153418" w:rsidRPr="001A2EDC" w:rsidRDefault="00450977" w:rsidP="00DF3E8E">
            <w:pPr>
              <w:rPr>
                <w:rFonts w:ascii="Times New Roman" w:hAnsi="Times New Roman" w:cs="Times New Roman"/>
                <w:sz w:val="20"/>
                <w:szCs w:val="20"/>
              </w:rPr>
            </w:pPr>
            <w:r w:rsidRPr="001A2EDC">
              <w:rPr>
                <w:rFonts w:ascii="Times New Roman" w:hAnsi="Times New Roman" w:cs="Times New Roman"/>
                <w:sz w:val="20"/>
                <w:szCs w:val="20"/>
              </w:rPr>
              <w:t>Interferometer</w:t>
            </w:r>
          </w:p>
        </w:tc>
        <w:tc>
          <w:tcPr>
            <w:tcW w:w="3576" w:type="dxa"/>
          </w:tcPr>
          <w:p w14:paraId="4858F58E" w14:textId="11A1C91E" w:rsidR="00153418" w:rsidRPr="001A2EDC" w:rsidRDefault="00450977" w:rsidP="00E44E1A">
            <w:pPr>
              <w:rPr>
                <w:rFonts w:ascii="Times New Roman" w:hAnsi="Times New Roman" w:cs="Times New Roman"/>
                <w:sz w:val="20"/>
                <w:szCs w:val="20"/>
              </w:rPr>
            </w:pPr>
            <w:r w:rsidRPr="001A2EDC">
              <w:rPr>
                <w:rFonts w:ascii="Times New Roman" w:hAnsi="Times New Roman" w:cs="Times New Roman"/>
                <w:sz w:val="20"/>
                <w:szCs w:val="20"/>
              </w:rPr>
              <w:t>Sealed Michelson inte</w:t>
            </w:r>
            <w:r w:rsidR="00396FF7" w:rsidRPr="001A2EDC">
              <w:rPr>
                <w:rFonts w:ascii="Times New Roman" w:hAnsi="Times New Roman" w:cs="Times New Roman"/>
                <w:sz w:val="20"/>
                <w:szCs w:val="20"/>
              </w:rPr>
              <w:t>rferometer</w:t>
            </w:r>
            <w:r w:rsidRPr="001A2EDC">
              <w:rPr>
                <w:rFonts w:ascii="Times New Roman" w:hAnsi="Times New Roman" w:cs="Times New Roman"/>
                <w:sz w:val="20"/>
                <w:szCs w:val="20"/>
              </w:rPr>
              <w:t xml:space="preserve">, equipped with </w:t>
            </w:r>
            <w:r w:rsidR="005B4B06" w:rsidRPr="001A2EDC">
              <w:rPr>
                <w:rFonts w:ascii="Times New Roman" w:hAnsi="Times New Roman" w:cs="Times New Roman"/>
                <w:sz w:val="20"/>
                <w:szCs w:val="20"/>
              </w:rPr>
              <w:t>the dynamic a</w:t>
            </w:r>
            <w:r w:rsidRPr="001A2EDC">
              <w:rPr>
                <w:rFonts w:ascii="Times New Roman" w:hAnsi="Times New Roman" w:cs="Times New Roman"/>
                <w:sz w:val="20"/>
                <w:szCs w:val="20"/>
              </w:rPr>
              <w:t>lignment system</w:t>
            </w:r>
            <w:r w:rsidR="00E44E1A" w:rsidRPr="001A2EDC">
              <w:rPr>
                <w:rFonts w:ascii="Times New Roman" w:hAnsi="Times New Roman" w:cs="Times New Roman"/>
                <w:sz w:val="20"/>
                <w:szCs w:val="20"/>
              </w:rPr>
              <w:t xml:space="preserve">. </w:t>
            </w:r>
          </w:p>
        </w:tc>
        <w:tc>
          <w:tcPr>
            <w:tcW w:w="2733" w:type="dxa"/>
          </w:tcPr>
          <w:p w14:paraId="17D112EB" w14:textId="77777777" w:rsidR="00153418" w:rsidRPr="001A2EDC" w:rsidRDefault="00153418" w:rsidP="00DF3E8E">
            <w:pPr>
              <w:rPr>
                <w:rFonts w:ascii="Times New Roman" w:hAnsi="Times New Roman" w:cs="Times New Roman"/>
                <w:sz w:val="20"/>
                <w:szCs w:val="20"/>
              </w:rPr>
            </w:pPr>
          </w:p>
        </w:tc>
      </w:tr>
      <w:tr w:rsidR="00FE6C54" w:rsidRPr="001A2EDC" w14:paraId="2CA84804" w14:textId="77777777" w:rsidTr="00153418">
        <w:tc>
          <w:tcPr>
            <w:tcW w:w="759" w:type="dxa"/>
          </w:tcPr>
          <w:p w14:paraId="40165D67" w14:textId="3784A128" w:rsidR="00FE6C54" w:rsidRPr="001A2EDC" w:rsidRDefault="00655762" w:rsidP="00064A35">
            <w:pPr>
              <w:rPr>
                <w:rFonts w:ascii="Times New Roman" w:hAnsi="Times New Roman" w:cs="Times New Roman"/>
                <w:sz w:val="20"/>
                <w:szCs w:val="20"/>
              </w:rPr>
            </w:pPr>
            <w:r w:rsidRPr="001A2EDC">
              <w:rPr>
                <w:rFonts w:ascii="Times New Roman" w:hAnsi="Times New Roman" w:cs="Times New Roman"/>
                <w:sz w:val="20"/>
                <w:szCs w:val="20"/>
              </w:rPr>
              <w:t>2.3</w:t>
            </w:r>
          </w:p>
        </w:tc>
        <w:tc>
          <w:tcPr>
            <w:tcW w:w="1849" w:type="dxa"/>
          </w:tcPr>
          <w:p w14:paraId="350A1F25" w14:textId="5EB9B082" w:rsidR="00FE6C54" w:rsidRPr="001A2EDC" w:rsidRDefault="00DA4BA9" w:rsidP="005A4586">
            <w:pPr>
              <w:pStyle w:val="Default"/>
              <w:rPr>
                <w:sz w:val="20"/>
                <w:szCs w:val="20"/>
              </w:rPr>
            </w:pPr>
            <w:r w:rsidRPr="001A2EDC">
              <w:rPr>
                <w:sz w:val="20"/>
                <w:szCs w:val="20"/>
              </w:rPr>
              <w:t>Optisko elementu aizsardzība</w:t>
            </w:r>
          </w:p>
        </w:tc>
        <w:tc>
          <w:tcPr>
            <w:tcW w:w="4115" w:type="dxa"/>
          </w:tcPr>
          <w:p w14:paraId="6059A967" w14:textId="66D6AA09" w:rsidR="00FE6C54" w:rsidRPr="001A2EDC" w:rsidRDefault="00DA4BA9" w:rsidP="0087446F">
            <w:pPr>
              <w:rPr>
                <w:rFonts w:ascii="Times New Roman" w:hAnsi="Times New Roman" w:cs="Times New Roman"/>
                <w:sz w:val="20"/>
                <w:szCs w:val="20"/>
              </w:rPr>
            </w:pPr>
            <w:r w:rsidRPr="001A2EDC">
              <w:rPr>
                <w:rFonts w:ascii="Times New Roman" w:hAnsi="Times New Roman" w:cs="Times New Roman"/>
                <w:sz w:val="20"/>
                <w:szCs w:val="20"/>
              </w:rPr>
              <w:t>Interferometram jābūt noslēgtam un hermētiskam ar iebūvētu automātisko žāvētāju, kas elektrolītiski samazina mitrumu interferometra iekšpusē.</w:t>
            </w:r>
          </w:p>
        </w:tc>
        <w:tc>
          <w:tcPr>
            <w:tcW w:w="1890" w:type="dxa"/>
          </w:tcPr>
          <w:p w14:paraId="6AC4C1E3" w14:textId="604F0E92" w:rsidR="00FE6C54" w:rsidRPr="001A2EDC" w:rsidRDefault="00DA4BA9"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Protection of the optical elements</w:t>
            </w:r>
          </w:p>
        </w:tc>
        <w:tc>
          <w:tcPr>
            <w:tcW w:w="3576" w:type="dxa"/>
          </w:tcPr>
          <w:p w14:paraId="194F09C5" w14:textId="26EFF5A8" w:rsidR="00FE6C54" w:rsidRPr="001A2EDC" w:rsidRDefault="00DA4BA9"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Interferometer must be sealed and airtight with a built-in automatic dryer which electrolytically removes the moisture inside the interferometer.</w:t>
            </w:r>
          </w:p>
        </w:tc>
        <w:tc>
          <w:tcPr>
            <w:tcW w:w="2733" w:type="dxa"/>
          </w:tcPr>
          <w:p w14:paraId="0836780D" w14:textId="77777777" w:rsidR="00FE6C54" w:rsidRPr="001A2EDC" w:rsidRDefault="00FE6C54" w:rsidP="00DF3E8E">
            <w:pPr>
              <w:rPr>
                <w:rFonts w:ascii="Times New Roman" w:hAnsi="Times New Roman" w:cs="Times New Roman"/>
                <w:sz w:val="20"/>
                <w:szCs w:val="20"/>
              </w:rPr>
            </w:pPr>
          </w:p>
        </w:tc>
      </w:tr>
      <w:tr w:rsidR="00281E37" w:rsidRPr="001A2EDC" w14:paraId="7F19F2A2" w14:textId="77777777" w:rsidTr="00153418">
        <w:tc>
          <w:tcPr>
            <w:tcW w:w="759" w:type="dxa"/>
          </w:tcPr>
          <w:p w14:paraId="4943B0C2" w14:textId="0A8DFBBC"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4</w:t>
            </w:r>
          </w:p>
        </w:tc>
        <w:tc>
          <w:tcPr>
            <w:tcW w:w="1849" w:type="dxa"/>
          </w:tcPr>
          <w:p w14:paraId="44E0DCB1" w14:textId="3D709E0D" w:rsidR="00450977" w:rsidRPr="001A2EDC" w:rsidRDefault="001F4A4C" w:rsidP="005A4586">
            <w:pPr>
              <w:pStyle w:val="Default"/>
              <w:rPr>
                <w:sz w:val="20"/>
                <w:szCs w:val="20"/>
              </w:rPr>
            </w:pPr>
            <w:r w:rsidRPr="001A2EDC">
              <w:rPr>
                <w:sz w:val="20"/>
                <w:szCs w:val="20"/>
              </w:rPr>
              <w:t>Staru dalītājs</w:t>
            </w:r>
          </w:p>
        </w:tc>
        <w:tc>
          <w:tcPr>
            <w:tcW w:w="4115" w:type="dxa"/>
          </w:tcPr>
          <w:p w14:paraId="017F4075" w14:textId="7211A61B" w:rsidR="00450977"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Ar Germāniju pārklāts KBr</w:t>
            </w:r>
          </w:p>
        </w:tc>
        <w:tc>
          <w:tcPr>
            <w:tcW w:w="1890" w:type="dxa"/>
          </w:tcPr>
          <w:p w14:paraId="09D866EE" w14:textId="532B7C33" w:rsidR="00450977" w:rsidRPr="001A2EDC" w:rsidRDefault="00450977"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Beam splitter</w:t>
            </w:r>
          </w:p>
        </w:tc>
        <w:tc>
          <w:tcPr>
            <w:tcW w:w="3576" w:type="dxa"/>
          </w:tcPr>
          <w:p w14:paraId="4DF16232" w14:textId="17704BEE" w:rsidR="00450977" w:rsidRPr="001A2EDC" w:rsidRDefault="00450977"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Germanium-coated KBr</w:t>
            </w:r>
          </w:p>
        </w:tc>
        <w:tc>
          <w:tcPr>
            <w:tcW w:w="2733" w:type="dxa"/>
          </w:tcPr>
          <w:p w14:paraId="4051042C" w14:textId="77777777" w:rsidR="00450977" w:rsidRPr="001A2EDC" w:rsidRDefault="00450977" w:rsidP="00DF3E8E">
            <w:pPr>
              <w:rPr>
                <w:rFonts w:ascii="Times New Roman" w:hAnsi="Times New Roman" w:cs="Times New Roman"/>
                <w:sz w:val="20"/>
                <w:szCs w:val="20"/>
              </w:rPr>
            </w:pPr>
          </w:p>
        </w:tc>
      </w:tr>
      <w:tr w:rsidR="00281E37" w:rsidRPr="001A2EDC" w14:paraId="7E98BA05" w14:textId="77777777" w:rsidTr="00153418">
        <w:tc>
          <w:tcPr>
            <w:tcW w:w="759" w:type="dxa"/>
          </w:tcPr>
          <w:p w14:paraId="217E2B36" w14:textId="6B03524E"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5</w:t>
            </w:r>
          </w:p>
        </w:tc>
        <w:tc>
          <w:tcPr>
            <w:tcW w:w="1849" w:type="dxa"/>
          </w:tcPr>
          <w:p w14:paraId="004C81ED" w14:textId="12BD4EF7" w:rsidR="00450977" w:rsidRPr="001A2EDC" w:rsidRDefault="001F4A4C" w:rsidP="005A4586">
            <w:pPr>
              <w:pStyle w:val="Default"/>
              <w:rPr>
                <w:sz w:val="20"/>
                <w:szCs w:val="20"/>
              </w:rPr>
            </w:pPr>
            <w:r w:rsidRPr="001A2EDC">
              <w:rPr>
                <w:sz w:val="20"/>
                <w:szCs w:val="20"/>
              </w:rPr>
              <w:t>Gaismas avots</w:t>
            </w:r>
          </w:p>
        </w:tc>
        <w:tc>
          <w:tcPr>
            <w:tcW w:w="4115" w:type="dxa"/>
          </w:tcPr>
          <w:p w14:paraId="12210345" w14:textId="4C43D975" w:rsidR="00450977"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Augstas enerģijas keramisks</w:t>
            </w:r>
            <w:r w:rsidR="00652F9E" w:rsidRPr="001A2EDC">
              <w:rPr>
                <w:rFonts w:ascii="Times New Roman" w:hAnsi="Times New Roman" w:cs="Times New Roman"/>
                <w:sz w:val="20"/>
                <w:szCs w:val="20"/>
              </w:rPr>
              <w:t>, gaismas avotam jābūt nodrošinātam ar vismaz 3 gadu garantiju</w:t>
            </w:r>
          </w:p>
        </w:tc>
        <w:tc>
          <w:tcPr>
            <w:tcW w:w="1890" w:type="dxa"/>
          </w:tcPr>
          <w:p w14:paraId="17871AF4" w14:textId="37C17BB9" w:rsidR="00450977" w:rsidRPr="001A2EDC" w:rsidRDefault="00520FE0"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Light source</w:t>
            </w:r>
          </w:p>
        </w:tc>
        <w:tc>
          <w:tcPr>
            <w:tcW w:w="3576" w:type="dxa"/>
          </w:tcPr>
          <w:p w14:paraId="3521BCEB" w14:textId="362386BB" w:rsidR="00450977" w:rsidRPr="001A2EDC" w:rsidRDefault="00520FE0"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High-energy ceramic</w:t>
            </w:r>
            <w:r w:rsidR="00FE6C54" w:rsidRPr="001A2EDC">
              <w:rPr>
                <w:rStyle w:val="shorttext"/>
                <w:rFonts w:ascii="Times New Roman" w:hAnsi="Times New Roman" w:cs="Times New Roman"/>
                <w:sz w:val="20"/>
                <w:szCs w:val="20"/>
              </w:rPr>
              <w:t>, light source must be provided with at least 3 years warranty</w:t>
            </w:r>
          </w:p>
        </w:tc>
        <w:tc>
          <w:tcPr>
            <w:tcW w:w="2733" w:type="dxa"/>
          </w:tcPr>
          <w:p w14:paraId="6A594AD5" w14:textId="77777777" w:rsidR="00450977" w:rsidRPr="001A2EDC" w:rsidRDefault="00450977" w:rsidP="00DF3E8E">
            <w:pPr>
              <w:rPr>
                <w:rFonts w:ascii="Times New Roman" w:hAnsi="Times New Roman" w:cs="Times New Roman"/>
                <w:sz w:val="20"/>
                <w:szCs w:val="20"/>
              </w:rPr>
            </w:pPr>
          </w:p>
        </w:tc>
      </w:tr>
      <w:tr w:rsidR="00281E37" w:rsidRPr="001A2EDC" w14:paraId="4CD4FB9B" w14:textId="77777777" w:rsidTr="00153418">
        <w:tc>
          <w:tcPr>
            <w:tcW w:w="759" w:type="dxa"/>
          </w:tcPr>
          <w:p w14:paraId="4425608E" w14:textId="43E05792"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6</w:t>
            </w:r>
          </w:p>
        </w:tc>
        <w:tc>
          <w:tcPr>
            <w:tcW w:w="1849" w:type="dxa"/>
          </w:tcPr>
          <w:p w14:paraId="68F60279" w14:textId="0AC5221B" w:rsidR="00450977" w:rsidRPr="001A2EDC" w:rsidRDefault="001F4A4C" w:rsidP="005A4586">
            <w:pPr>
              <w:pStyle w:val="Default"/>
              <w:rPr>
                <w:sz w:val="20"/>
                <w:szCs w:val="20"/>
              </w:rPr>
            </w:pPr>
            <w:r w:rsidRPr="001A2EDC">
              <w:rPr>
                <w:sz w:val="20"/>
                <w:szCs w:val="20"/>
              </w:rPr>
              <w:t>Detektors</w:t>
            </w:r>
          </w:p>
        </w:tc>
        <w:tc>
          <w:tcPr>
            <w:tcW w:w="4115" w:type="dxa"/>
          </w:tcPr>
          <w:p w14:paraId="40C9C276" w14:textId="5DED044B" w:rsidR="00450977"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DLATGS detektors ar temperatūras kontroli</w:t>
            </w:r>
          </w:p>
        </w:tc>
        <w:tc>
          <w:tcPr>
            <w:tcW w:w="1890" w:type="dxa"/>
          </w:tcPr>
          <w:p w14:paraId="1735EEEE" w14:textId="3492B9D6" w:rsidR="00450977" w:rsidRPr="001A2EDC" w:rsidRDefault="00520FE0"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Detector</w:t>
            </w:r>
          </w:p>
        </w:tc>
        <w:tc>
          <w:tcPr>
            <w:tcW w:w="3576" w:type="dxa"/>
          </w:tcPr>
          <w:p w14:paraId="753008D4" w14:textId="77777777" w:rsidR="00520FE0" w:rsidRPr="001A2EDC" w:rsidRDefault="00520FE0" w:rsidP="00520FE0">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DLATGS detector with</w:t>
            </w:r>
          </w:p>
          <w:p w14:paraId="0B1BCD92" w14:textId="4ECF923E" w:rsidR="00450977" w:rsidRPr="001A2EDC" w:rsidRDefault="00520FE0" w:rsidP="00520FE0">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temperature control</w:t>
            </w:r>
          </w:p>
        </w:tc>
        <w:tc>
          <w:tcPr>
            <w:tcW w:w="2733" w:type="dxa"/>
          </w:tcPr>
          <w:p w14:paraId="44AA1ADA" w14:textId="77777777" w:rsidR="00450977" w:rsidRPr="001A2EDC" w:rsidRDefault="00450977" w:rsidP="00DF3E8E">
            <w:pPr>
              <w:rPr>
                <w:rFonts w:ascii="Times New Roman" w:hAnsi="Times New Roman" w:cs="Times New Roman"/>
                <w:sz w:val="20"/>
                <w:szCs w:val="20"/>
              </w:rPr>
            </w:pPr>
          </w:p>
        </w:tc>
      </w:tr>
      <w:tr w:rsidR="00FE6C54" w:rsidRPr="001A2EDC" w14:paraId="0FEA886F" w14:textId="77777777" w:rsidTr="00153418">
        <w:tc>
          <w:tcPr>
            <w:tcW w:w="759" w:type="dxa"/>
          </w:tcPr>
          <w:p w14:paraId="205D233D" w14:textId="7231F122" w:rsidR="00FE6C54" w:rsidRPr="001A2EDC" w:rsidRDefault="00655762"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7</w:t>
            </w:r>
          </w:p>
        </w:tc>
        <w:tc>
          <w:tcPr>
            <w:tcW w:w="1849" w:type="dxa"/>
          </w:tcPr>
          <w:p w14:paraId="301D9156" w14:textId="577490B2" w:rsidR="00FE6C54" w:rsidRPr="001A2EDC" w:rsidRDefault="007918C4" w:rsidP="005A4586">
            <w:pPr>
              <w:pStyle w:val="Default"/>
              <w:rPr>
                <w:sz w:val="20"/>
                <w:szCs w:val="20"/>
              </w:rPr>
            </w:pPr>
            <w:r w:rsidRPr="001A2EDC">
              <w:rPr>
                <w:sz w:val="20"/>
                <w:szCs w:val="20"/>
              </w:rPr>
              <w:t>Pašdiagnostikas funkcijas</w:t>
            </w:r>
          </w:p>
        </w:tc>
        <w:tc>
          <w:tcPr>
            <w:tcW w:w="4115" w:type="dxa"/>
          </w:tcPr>
          <w:p w14:paraId="795D503A" w14:textId="43E003B7" w:rsidR="00FE6C54" w:rsidRPr="001A2EDC" w:rsidRDefault="007918C4" w:rsidP="0087446F">
            <w:pPr>
              <w:rPr>
                <w:rFonts w:ascii="Times New Roman" w:hAnsi="Times New Roman" w:cs="Times New Roman"/>
                <w:sz w:val="20"/>
                <w:szCs w:val="20"/>
              </w:rPr>
            </w:pPr>
            <w:r w:rsidRPr="001A2EDC">
              <w:rPr>
                <w:rFonts w:ascii="Times New Roman" w:hAnsi="Times New Roman" w:cs="Times New Roman"/>
                <w:sz w:val="20"/>
                <w:szCs w:val="20"/>
              </w:rPr>
              <w:t>Ieslēdzot instrumentu jānotiek elektriskās, signāla un optiskās sistēmu pārbaudei. Jāuzskaita un jāparāda</w:t>
            </w:r>
            <w:r w:rsidR="006D4D62" w:rsidRPr="001A2EDC">
              <w:rPr>
                <w:rFonts w:ascii="Times New Roman" w:hAnsi="Times New Roman" w:cs="Times New Roman"/>
                <w:sz w:val="20"/>
                <w:szCs w:val="20"/>
              </w:rPr>
              <w:t xml:space="preserve"> gaismas avota un lāzera patērētās darba stundas un atlikušais laiks līdz nākamajai instrumenta periodiskajai pārbaudei. </w:t>
            </w:r>
          </w:p>
        </w:tc>
        <w:tc>
          <w:tcPr>
            <w:tcW w:w="1890" w:type="dxa"/>
          </w:tcPr>
          <w:p w14:paraId="0BDBC5EC" w14:textId="37DEEAB3" w:rsidR="00FE6C54" w:rsidRPr="001A2EDC" w:rsidRDefault="007918C4"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Self diagnostic functions</w:t>
            </w:r>
          </w:p>
        </w:tc>
        <w:tc>
          <w:tcPr>
            <w:tcW w:w="3576" w:type="dxa"/>
          </w:tcPr>
          <w:p w14:paraId="0944A429" w14:textId="52998F75" w:rsidR="00FE6C54" w:rsidRPr="001A2EDC" w:rsidRDefault="007918C4"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Checking the electrical, signaling and optical systems at instrument initialization must be performed. The used hours of the light source and the laser as well as the time remaining before the next periodic inspection must be monitored.</w:t>
            </w:r>
          </w:p>
        </w:tc>
        <w:tc>
          <w:tcPr>
            <w:tcW w:w="2733" w:type="dxa"/>
          </w:tcPr>
          <w:p w14:paraId="295A7FEE" w14:textId="77777777" w:rsidR="00FE6C54" w:rsidRPr="001A2EDC" w:rsidRDefault="00FE6C54" w:rsidP="00DF3E8E">
            <w:pPr>
              <w:rPr>
                <w:rFonts w:ascii="Times New Roman" w:hAnsi="Times New Roman" w:cs="Times New Roman"/>
                <w:sz w:val="20"/>
                <w:szCs w:val="20"/>
              </w:rPr>
            </w:pPr>
          </w:p>
        </w:tc>
      </w:tr>
      <w:tr w:rsidR="006E1719" w:rsidRPr="001A2EDC" w14:paraId="4C4E1601" w14:textId="77777777" w:rsidTr="00153418">
        <w:tc>
          <w:tcPr>
            <w:tcW w:w="759" w:type="dxa"/>
          </w:tcPr>
          <w:p w14:paraId="5DD41DC1" w14:textId="74F56686" w:rsidR="006E1719" w:rsidRPr="001A2EDC" w:rsidRDefault="00655762"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8</w:t>
            </w:r>
          </w:p>
        </w:tc>
        <w:tc>
          <w:tcPr>
            <w:tcW w:w="1849" w:type="dxa"/>
          </w:tcPr>
          <w:p w14:paraId="2D866D4D" w14:textId="62CA9A85" w:rsidR="006E1719" w:rsidRPr="001A2EDC" w:rsidRDefault="006E1719" w:rsidP="005A4586">
            <w:pPr>
              <w:pStyle w:val="Default"/>
              <w:rPr>
                <w:sz w:val="20"/>
                <w:szCs w:val="20"/>
              </w:rPr>
            </w:pPr>
            <w:r w:rsidRPr="001A2EDC">
              <w:rPr>
                <w:sz w:val="20"/>
                <w:szCs w:val="20"/>
              </w:rPr>
              <w:t>Dinamiskās pašregulācijas sistēmas funkcionalitāte</w:t>
            </w:r>
          </w:p>
        </w:tc>
        <w:tc>
          <w:tcPr>
            <w:tcW w:w="4115" w:type="dxa"/>
          </w:tcPr>
          <w:p w14:paraId="191BE3F0" w14:textId="342E28C6" w:rsidR="006E1719" w:rsidRPr="001A2EDC" w:rsidRDefault="006C1BAD" w:rsidP="0087446F">
            <w:pPr>
              <w:rPr>
                <w:rFonts w:ascii="Times New Roman" w:hAnsi="Times New Roman" w:cs="Times New Roman"/>
                <w:sz w:val="20"/>
                <w:szCs w:val="20"/>
              </w:rPr>
            </w:pPr>
            <w:r w:rsidRPr="001A2EDC">
              <w:rPr>
                <w:rFonts w:ascii="Times New Roman" w:hAnsi="Times New Roman" w:cs="Times New Roman"/>
                <w:sz w:val="20"/>
                <w:szCs w:val="20"/>
              </w:rPr>
              <w:t>Spoguļu d</w:t>
            </w:r>
            <w:r w:rsidR="006E1719" w:rsidRPr="001A2EDC">
              <w:rPr>
                <w:rFonts w:ascii="Times New Roman" w:hAnsi="Times New Roman" w:cs="Times New Roman"/>
                <w:sz w:val="20"/>
                <w:szCs w:val="20"/>
              </w:rPr>
              <w:t>inamiskās pašregulācijas sistēma</w:t>
            </w:r>
            <w:r w:rsidRPr="001A2EDC">
              <w:rPr>
                <w:rFonts w:ascii="Times New Roman" w:hAnsi="Times New Roman" w:cs="Times New Roman"/>
                <w:sz w:val="20"/>
                <w:szCs w:val="20"/>
              </w:rPr>
              <w:t>i</w:t>
            </w:r>
            <w:r w:rsidR="006E1719" w:rsidRPr="001A2EDC">
              <w:rPr>
                <w:rFonts w:ascii="Times New Roman" w:hAnsi="Times New Roman" w:cs="Times New Roman"/>
                <w:sz w:val="20"/>
                <w:szCs w:val="20"/>
              </w:rPr>
              <w:t xml:space="preserve"> </w:t>
            </w:r>
            <w:r w:rsidRPr="001A2EDC">
              <w:rPr>
                <w:rFonts w:ascii="Times New Roman" w:hAnsi="Times New Roman" w:cs="Times New Roman"/>
                <w:sz w:val="20"/>
                <w:szCs w:val="20"/>
              </w:rPr>
              <w:t>jā</w:t>
            </w:r>
            <w:r w:rsidR="006E1719" w:rsidRPr="001A2EDC">
              <w:rPr>
                <w:rFonts w:ascii="Times New Roman" w:hAnsi="Times New Roman" w:cs="Times New Roman"/>
                <w:sz w:val="20"/>
                <w:szCs w:val="20"/>
              </w:rPr>
              <w:t>uztur instrumenta param</w:t>
            </w:r>
            <w:r w:rsidR="00510249" w:rsidRPr="001A2EDC">
              <w:rPr>
                <w:rFonts w:ascii="Times New Roman" w:hAnsi="Times New Roman" w:cs="Times New Roman"/>
                <w:sz w:val="20"/>
                <w:szCs w:val="20"/>
              </w:rPr>
              <w:t>e</w:t>
            </w:r>
            <w:r w:rsidR="006E1719" w:rsidRPr="001A2EDC">
              <w:rPr>
                <w:rFonts w:ascii="Times New Roman" w:hAnsi="Times New Roman" w:cs="Times New Roman"/>
                <w:sz w:val="20"/>
                <w:szCs w:val="20"/>
              </w:rPr>
              <w:t xml:space="preserve">trus optimālā kondīcijā, kā arī </w:t>
            </w:r>
            <w:r w:rsidRPr="001A2EDC">
              <w:rPr>
                <w:rFonts w:ascii="Times New Roman" w:hAnsi="Times New Roman" w:cs="Times New Roman"/>
                <w:sz w:val="20"/>
                <w:szCs w:val="20"/>
              </w:rPr>
              <w:t>jā</w:t>
            </w:r>
            <w:r w:rsidR="006E1719" w:rsidRPr="001A2EDC">
              <w:rPr>
                <w:rFonts w:ascii="Times New Roman" w:hAnsi="Times New Roman" w:cs="Times New Roman"/>
                <w:sz w:val="20"/>
                <w:szCs w:val="20"/>
              </w:rPr>
              <w:t>noregulē interferometru, ja tiek nomainīts staru dalītājs.</w:t>
            </w:r>
          </w:p>
        </w:tc>
        <w:tc>
          <w:tcPr>
            <w:tcW w:w="1890" w:type="dxa"/>
          </w:tcPr>
          <w:p w14:paraId="5E04342B" w14:textId="3C5ED7D0" w:rsidR="006E1719" w:rsidRPr="001A2EDC" w:rsidRDefault="006E1719"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Dynamic alignment system functionality</w:t>
            </w:r>
          </w:p>
        </w:tc>
        <w:tc>
          <w:tcPr>
            <w:tcW w:w="3576" w:type="dxa"/>
          </w:tcPr>
          <w:p w14:paraId="6252487C" w14:textId="68DAAB26" w:rsidR="006E1719" w:rsidRPr="001A2EDC" w:rsidRDefault="006E1719"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Dynamic alignment system </w:t>
            </w:r>
            <w:r w:rsidR="006C1BAD" w:rsidRPr="001A2EDC">
              <w:rPr>
                <w:rStyle w:val="shorttext"/>
                <w:rFonts w:ascii="Times New Roman" w:hAnsi="Times New Roman" w:cs="Times New Roman"/>
                <w:sz w:val="20"/>
                <w:szCs w:val="20"/>
              </w:rPr>
              <w:t xml:space="preserve">for mirrors must </w:t>
            </w:r>
            <w:r w:rsidRPr="001A2EDC">
              <w:rPr>
                <w:rStyle w:val="shorttext"/>
                <w:rFonts w:ascii="Times New Roman" w:hAnsi="Times New Roman" w:cs="Times New Roman"/>
                <w:sz w:val="20"/>
                <w:szCs w:val="20"/>
              </w:rPr>
              <w:t>keep the instrument in optimum operating condition and align the interferometer when the beam splitter is changed.</w:t>
            </w:r>
          </w:p>
        </w:tc>
        <w:tc>
          <w:tcPr>
            <w:tcW w:w="2733" w:type="dxa"/>
          </w:tcPr>
          <w:p w14:paraId="09B3A859" w14:textId="77777777" w:rsidR="006E1719" w:rsidRPr="001A2EDC" w:rsidRDefault="006E1719" w:rsidP="00DF3E8E">
            <w:pPr>
              <w:rPr>
                <w:rFonts w:ascii="Times New Roman" w:hAnsi="Times New Roman" w:cs="Times New Roman"/>
                <w:sz w:val="20"/>
                <w:szCs w:val="20"/>
              </w:rPr>
            </w:pPr>
          </w:p>
        </w:tc>
      </w:tr>
      <w:tr w:rsidR="00281E37" w:rsidRPr="001A2EDC" w14:paraId="66ED676B" w14:textId="77777777" w:rsidTr="00153418">
        <w:tc>
          <w:tcPr>
            <w:tcW w:w="759" w:type="dxa"/>
          </w:tcPr>
          <w:p w14:paraId="17E33E7F" w14:textId="3E032F79"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F6153F" w:rsidRPr="001A2EDC">
              <w:rPr>
                <w:rFonts w:ascii="Times New Roman" w:hAnsi="Times New Roman" w:cs="Times New Roman"/>
                <w:sz w:val="20"/>
                <w:szCs w:val="20"/>
              </w:rPr>
              <w:t>9</w:t>
            </w:r>
          </w:p>
        </w:tc>
        <w:tc>
          <w:tcPr>
            <w:tcW w:w="1849" w:type="dxa"/>
          </w:tcPr>
          <w:p w14:paraId="03E143CA" w14:textId="6E76069F" w:rsidR="00450977" w:rsidRPr="001A2EDC" w:rsidRDefault="006B36C4" w:rsidP="005A4586">
            <w:pPr>
              <w:pStyle w:val="Default"/>
              <w:rPr>
                <w:sz w:val="20"/>
                <w:szCs w:val="20"/>
              </w:rPr>
            </w:pPr>
            <w:r w:rsidRPr="001A2EDC">
              <w:rPr>
                <w:sz w:val="20"/>
                <w:szCs w:val="20"/>
              </w:rPr>
              <w:t>Viļņu skaitļa diapazons</w:t>
            </w:r>
          </w:p>
        </w:tc>
        <w:tc>
          <w:tcPr>
            <w:tcW w:w="4115" w:type="dxa"/>
          </w:tcPr>
          <w:p w14:paraId="73F251F4" w14:textId="61447E83" w:rsidR="00450977"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Vismaz no</w:t>
            </w:r>
            <w:r w:rsidR="00D02E0E" w:rsidRPr="001A2EDC">
              <w:rPr>
                <w:rFonts w:ascii="Times New Roman" w:hAnsi="Times New Roman" w:cs="Times New Roman"/>
                <w:sz w:val="20"/>
                <w:szCs w:val="20"/>
              </w:rPr>
              <w:t xml:space="preserve"> 7</w:t>
            </w:r>
            <w:r w:rsidR="00243B29" w:rsidRPr="001A2EDC">
              <w:rPr>
                <w:rFonts w:ascii="Times New Roman" w:hAnsi="Times New Roman" w:cs="Times New Roman"/>
                <w:sz w:val="20"/>
                <w:szCs w:val="20"/>
              </w:rPr>
              <w:t>,</w:t>
            </w:r>
            <w:r w:rsidRPr="001A2EDC">
              <w:rPr>
                <w:rFonts w:ascii="Times New Roman" w:hAnsi="Times New Roman" w:cs="Times New Roman"/>
                <w:sz w:val="20"/>
                <w:szCs w:val="20"/>
              </w:rPr>
              <w:t>800 līdz 350 cm-1</w:t>
            </w:r>
          </w:p>
        </w:tc>
        <w:tc>
          <w:tcPr>
            <w:tcW w:w="1890" w:type="dxa"/>
          </w:tcPr>
          <w:p w14:paraId="323EF8F9" w14:textId="1DD2326F" w:rsidR="00450977" w:rsidRPr="001A2EDC" w:rsidRDefault="00520FE0"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Wavenumber range</w:t>
            </w:r>
          </w:p>
        </w:tc>
        <w:tc>
          <w:tcPr>
            <w:tcW w:w="3576" w:type="dxa"/>
          </w:tcPr>
          <w:p w14:paraId="34E241B3" w14:textId="1BB64B3F" w:rsidR="00450977" w:rsidRPr="001A2EDC" w:rsidRDefault="001C74D4"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At least from </w:t>
            </w:r>
            <w:r w:rsidR="00D02E0E" w:rsidRPr="001A2EDC">
              <w:rPr>
                <w:rStyle w:val="shorttext"/>
                <w:rFonts w:ascii="Times New Roman" w:hAnsi="Times New Roman" w:cs="Times New Roman"/>
                <w:sz w:val="20"/>
                <w:szCs w:val="20"/>
              </w:rPr>
              <w:t>7</w:t>
            </w:r>
            <w:r w:rsidR="00243B29" w:rsidRPr="001A2EDC">
              <w:rPr>
                <w:rStyle w:val="shorttext"/>
                <w:rFonts w:ascii="Times New Roman" w:hAnsi="Times New Roman" w:cs="Times New Roman"/>
                <w:sz w:val="20"/>
                <w:szCs w:val="20"/>
              </w:rPr>
              <w:t>,</w:t>
            </w:r>
            <w:r w:rsidR="00520FE0" w:rsidRPr="001A2EDC">
              <w:rPr>
                <w:rStyle w:val="shorttext"/>
                <w:rFonts w:ascii="Times New Roman" w:hAnsi="Times New Roman" w:cs="Times New Roman"/>
                <w:sz w:val="20"/>
                <w:szCs w:val="20"/>
              </w:rPr>
              <w:t>800 to 350 cm-1</w:t>
            </w:r>
          </w:p>
        </w:tc>
        <w:tc>
          <w:tcPr>
            <w:tcW w:w="2733" w:type="dxa"/>
          </w:tcPr>
          <w:p w14:paraId="66FF3050" w14:textId="77777777" w:rsidR="00450977" w:rsidRPr="001A2EDC" w:rsidRDefault="00450977" w:rsidP="00DF3E8E">
            <w:pPr>
              <w:rPr>
                <w:rFonts w:ascii="Times New Roman" w:hAnsi="Times New Roman" w:cs="Times New Roman"/>
                <w:sz w:val="20"/>
                <w:szCs w:val="20"/>
              </w:rPr>
            </w:pPr>
          </w:p>
        </w:tc>
      </w:tr>
      <w:tr w:rsidR="00281E37" w:rsidRPr="001A2EDC" w14:paraId="6E329891" w14:textId="77777777" w:rsidTr="00153418">
        <w:tc>
          <w:tcPr>
            <w:tcW w:w="759" w:type="dxa"/>
          </w:tcPr>
          <w:p w14:paraId="49E6B7D4" w14:textId="2A6B7393"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655762" w:rsidRPr="001A2EDC">
              <w:rPr>
                <w:rFonts w:ascii="Times New Roman" w:hAnsi="Times New Roman" w:cs="Times New Roman"/>
                <w:sz w:val="20"/>
                <w:szCs w:val="20"/>
              </w:rPr>
              <w:t>1</w:t>
            </w:r>
            <w:r w:rsidR="00F6153F" w:rsidRPr="001A2EDC">
              <w:rPr>
                <w:rFonts w:ascii="Times New Roman" w:hAnsi="Times New Roman" w:cs="Times New Roman"/>
                <w:sz w:val="20"/>
                <w:szCs w:val="20"/>
              </w:rPr>
              <w:t>0</w:t>
            </w:r>
          </w:p>
        </w:tc>
        <w:tc>
          <w:tcPr>
            <w:tcW w:w="1849" w:type="dxa"/>
          </w:tcPr>
          <w:p w14:paraId="33272BB0" w14:textId="377F5F6F" w:rsidR="00450977" w:rsidRPr="001A2EDC" w:rsidRDefault="001F4A4C" w:rsidP="005A4586">
            <w:pPr>
              <w:pStyle w:val="Default"/>
              <w:rPr>
                <w:sz w:val="20"/>
                <w:szCs w:val="20"/>
              </w:rPr>
            </w:pPr>
            <w:r w:rsidRPr="001A2EDC">
              <w:rPr>
                <w:sz w:val="20"/>
                <w:szCs w:val="20"/>
              </w:rPr>
              <w:t>Viļņu skaitļa p</w:t>
            </w:r>
            <w:r w:rsidR="00A10C91" w:rsidRPr="001A2EDC">
              <w:rPr>
                <w:sz w:val="20"/>
                <w:szCs w:val="20"/>
              </w:rPr>
              <w:t>areizība</w:t>
            </w:r>
          </w:p>
        </w:tc>
        <w:tc>
          <w:tcPr>
            <w:tcW w:w="4115" w:type="dxa"/>
          </w:tcPr>
          <w:p w14:paraId="00C3D974" w14:textId="6E03FE55" w:rsidR="00450977" w:rsidRPr="001A2EDC" w:rsidRDefault="00AB708F" w:rsidP="006B36C4">
            <w:pPr>
              <w:rPr>
                <w:rFonts w:ascii="Times New Roman" w:hAnsi="Times New Roman" w:cs="Times New Roman"/>
                <w:sz w:val="20"/>
                <w:szCs w:val="20"/>
              </w:rPr>
            </w:pPr>
            <w:r w:rsidRPr="001A2EDC">
              <w:rPr>
                <w:rFonts w:ascii="Times New Roman" w:hAnsi="Times New Roman" w:cs="Times New Roman"/>
                <w:sz w:val="20"/>
                <w:szCs w:val="20"/>
              </w:rPr>
              <w:t xml:space="preserve">Vismaz </w:t>
            </w:r>
            <w:r w:rsidR="006B36C4" w:rsidRPr="001A2EDC">
              <w:rPr>
                <w:rFonts w:ascii="Times New Roman" w:hAnsi="Times New Roman" w:cs="Times New Roman"/>
                <w:sz w:val="20"/>
                <w:szCs w:val="20"/>
              </w:rPr>
              <w:t>0.</w:t>
            </w:r>
            <w:r w:rsidR="00305581" w:rsidRPr="001A2EDC">
              <w:rPr>
                <w:rFonts w:ascii="Times New Roman" w:hAnsi="Times New Roman" w:cs="Times New Roman"/>
                <w:sz w:val="20"/>
                <w:szCs w:val="20"/>
              </w:rPr>
              <w:t>0</w:t>
            </w:r>
            <w:r w:rsidR="006B36C4" w:rsidRPr="001A2EDC">
              <w:rPr>
                <w:rFonts w:ascii="Times New Roman" w:hAnsi="Times New Roman" w:cs="Times New Roman"/>
                <w:sz w:val="20"/>
                <w:szCs w:val="20"/>
              </w:rPr>
              <w:t>1cm-1</w:t>
            </w:r>
          </w:p>
        </w:tc>
        <w:tc>
          <w:tcPr>
            <w:tcW w:w="1890" w:type="dxa"/>
          </w:tcPr>
          <w:p w14:paraId="7479FACC" w14:textId="57EE9AED" w:rsidR="00450977" w:rsidRPr="001A2EDC" w:rsidRDefault="00F11142"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Wavenumber accuracy</w:t>
            </w:r>
          </w:p>
        </w:tc>
        <w:tc>
          <w:tcPr>
            <w:tcW w:w="3576" w:type="dxa"/>
          </w:tcPr>
          <w:p w14:paraId="06976524" w14:textId="2A40F838" w:rsidR="00450977" w:rsidRPr="001A2EDC" w:rsidRDefault="00AB708F" w:rsidP="00F11142">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At least </w:t>
            </w:r>
            <w:r w:rsidR="006B36C4" w:rsidRPr="001A2EDC">
              <w:rPr>
                <w:rStyle w:val="shorttext"/>
                <w:rFonts w:ascii="Times New Roman" w:hAnsi="Times New Roman" w:cs="Times New Roman"/>
                <w:sz w:val="20"/>
                <w:szCs w:val="20"/>
              </w:rPr>
              <w:t>0.</w:t>
            </w:r>
            <w:r w:rsidR="00305581" w:rsidRPr="001A2EDC">
              <w:rPr>
                <w:rStyle w:val="shorttext"/>
                <w:rFonts w:ascii="Times New Roman" w:hAnsi="Times New Roman" w:cs="Times New Roman"/>
                <w:sz w:val="20"/>
                <w:szCs w:val="20"/>
              </w:rPr>
              <w:t>0</w:t>
            </w:r>
            <w:r w:rsidR="006B36C4" w:rsidRPr="001A2EDC">
              <w:rPr>
                <w:rStyle w:val="shorttext"/>
                <w:rFonts w:ascii="Times New Roman" w:hAnsi="Times New Roman" w:cs="Times New Roman"/>
                <w:sz w:val="20"/>
                <w:szCs w:val="20"/>
              </w:rPr>
              <w:t>1cm-1</w:t>
            </w:r>
          </w:p>
        </w:tc>
        <w:tc>
          <w:tcPr>
            <w:tcW w:w="2733" w:type="dxa"/>
          </w:tcPr>
          <w:p w14:paraId="790FCCD9" w14:textId="77777777" w:rsidR="00450977" w:rsidRPr="001A2EDC" w:rsidRDefault="00450977" w:rsidP="00DF3E8E">
            <w:pPr>
              <w:rPr>
                <w:rFonts w:ascii="Times New Roman" w:hAnsi="Times New Roman" w:cs="Times New Roman"/>
                <w:sz w:val="20"/>
                <w:szCs w:val="20"/>
              </w:rPr>
            </w:pPr>
          </w:p>
        </w:tc>
      </w:tr>
      <w:tr w:rsidR="00281E37" w:rsidRPr="001A2EDC" w14:paraId="15ED990D" w14:textId="77777777" w:rsidTr="00153418">
        <w:tc>
          <w:tcPr>
            <w:tcW w:w="759" w:type="dxa"/>
          </w:tcPr>
          <w:p w14:paraId="2613D6B5" w14:textId="1274EF52"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r w:rsidR="00F6153F" w:rsidRPr="001A2EDC">
              <w:rPr>
                <w:rFonts w:ascii="Times New Roman" w:hAnsi="Times New Roman" w:cs="Times New Roman"/>
                <w:sz w:val="20"/>
                <w:szCs w:val="20"/>
              </w:rPr>
              <w:t>1</w:t>
            </w:r>
          </w:p>
        </w:tc>
        <w:tc>
          <w:tcPr>
            <w:tcW w:w="1849" w:type="dxa"/>
          </w:tcPr>
          <w:p w14:paraId="6220A41C" w14:textId="68918756" w:rsidR="00450977" w:rsidRPr="001A2EDC" w:rsidRDefault="00AB708F" w:rsidP="005A4586">
            <w:pPr>
              <w:pStyle w:val="Default"/>
              <w:rPr>
                <w:sz w:val="20"/>
                <w:szCs w:val="20"/>
              </w:rPr>
            </w:pPr>
            <w:r w:rsidRPr="001A2EDC">
              <w:rPr>
                <w:sz w:val="20"/>
                <w:szCs w:val="20"/>
              </w:rPr>
              <w:t>Maksimālā i</w:t>
            </w:r>
            <w:r w:rsidR="006B36C4" w:rsidRPr="001A2EDC">
              <w:rPr>
                <w:sz w:val="20"/>
                <w:szCs w:val="20"/>
              </w:rPr>
              <w:t>zšķirtspēja</w:t>
            </w:r>
          </w:p>
        </w:tc>
        <w:tc>
          <w:tcPr>
            <w:tcW w:w="4115" w:type="dxa"/>
          </w:tcPr>
          <w:p w14:paraId="1944B585" w14:textId="7507A19A" w:rsidR="00450977" w:rsidRPr="001A2EDC" w:rsidRDefault="00AB708F" w:rsidP="0087446F">
            <w:pPr>
              <w:rPr>
                <w:rFonts w:ascii="Times New Roman" w:hAnsi="Times New Roman" w:cs="Times New Roman"/>
                <w:sz w:val="20"/>
                <w:szCs w:val="20"/>
              </w:rPr>
            </w:pPr>
            <w:r w:rsidRPr="001A2EDC">
              <w:rPr>
                <w:rFonts w:ascii="Times New Roman" w:hAnsi="Times New Roman" w:cs="Times New Roman"/>
                <w:sz w:val="20"/>
                <w:szCs w:val="20"/>
              </w:rPr>
              <w:t>Vismaz 0.</w:t>
            </w:r>
            <w:r w:rsidR="00305581" w:rsidRPr="001A2EDC">
              <w:rPr>
                <w:rFonts w:ascii="Times New Roman" w:hAnsi="Times New Roman" w:cs="Times New Roman"/>
                <w:sz w:val="20"/>
                <w:szCs w:val="20"/>
              </w:rPr>
              <w:t>25</w:t>
            </w:r>
            <w:r w:rsidRPr="001A2EDC">
              <w:rPr>
                <w:rFonts w:ascii="Times New Roman" w:hAnsi="Times New Roman" w:cs="Times New Roman"/>
                <w:sz w:val="20"/>
                <w:szCs w:val="20"/>
              </w:rPr>
              <w:t xml:space="preserve"> </w:t>
            </w:r>
            <w:r w:rsidR="006B36C4" w:rsidRPr="001A2EDC">
              <w:rPr>
                <w:rFonts w:ascii="Times New Roman" w:hAnsi="Times New Roman" w:cs="Times New Roman"/>
                <w:sz w:val="20"/>
                <w:szCs w:val="20"/>
              </w:rPr>
              <w:t xml:space="preserve"> cm-1</w:t>
            </w:r>
          </w:p>
        </w:tc>
        <w:tc>
          <w:tcPr>
            <w:tcW w:w="1890" w:type="dxa"/>
          </w:tcPr>
          <w:p w14:paraId="7BF45FA4" w14:textId="46D9734C" w:rsidR="00450977" w:rsidRPr="001A2EDC" w:rsidRDefault="00AB708F"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Maximal r</w:t>
            </w:r>
            <w:r w:rsidR="00F11142" w:rsidRPr="001A2EDC">
              <w:rPr>
                <w:rStyle w:val="shorttext"/>
                <w:rFonts w:ascii="Times New Roman" w:hAnsi="Times New Roman" w:cs="Times New Roman"/>
                <w:sz w:val="20"/>
                <w:szCs w:val="20"/>
              </w:rPr>
              <w:t>esolution</w:t>
            </w:r>
          </w:p>
        </w:tc>
        <w:tc>
          <w:tcPr>
            <w:tcW w:w="3576" w:type="dxa"/>
          </w:tcPr>
          <w:p w14:paraId="69061CD9" w14:textId="4514ABBD" w:rsidR="00450977" w:rsidRPr="001A2EDC" w:rsidRDefault="00AB708F"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At least 0.</w:t>
            </w:r>
            <w:r w:rsidR="00305581" w:rsidRPr="001A2EDC">
              <w:rPr>
                <w:rStyle w:val="shorttext"/>
                <w:rFonts w:ascii="Times New Roman" w:hAnsi="Times New Roman" w:cs="Times New Roman"/>
                <w:sz w:val="20"/>
                <w:szCs w:val="20"/>
              </w:rPr>
              <w:t>25</w:t>
            </w:r>
            <w:r w:rsidR="00F11142" w:rsidRPr="001A2EDC">
              <w:rPr>
                <w:rStyle w:val="shorttext"/>
                <w:rFonts w:ascii="Times New Roman" w:hAnsi="Times New Roman" w:cs="Times New Roman"/>
                <w:sz w:val="20"/>
                <w:szCs w:val="20"/>
              </w:rPr>
              <w:t xml:space="preserve"> cm-1</w:t>
            </w:r>
          </w:p>
        </w:tc>
        <w:tc>
          <w:tcPr>
            <w:tcW w:w="2733" w:type="dxa"/>
          </w:tcPr>
          <w:p w14:paraId="2A8D9DDB" w14:textId="77777777" w:rsidR="00450977" w:rsidRPr="001A2EDC" w:rsidRDefault="00450977" w:rsidP="00DF3E8E">
            <w:pPr>
              <w:rPr>
                <w:rFonts w:ascii="Times New Roman" w:hAnsi="Times New Roman" w:cs="Times New Roman"/>
                <w:sz w:val="20"/>
                <w:szCs w:val="20"/>
              </w:rPr>
            </w:pPr>
          </w:p>
        </w:tc>
      </w:tr>
      <w:tr w:rsidR="00281E37" w:rsidRPr="001A2EDC" w14:paraId="3CC9D2D5" w14:textId="77777777" w:rsidTr="00153418">
        <w:tc>
          <w:tcPr>
            <w:tcW w:w="759" w:type="dxa"/>
          </w:tcPr>
          <w:p w14:paraId="05F207CA" w14:textId="4D49035F"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lastRenderedPageBreak/>
              <w:t>2.1</w:t>
            </w:r>
            <w:r w:rsidR="00F6153F" w:rsidRPr="001A2EDC">
              <w:rPr>
                <w:rFonts w:ascii="Times New Roman" w:hAnsi="Times New Roman" w:cs="Times New Roman"/>
                <w:sz w:val="20"/>
                <w:szCs w:val="20"/>
              </w:rPr>
              <w:t>2</w:t>
            </w:r>
          </w:p>
        </w:tc>
        <w:tc>
          <w:tcPr>
            <w:tcW w:w="1849" w:type="dxa"/>
          </w:tcPr>
          <w:p w14:paraId="31218941" w14:textId="5D3F2892" w:rsidR="00450977" w:rsidRPr="001A2EDC" w:rsidRDefault="001F4A4C" w:rsidP="005A4586">
            <w:pPr>
              <w:pStyle w:val="Default"/>
              <w:rPr>
                <w:sz w:val="20"/>
                <w:szCs w:val="20"/>
              </w:rPr>
            </w:pPr>
            <w:r w:rsidRPr="001A2EDC">
              <w:rPr>
                <w:sz w:val="20"/>
                <w:szCs w:val="20"/>
              </w:rPr>
              <w:t>Signāla/Trokšņa attiecība</w:t>
            </w:r>
          </w:p>
        </w:tc>
        <w:tc>
          <w:tcPr>
            <w:tcW w:w="4115" w:type="dxa"/>
          </w:tcPr>
          <w:p w14:paraId="6E9B5748" w14:textId="6715B719" w:rsidR="00450977" w:rsidRPr="001A2EDC" w:rsidRDefault="006B36C4" w:rsidP="0087446F">
            <w:pPr>
              <w:rPr>
                <w:rFonts w:ascii="Times New Roman" w:hAnsi="Times New Roman" w:cs="Times New Roman"/>
                <w:sz w:val="20"/>
                <w:szCs w:val="20"/>
              </w:rPr>
            </w:pPr>
            <w:r w:rsidRPr="001A2EDC">
              <w:rPr>
                <w:rFonts w:ascii="Times New Roman" w:hAnsi="Times New Roman" w:cs="Times New Roman"/>
                <w:sz w:val="20"/>
                <w:szCs w:val="20"/>
              </w:rPr>
              <w:t>Vismaz</w:t>
            </w:r>
            <w:r w:rsidR="00243B29" w:rsidRPr="001A2EDC">
              <w:rPr>
                <w:rFonts w:ascii="Times New Roman" w:hAnsi="Times New Roman" w:cs="Times New Roman"/>
                <w:sz w:val="20"/>
                <w:szCs w:val="20"/>
              </w:rPr>
              <w:t xml:space="preserve"> </w:t>
            </w:r>
            <w:r w:rsidR="004F3794" w:rsidRPr="001A2EDC">
              <w:rPr>
                <w:rFonts w:ascii="Times New Roman" w:hAnsi="Times New Roman" w:cs="Times New Roman"/>
                <w:sz w:val="20"/>
                <w:szCs w:val="20"/>
              </w:rPr>
              <w:t>6</w:t>
            </w:r>
            <w:r w:rsidR="00243B29" w:rsidRPr="001A2EDC">
              <w:rPr>
                <w:rFonts w:ascii="Times New Roman" w:hAnsi="Times New Roman" w:cs="Times New Roman"/>
                <w:sz w:val="20"/>
                <w:szCs w:val="20"/>
              </w:rPr>
              <w:t>0,</w:t>
            </w:r>
            <w:r w:rsidRPr="001A2EDC">
              <w:rPr>
                <w:rFonts w:ascii="Times New Roman" w:hAnsi="Times New Roman" w:cs="Times New Roman"/>
                <w:sz w:val="20"/>
                <w:szCs w:val="20"/>
              </w:rPr>
              <w:t>000:1</w:t>
            </w:r>
            <w:r w:rsidR="00B841FD" w:rsidRPr="001A2EDC">
              <w:rPr>
                <w:rFonts w:ascii="Times New Roman" w:hAnsi="Times New Roman" w:cs="Times New Roman"/>
                <w:sz w:val="20"/>
                <w:szCs w:val="20"/>
              </w:rPr>
              <w:t xml:space="preserve"> (</w:t>
            </w:r>
            <w:r w:rsidR="00086E07" w:rsidRPr="001A2EDC">
              <w:rPr>
                <w:rFonts w:ascii="Times New Roman" w:hAnsi="Times New Roman" w:cs="Times New Roman"/>
                <w:sz w:val="20"/>
                <w:szCs w:val="20"/>
              </w:rPr>
              <w:t xml:space="preserve">no virsotnes līdz virsotnei; pie izšķirtsējas 4 cm-1; </w:t>
            </w:r>
            <w:r w:rsidR="00B841FD" w:rsidRPr="001A2EDC">
              <w:rPr>
                <w:rFonts w:ascii="Times New Roman" w:hAnsi="Times New Roman" w:cs="Times New Roman"/>
                <w:sz w:val="20"/>
                <w:szCs w:val="20"/>
              </w:rPr>
              <w:t>pie 2200 cm-1</w:t>
            </w:r>
            <w:r w:rsidR="00086E07" w:rsidRPr="001A2EDC">
              <w:rPr>
                <w:rFonts w:ascii="Times New Roman" w:hAnsi="Times New Roman" w:cs="Times New Roman"/>
                <w:sz w:val="20"/>
                <w:szCs w:val="20"/>
              </w:rPr>
              <w:t>; 1 minūtes mērījums</w:t>
            </w:r>
            <w:r w:rsidR="00B841FD" w:rsidRPr="001A2EDC">
              <w:rPr>
                <w:rFonts w:ascii="Times New Roman" w:hAnsi="Times New Roman" w:cs="Times New Roman"/>
                <w:sz w:val="20"/>
                <w:szCs w:val="20"/>
              </w:rPr>
              <w:t>)</w:t>
            </w:r>
          </w:p>
        </w:tc>
        <w:tc>
          <w:tcPr>
            <w:tcW w:w="1890" w:type="dxa"/>
          </w:tcPr>
          <w:p w14:paraId="587048BC" w14:textId="7DA27F50" w:rsidR="00450977" w:rsidRPr="001A2EDC" w:rsidRDefault="00F11142"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S/N ratio</w:t>
            </w:r>
          </w:p>
        </w:tc>
        <w:tc>
          <w:tcPr>
            <w:tcW w:w="3576" w:type="dxa"/>
          </w:tcPr>
          <w:p w14:paraId="66A33D92" w14:textId="41DD9F1D" w:rsidR="00450977" w:rsidRPr="001A2EDC" w:rsidRDefault="001F4A4C"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At least </w:t>
            </w:r>
            <w:r w:rsidR="004F3794" w:rsidRPr="001A2EDC">
              <w:rPr>
                <w:rStyle w:val="shorttext"/>
                <w:rFonts w:ascii="Times New Roman" w:hAnsi="Times New Roman" w:cs="Times New Roman"/>
                <w:sz w:val="20"/>
                <w:szCs w:val="20"/>
              </w:rPr>
              <w:t>6</w:t>
            </w:r>
            <w:r w:rsidR="00F11142" w:rsidRPr="001A2EDC">
              <w:rPr>
                <w:rStyle w:val="shorttext"/>
                <w:rFonts w:ascii="Times New Roman" w:hAnsi="Times New Roman" w:cs="Times New Roman"/>
                <w:sz w:val="20"/>
                <w:szCs w:val="20"/>
              </w:rPr>
              <w:t>0,000:1</w:t>
            </w:r>
            <w:r w:rsidR="00B841FD" w:rsidRPr="001A2EDC">
              <w:rPr>
                <w:rStyle w:val="shorttext"/>
                <w:rFonts w:ascii="Times New Roman" w:hAnsi="Times New Roman" w:cs="Times New Roman"/>
                <w:sz w:val="20"/>
                <w:szCs w:val="20"/>
              </w:rPr>
              <w:t xml:space="preserve"> (</w:t>
            </w:r>
            <w:r w:rsidR="00086E07" w:rsidRPr="001A2EDC">
              <w:rPr>
                <w:rStyle w:val="shorttext"/>
                <w:rFonts w:ascii="Times New Roman" w:hAnsi="Times New Roman" w:cs="Times New Roman"/>
                <w:sz w:val="20"/>
                <w:szCs w:val="20"/>
              </w:rPr>
              <w:t>peak-to-peak, 4 cm-1 resolution; in a nei</w:t>
            </w:r>
            <w:r w:rsidR="00C62C2A" w:rsidRPr="001A2EDC">
              <w:rPr>
                <w:rStyle w:val="shorttext"/>
                <w:rFonts w:ascii="Times New Roman" w:hAnsi="Times New Roman" w:cs="Times New Roman"/>
                <w:sz w:val="20"/>
                <w:szCs w:val="20"/>
              </w:rPr>
              <w:t>gh</w:t>
            </w:r>
            <w:r w:rsidR="00086E07" w:rsidRPr="001A2EDC">
              <w:rPr>
                <w:rStyle w:val="shorttext"/>
                <w:rFonts w:ascii="Times New Roman" w:hAnsi="Times New Roman" w:cs="Times New Roman"/>
                <w:sz w:val="20"/>
                <w:szCs w:val="20"/>
              </w:rPr>
              <w:t>borhood of</w:t>
            </w:r>
            <w:r w:rsidR="00B841FD" w:rsidRPr="001A2EDC">
              <w:rPr>
                <w:rStyle w:val="shorttext"/>
                <w:rFonts w:ascii="Times New Roman" w:hAnsi="Times New Roman" w:cs="Times New Roman"/>
                <w:sz w:val="20"/>
                <w:szCs w:val="20"/>
              </w:rPr>
              <w:t xml:space="preserve"> 2200 cm-1</w:t>
            </w:r>
            <w:r w:rsidR="00086E07" w:rsidRPr="001A2EDC">
              <w:rPr>
                <w:rStyle w:val="shorttext"/>
                <w:rFonts w:ascii="Times New Roman" w:hAnsi="Times New Roman" w:cs="Times New Roman"/>
                <w:sz w:val="20"/>
                <w:szCs w:val="20"/>
              </w:rPr>
              <w:t>; 1 minute accumulation</w:t>
            </w:r>
            <w:r w:rsidR="00B841FD" w:rsidRPr="001A2EDC">
              <w:rPr>
                <w:rStyle w:val="shorttext"/>
                <w:rFonts w:ascii="Times New Roman" w:hAnsi="Times New Roman" w:cs="Times New Roman"/>
                <w:sz w:val="20"/>
                <w:szCs w:val="20"/>
              </w:rPr>
              <w:t xml:space="preserve">) </w:t>
            </w:r>
          </w:p>
        </w:tc>
        <w:tc>
          <w:tcPr>
            <w:tcW w:w="2733" w:type="dxa"/>
          </w:tcPr>
          <w:p w14:paraId="1F7DEBBF" w14:textId="77777777" w:rsidR="00450977" w:rsidRPr="001A2EDC" w:rsidRDefault="00450977" w:rsidP="00DF3E8E">
            <w:pPr>
              <w:rPr>
                <w:rFonts w:ascii="Times New Roman" w:hAnsi="Times New Roman" w:cs="Times New Roman"/>
                <w:sz w:val="20"/>
                <w:szCs w:val="20"/>
              </w:rPr>
            </w:pPr>
          </w:p>
        </w:tc>
      </w:tr>
      <w:tr w:rsidR="00281E37" w:rsidRPr="001A2EDC" w14:paraId="6AD02DB3" w14:textId="77777777" w:rsidTr="00153418">
        <w:tc>
          <w:tcPr>
            <w:tcW w:w="759" w:type="dxa"/>
          </w:tcPr>
          <w:p w14:paraId="25AA040E" w14:textId="4EC7C473"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r w:rsidR="00F6153F" w:rsidRPr="001A2EDC">
              <w:rPr>
                <w:rFonts w:ascii="Times New Roman" w:hAnsi="Times New Roman" w:cs="Times New Roman"/>
                <w:sz w:val="20"/>
                <w:szCs w:val="20"/>
              </w:rPr>
              <w:t>3</w:t>
            </w:r>
          </w:p>
        </w:tc>
        <w:tc>
          <w:tcPr>
            <w:tcW w:w="1849" w:type="dxa"/>
          </w:tcPr>
          <w:p w14:paraId="066A5C4A" w14:textId="644D4C65" w:rsidR="00450977" w:rsidRPr="001A2EDC" w:rsidRDefault="006B36C4" w:rsidP="005A4586">
            <w:pPr>
              <w:pStyle w:val="Default"/>
              <w:rPr>
                <w:sz w:val="20"/>
                <w:szCs w:val="20"/>
              </w:rPr>
            </w:pPr>
            <w:r w:rsidRPr="001A2EDC">
              <w:rPr>
                <w:sz w:val="20"/>
                <w:szCs w:val="20"/>
              </w:rPr>
              <w:t>Spoguļa ātrums</w:t>
            </w:r>
          </w:p>
        </w:tc>
        <w:tc>
          <w:tcPr>
            <w:tcW w:w="4115" w:type="dxa"/>
          </w:tcPr>
          <w:p w14:paraId="39633622" w14:textId="7A372853" w:rsidR="00450977" w:rsidRPr="001A2EDC" w:rsidRDefault="00AC7DC7" w:rsidP="0087446F">
            <w:pPr>
              <w:rPr>
                <w:rFonts w:ascii="Times New Roman" w:hAnsi="Times New Roman" w:cs="Times New Roman"/>
                <w:sz w:val="20"/>
                <w:szCs w:val="20"/>
              </w:rPr>
            </w:pPr>
            <w:r w:rsidRPr="001A2EDC">
              <w:rPr>
                <w:rFonts w:ascii="Times New Roman" w:hAnsi="Times New Roman" w:cs="Times New Roman"/>
                <w:sz w:val="20"/>
                <w:szCs w:val="20"/>
              </w:rPr>
              <w:t>Regulējams pa soļiem diapazonā no v</w:t>
            </w:r>
            <w:r w:rsidR="006B36C4" w:rsidRPr="001A2EDC">
              <w:rPr>
                <w:rFonts w:ascii="Times New Roman" w:hAnsi="Times New Roman" w:cs="Times New Roman"/>
                <w:sz w:val="20"/>
                <w:szCs w:val="20"/>
              </w:rPr>
              <w:t>ismaz</w:t>
            </w:r>
            <w:r w:rsidR="00744D12" w:rsidRPr="001A2EDC">
              <w:rPr>
                <w:rFonts w:ascii="Times New Roman" w:hAnsi="Times New Roman" w:cs="Times New Roman"/>
                <w:sz w:val="20"/>
                <w:szCs w:val="20"/>
              </w:rPr>
              <w:t xml:space="preserve"> </w:t>
            </w:r>
            <w:r w:rsidRPr="001A2EDC">
              <w:rPr>
                <w:rFonts w:ascii="Times New Roman" w:hAnsi="Times New Roman" w:cs="Times New Roman"/>
                <w:sz w:val="20"/>
                <w:szCs w:val="20"/>
              </w:rPr>
              <w:t xml:space="preserve">2 līdz </w:t>
            </w:r>
            <w:r w:rsidR="00086E07" w:rsidRPr="001A2EDC">
              <w:rPr>
                <w:rFonts w:ascii="Times New Roman" w:hAnsi="Times New Roman" w:cs="Times New Roman"/>
                <w:sz w:val="20"/>
                <w:szCs w:val="20"/>
              </w:rPr>
              <w:t>9</w:t>
            </w:r>
            <w:r w:rsidR="00627145" w:rsidRPr="001A2EDC">
              <w:rPr>
                <w:rFonts w:ascii="Times New Roman" w:hAnsi="Times New Roman" w:cs="Times New Roman"/>
                <w:sz w:val="20"/>
                <w:szCs w:val="20"/>
              </w:rPr>
              <w:t xml:space="preserve"> </w:t>
            </w:r>
            <w:r w:rsidR="00744D12" w:rsidRPr="001A2EDC">
              <w:rPr>
                <w:rFonts w:ascii="Times New Roman" w:hAnsi="Times New Roman" w:cs="Times New Roman"/>
                <w:sz w:val="20"/>
                <w:szCs w:val="20"/>
              </w:rPr>
              <w:t>mm/s</w:t>
            </w:r>
            <w:r w:rsidR="00627145" w:rsidRPr="001A2EDC">
              <w:rPr>
                <w:rFonts w:ascii="Times New Roman" w:hAnsi="Times New Roman" w:cs="Times New Roman"/>
                <w:sz w:val="20"/>
                <w:szCs w:val="20"/>
              </w:rPr>
              <w:t>ek</w:t>
            </w:r>
          </w:p>
        </w:tc>
        <w:tc>
          <w:tcPr>
            <w:tcW w:w="1890" w:type="dxa"/>
          </w:tcPr>
          <w:p w14:paraId="2E20997C" w14:textId="610663E2" w:rsidR="00450977" w:rsidRPr="001A2EDC" w:rsidRDefault="00F11142"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Mirror speed</w:t>
            </w:r>
          </w:p>
        </w:tc>
        <w:tc>
          <w:tcPr>
            <w:tcW w:w="3576" w:type="dxa"/>
          </w:tcPr>
          <w:p w14:paraId="33ACE970" w14:textId="19346735" w:rsidR="00450977" w:rsidRPr="001A2EDC" w:rsidRDefault="001F4A4C"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A</w:t>
            </w:r>
            <w:r w:rsidR="00AC7DC7" w:rsidRPr="001A2EDC">
              <w:rPr>
                <w:rStyle w:val="shorttext"/>
                <w:rFonts w:ascii="Times New Roman" w:hAnsi="Times New Roman" w:cs="Times New Roman"/>
                <w:sz w:val="20"/>
                <w:szCs w:val="20"/>
              </w:rPr>
              <w:t xml:space="preserve">djustable stepwise in the range of at </w:t>
            </w:r>
            <w:r w:rsidRPr="001A2EDC">
              <w:rPr>
                <w:rStyle w:val="shorttext"/>
                <w:rFonts w:ascii="Times New Roman" w:hAnsi="Times New Roman" w:cs="Times New Roman"/>
                <w:sz w:val="20"/>
                <w:szCs w:val="20"/>
              </w:rPr>
              <w:t xml:space="preserve">least </w:t>
            </w:r>
            <w:r w:rsidR="00AC7DC7" w:rsidRPr="001A2EDC">
              <w:rPr>
                <w:rStyle w:val="shorttext"/>
                <w:rFonts w:ascii="Times New Roman" w:hAnsi="Times New Roman" w:cs="Times New Roman"/>
                <w:sz w:val="20"/>
                <w:szCs w:val="20"/>
              </w:rPr>
              <w:t xml:space="preserve">from 2 to </w:t>
            </w:r>
            <w:r w:rsidR="00DF730D" w:rsidRPr="001A2EDC">
              <w:rPr>
                <w:rStyle w:val="shorttext"/>
                <w:rFonts w:ascii="Times New Roman" w:hAnsi="Times New Roman" w:cs="Times New Roman"/>
                <w:sz w:val="20"/>
                <w:szCs w:val="20"/>
              </w:rPr>
              <w:t>9</w:t>
            </w:r>
            <w:r w:rsidR="00627145" w:rsidRPr="001A2EDC">
              <w:rPr>
                <w:rStyle w:val="shorttext"/>
                <w:rFonts w:ascii="Times New Roman" w:hAnsi="Times New Roman" w:cs="Times New Roman"/>
                <w:sz w:val="20"/>
                <w:szCs w:val="20"/>
              </w:rPr>
              <w:t xml:space="preserve"> </w:t>
            </w:r>
            <w:r w:rsidR="00F11142" w:rsidRPr="001A2EDC">
              <w:rPr>
                <w:rStyle w:val="shorttext"/>
                <w:rFonts w:ascii="Times New Roman" w:hAnsi="Times New Roman" w:cs="Times New Roman"/>
                <w:sz w:val="20"/>
                <w:szCs w:val="20"/>
              </w:rPr>
              <w:t>mm/sec</w:t>
            </w:r>
          </w:p>
        </w:tc>
        <w:tc>
          <w:tcPr>
            <w:tcW w:w="2733" w:type="dxa"/>
          </w:tcPr>
          <w:p w14:paraId="0B843ACB" w14:textId="77777777" w:rsidR="00450977" w:rsidRPr="001A2EDC" w:rsidRDefault="00450977" w:rsidP="00DF3E8E">
            <w:pPr>
              <w:rPr>
                <w:rFonts w:ascii="Times New Roman" w:hAnsi="Times New Roman" w:cs="Times New Roman"/>
                <w:sz w:val="20"/>
                <w:szCs w:val="20"/>
              </w:rPr>
            </w:pPr>
          </w:p>
        </w:tc>
      </w:tr>
      <w:tr w:rsidR="00281E37" w:rsidRPr="001A2EDC" w14:paraId="20D2F203" w14:textId="77777777" w:rsidTr="00153418">
        <w:tc>
          <w:tcPr>
            <w:tcW w:w="759" w:type="dxa"/>
          </w:tcPr>
          <w:p w14:paraId="4F760F75" w14:textId="7EA6051A"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r w:rsidR="00F6153F" w:rsidRPr="001A2EDC">
              <w:rPr>
                <w:rFonts w:ascii="Times New Roman" w:hAnsi="Times New Roman" w:cs="Times New Roman"/>
                <w:sz w:val="20"/>
                <w:szCs w:val="20"/>
              </w:rPr>
              <w:t>4</w:t>
            </w:r>
          </w:p>
        </w:tc>
        <w:tc>
          <w:tcPr>
            <w:tcW w:w="1849" w:type="dxa"/>
          </w:tcPr>
          <w:p w14:paraId="7F3BD6D7" w14:textId="439D3EC0" w:rsidR="00450977" w:rsidRPr="001A2EDC" w:rsidRDefault="009F4A16" w:rsidP="005A4586">
            <w:pPr>
              <w:pStyle w:val="Default"/>
              <w:rPr>
                <w:sz w:val="20"/>
                <w:szCs w:val="20"/>
              </w:rPr>
            </w:pPr>
            <w:r>
              <w:rPr>
                <w:sz w:val="20"/>
                <w:szCs w:val="20"/>
              </w:rPr>
              <w:t>Lāzera tips</w:t>
            </w:r>
          </w:p>
        </w:tc>
        <w:tc>
          <w:tcPr>
            <w:tcW w:w="4115" w:type="dxa"/>
          </w:tcPr>
          <w:p w14:paraId="35ADE00E" w14:textId="75FCC13D" w:rsidR="00450977" w:rsidRPr="001A2EDC" w:rsidRDefault="00627145" w:rsidP="00744D12">
            <w:pPr>
              <w:rPr>
                <w:rFonts w:ascii="Times New Roman" w:hAnsi="Times New Roman" w:cs="Times New Roman"/>
                <w:sz w:val="20"/>
                <w:szCs w:val="20"/>
              </w:rPr>
            </w:pPr>
            <w:r w:rsidRPr="001A2EDC">
              <w:rPr>
                <w:rFonts w:ascii="Times New Roman" w:hAnsi="Times New Roman" w:cs="Times New Roman"/>
                <w:sz w:val="20"/>
                <w:szCs w:val="20"/>
              </w:rPr>
              <w:t>He-Ne</w:t>
            </w:r>
            <w:r w:rsidR="00744D12" w:rsidRPr="001A2EDC">
              <w:rPr>
                <w:rFonts w:ascii="Times New Roman" w:hAnsi="Times New Roman" w:cs="Times New Roman"/>
                <w:sz w:val="20"/>
                <w:szCs w:val="20"/>
              </w:rPr>
              <w:t xml:space="preserve"> lāzers</w:t>
            </w:r>
          </w:p>
        </w:tc>
        <w:tc>
          <w:tcPr>
            <w:tcW w:w="1890" w:type="dxa"/>
          </w:tcPr>
          <w:p w14:paraId="6A794CEE" w14:textId="46825EC8" w:rsidR="00450977" w:rsidRPr="001A2EDC" w:rsidRDefault="009F4A16" w:rsidP="00DF3E8E">
            <w:pPr>
              <w:rPr>
                <w:rStyle w:val="shorttext"/>
                <w:rFonts w:ascii="Times New Roman" w:hAnsi="Times New Roman" w:cs="Times New Roman"/>
                <w:sz w:val="20"/>
                <w:szCs w:val="20"/>
              </w:rPr>
            </w:pPr>
            <w:r>
              <w:rPr>
                <w:rStyle w:val="shorttext"/>
                <w:rFonts w:ascii="Times New Roman" w:hAnsi="Times New Roman" w:cs="Times New Roman"/>
                <w:sz w:val="20"/>
                <w:szCs w:val="20"/>
              </w:rPr>
              <w:t>Type of laser</w:t>
            </w:r>
          </w:p>
        </w:tc>
        <w:tc>
          <w:tcPr>
            <w:tcW w:w="3576" w:type="dxa"/>
          </w:tcPr>
          <w:p w14:paraId="4A892A1E" w14:textId="70D3B7D6" w:rsidR="00450977" w:rsidRPr="001A2EDC" w:rsidRDefault="00627145" w:rsidP="00F11142">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He-Ne</w:t>
            </w:r>
            <w:r w:rsidR="00F11142" w:rsidRPr="001A2EDC">
              <w:rPr>
                <w:rStyle w:val="shorttext"/>
                <w:rFonts w:ascii="Times New Roman" w:hAnsi="Times New Roman" w:cs="Times New Roman"/>
                <w:sz w:val="20"/>
                <w:szCs w:val="20"/>
              </w:rPr>
              <w:t xml:space="preserve"> lase</w:t>
            </w:r>
            <w:r w:rsidR="00AC7DC7" w:rsidRPr="001A2EDC">
              <w:rPr>
                <w:rStyle w:val="shorttext"/>
                <w:rFonts w:ascii="Times New Roman" w:hAnsi="Times New Roman" w:cs="Times New Roman"/>
                <w:sz w:val="20"/>
                <w:szCs w:val="20"/>
              </w:rPr>
              <w:t>r</w:t>
            </w:r>
          </w:p>
        </w:tc>
        <w:tc>
          <w:tcPr>
            <w:tcW w:w="2733" w:type="dxa"/>
          </w:tcPr>
          <w:p w14:paraId="0B218AB5" w14:textId="77777777" w:rsidR="00450977" w:rsidRPr="001A2EDC" w:rsidRDefault="00450977" w:rsidP="00DF3E8E">
            <w:pPr>
              <w:rPr>
                <w:rFonts w:ascii="Times New Roman" w:hAnsi="Times New Roman" w:cs="Times New Roman"/>
                <w:sz w:val="20"/>
                <w:szCs w:val="20"/>
              </w:rPr>
            </w:pPr>
          </w:p>
        </w:tc>
      </w:tr>
      <w:tr w:rsidR="00281E37" w:rsidRPr="001A2EDC" w14:paraId="1D15C4C2" w14:textId="77777777" w:rsidTr="00153418">
        <w:tc>
          <w:tcPr>
            <w:tcW w:w="759" w:type="dxa"/>
          </w:tcPr>
          <w:p w14:paraId="579B0FAA" w14:textId="2E719A24"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r w:rsidR="00F6153F" w:rsidRPr="001A2EDC">
              <w:rPr>
                <w:rFonts w:ascii="Times New Roman" w:hAnsi="Times New Roman" w:cs="Times New Roman"/>
                <w:sz w:val="20"/>
                <w:szCs w:val="20"/>
              </w:rPr>
              <w:t>5</w:t>
            </w:r>
          </w:p>
        </w:tc>
        <w:tc>
          <w:tcPr>
            <w:tcW w:w="1849" w:type="dxa"/>
          </w:tcPr>
          <w:p w14:paraId="72B4DDE6" w14:textId="5FDF5634" w:rsidR="00450977" w:rsidRPr="001A2EDC" w:rsidRDefault="000224DD" w:rsidP="005A4586">
            <w:pPr>
              <w:pStyle w:val="Default"/>
              <w:rPr>
                <w:sz w:val="20"/>
                <w:szCs w:val="20"/>
              </w:rPr>
            </w:pPr>
            <w:r w:rsidRPr="001A2EDC">
              <w:rPr>
                <w:sz w:val="20"/>
                <w:szCs w:val="20"/>
              </w:rPr>
              <w:t>Paraugu nodalījums</w:t>
            </w:r>
          </w:p>
        </w:tc>
        <w:tc>
          <w:tcPr>
            <w:tcW w:w="4115" w:type="dxa"/>
          </w:tcPr>
          <w:p w14:paraId="565200D1" w14:textId="2EBCC597" w:rsidR="00E819D6" w:rsidRPr="001A2EDC" w:rsidRDefault="00E819D6" w:rsidP="00E819D6">
            <w:pPr>
              <w:rPr>
                <w:rFonts w:ascii="Times New Roman" w:hAnsi="Times New Roman" w:cs="Times New Roman"/>
                <w:sz w:val="20"/>
                <w:szCs w:val="20"/>
              </w:rPr>
            </w:pPr>
            <w:r w:rsidRPr="001A2EDC">
              <w:rPr>
                <w:rFonts w:ascii="Times New Roman" w:hAnsi="Times New Roman" w:cs="Times New Roman"/>
                <w:sz w:val="20"/>
                <w:szCs w:val="20"/>
              </w:rPr>
              <w:t>Aprīkots ar automātisku aksesuāru</w:t>
            </w:r>
          </w:p>
          <w:p w14:paraId="1FB1A509" w14:textId="76076A5F" w:rsidR="00450977" w:rsidRPr="001A2EDC" w:rsidRDefault="00E819D6" w:rsidP="00E819D6">
            <w:pPr>
              <w:rPr>
                <w:rFonts w:ascii="Times New Roman" w:hAnsi="Times New Roman" w:cs="Times New Roman"/>
                <w:sz w:val="20"/>
                <w:szCs w:val="20"/>
              </w:rPr>
            </w:pPr>
            <w:r w:rsidRPr="001A2EDC">
              <w:rPr>
                <w:rFonts w:ascii="Times New Roman" w:hAnsi="Times New Roman" w:cs="Times New Roman"/>
                <w:sz w:val="20"/>
                <w:szCs w:val="20"/>
              </w:rPr>
              <w:t xml:space="preserve">atpazīšanas </w:t>
            </w:r>
            <w:r w:rsidR="0046637A" w:rsidRPr="001A2EDC">
              <w:rPr>
                <w:rFonts w:ascii="Times New Roman" w:hAnsi="Times New Roman" w:cs="Times New Roman"/>
                <w:sz w:val="20"/>
                <w:szCs w:val="20"/>
              </w:rPr>
              <w:t>funkcionalitāti</w:t>
            </w:r>
          </w:p>
        </w:tc>
        <w:tc>
          <w:tcPr>
            <w:tcW w:w="1890" w:type="dxa"/>
          </w:tcPr>
          <w:p w14:paraId="7D151412" w14:textId="1DAA50D1" w:rsidR="00450977" w:rsidRPr="001A2EDC" w:rsidRDefault="00396FF7"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Sample compartment</w:t>
            </w:r>
          </w:p>
        </w:tc>
        <w:tc>
          <w:tcPr>
            <w:tcW w:w="3576" w:type="dxa"/>
          </w:tcPr>
          <w:p w14:paraId="2CAFF385" w14:textId="0E888CEB" w:rsidR="00450977" w:rsidRPr="001A2EDC" w:rsidRDefault="00396FF7" w:rsidP="00CD342C">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Equipped with automatic </w:t>
            </w:r>
            <w:r w:rsidR="00B2480E" w:rsidRPr="001A2EDC">
              <w:rPr>
                <w:rStyle w:val="shorttext"/>
                <w:rFonts w:ascii="Times New Roman" w:hAnsi="Times New Roman" w:cs="Times New Roman"/>
                <w:sz w:val="20"/>
                <w:szCs w:val="20"/>
              </w:rPr>
              <w:t xml:space="preserve">attached </w:t>
            </w:r>
            <w:r w:rsidRPr="001A2EDC">
              <w:rPr>
                <w:rStyle w:val="shorttext"/>
                <w:rFonts w:ascii="Times New Roman" w:hAnsi="Times New Roman" w:cs="Times New Roman"/>
                <w:sz w:val="20"/>
                <w:szCs w:val="20"/>
              </w:rPr>
              <w:t>accessory</w:t>
            </w:r>
            <w:r w:rsidR="0046637A" w:rsidRPr="001A2EDC">
              <w:rPr>
                <w:rStyle w:val="shorttext"/>
                <w:rFonts w:ascii="Times New Roman" w:hAnsi="Times New Roman" w:cs="Times New Roman"/>
                <w:sz w:val="20"/>
                <w:szCs w:val="20"/>
              </w:rPr>
              <w:t xml:space="preserve"> </w:t>
            </w:r>
            <w:r w:rsidRPr="001A2EDC">
              <w:rPr>
                <w:rStyle w:val="shorttext"/>
                <w:rFonts w:ascii="Times New Roman" w:hAnsi="Times New Roman" w:cs="Times New Roman"/>
                <w:sz w:val="20"/>
                <w:szCs w:val="20"/>
              </w:rPr>
              <w:t xml:space="preserve">recognition </w:t>
            </w:r>
            <w:r w:rsidR="0046637A" w:rsidRPr="001A2EDC">
              <w:rPr>
                <w:rStyle w:val="shorttext"/>
                <w:rFonts w:ascii="Times New Roman" w:hAnsi="Times New Roman" w:cs="Times New Roman"/>
                <w:sz w:val="20"/>
                <w:szCs w:val="20"/>
              </w:rPr>
              <w:t>functionality</w:t>
            </w:r>
            <w:r w:rsidR="001F4A4C" w:rsidRPr="001A2EDC">
              <w:rPr>
                <w:rStyle w:val="shorttext"/>
                <w:rFonts w:ascii="Times New Roman" w:hAnsi="Times New Roman" w:cs="Times New Roman"/>
                <w:sz w:val="20"/>
                <w:szCs w:val="20"/>
              </w:rPr>
              <w:t>.</w:t>
            </w:r>
            <w:r w:rsidR="00CD342C" w:rsidRPr="001A2EDC">
              <w:rPr>
                <w:sz w:val="20"/>
                <w:szCs w:val="20"/>
              </w:rPr>
              <w:t xml:space="preserve"> </w:t>
            </w:r>
          </w:p>
        </w:tc>
        <w:tc>
          <w:tcPr>
            <w:tcW w:w="2733" w:type="dxa"/>
          </w:tcPr>
          <w:p w14:paraId="751E0E41" w14:textId="77777777" w:rsidR="00450977" w:rsidRPr="001A2EDC" w:rsidRDefault="00450977" w:rsidP="00DF3E8E">
            <w:pPr>
              <w:rPr>
                <w:rFonts w:ascii="Times New Roman" w:hAnsi="Times New Roman" w:cs="Times New Roman"/>
                <w:sz w:val="20"/>
                <w:szCs w:val="20"/>
              </w:rPr>
            </w:pPr>
          </w:p>
        </w:tc>
      </w:tr>
      <w:tr w:rsidR="00281E37" w:rsidRPr="001A2EDC" w14:paraId="15826BE4" w14:textId="77777777" w:rsidTr="00153418">
        <w:tc>
          <w:tcPr>
            <w:tcW w:w="759" w:type="dxa"/>
          </w:tcPr>
          <w:p w14:paraId="0C13A499" w14:textId="062E1E1A" w:rsidR="00450977"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2.1</w:t>
            </w:r>
            <w:r w:rsidR="00744AFF" w:rsidRPr="001A2EDC">
              <w:rPr>
                <w:rFonts w:ascii="Times New Roman" w:hAnsi="Times New Roman" w:cs="Times New Roman"/>
                <w:sz w:val="20"/>
                <w:szCs w:val="20"/>
              </w:rPr>
              <w:t>6</w:t>
            </w:r>
          </w:p>
        </w:tc>
        <w:tc>
          <w:tcPr>
            <w:tcW w:w="1849" w:type="dxa"/>
          </w:tcPr>
          <w:p w14:paraId="689E3F78" w14:textId="7405912A" w:rsidR="00450977" w:rsidRPr="001A2EDC" w:rsidRDefault="000224DD" w:rsidP="005A4586">
            <w:pPr>
              <w:pStyle w:val="Default"/>
              <w:rPr>
                <w:sz w:val="20"/>
                <w:szCs w:val="20"/>
              </w:rPr>
            </w:pPr>
            <w:r w:rsidRPr="001A2EDC">
              <w:rPr>
                <w:sz w:val="20"/>
                <w:szCs w:val="20"/>
              </w:rPr>
              <w:t>Iekārtas izmēri</w:t>
            </w:r>
            <w:r w:rsidR="00744AFF" w:rsidRPr="001A2EDC">
              <w:rPr>
                <w:sz w:val="20"/>
                <w:szCs w:val="20"/>
              </w:rPr>
              <w:t xml:space="preserve"> uz galda</w:t>
            </w:r>
          </w:p>
        </w:tc>
        <w:tc>
          <w:tcPr>
            <w:tcW w:w="4115" w:type="dxa"/>
          </w:tcPr>
          <w:p w14:paraId="19F5E026" w14:textId="5E836C93" w:rsidR="00450977" w:rsidRPr="001A2EDC" w:rsidRDefault="000224DD" w:rsidP="0087446F">
            <w:pPr>
              <w:rPr>
                <w:rFonts w:ascii="Times New Roman" w:hAnsi="Times New Roman" w:cs="Times New Roman"/>
                <w:sz w:val="20"/>
                <w:szCs w:val="20"/>
              </w:rPr>
            </w:pPr>
            <w:r w:rsidRPr="001A2EDC">
              <w:rPr>
                <w:rFonts w:ascii="Times New Roman" w:hAnsi="Times New Roman" w:cs="Times New Roman"/>
                <w:sz w:val="20"/>
                <w:szCs w:val="20"/>
              </w:rPr>
              <w:t>N</w:t>
            </w:r>
            <w:r w:rsidR="00E83033" w:rsidRPr="001A2EDC">
              <w:rPr>
                <w:rFonts w:ascii="Times New Roman" w:hAnsi="Times New Roman" w:cs="Times New Roman"/>
                <w:sz w:val="20"/>
                <w:szCs w:val="20"/>
              </w:rPr>
              <w:t>e vairāk kā</w:t>
            </w:r>
            <w:r w:rsidRPr="001A2EDC">
              <w:rPr>
                <w:rFonts w:ascii="Times New Roman" w:hAnsi="Times New Roman" w:cs="Times New Roman"/>
                <w:sz w:val="20"/>
                <w:szCs w:val="20"/>
              </w:rPr>
              <w:t xml:space="preserve"> </w:t>
            </w:r>
            <w:r w:rsidR="00D42615" w:rsidRPr="001A2EDC">
              <w:rPr>
                <w:rFonts w:ascii="Times New Roman" w:hAnsi="Times New Roman" w:cs="Times New Roman"/>
                <w:sz w:val="20"/>
                <w:szCs w:val="20"/>
              </w:rPr>
              <w:t xml:space="preserve">600 </w:t>
            </w:r>
            <w:r w:rsidRPr="001A2EDC">
              <w:rPr>
                <w:rFonts w:ascii="Times New Roman" w:hAnsi="Times New Roman" w:cs="Times New Roman"/>
                <w:sz w:val="20"/>
                <w:szCs w:val="20"/>
              </w:rPr>
              <w:t xml:space="preserve">(platums) × </w:t>
            </w:r>
            <w:r w:rsidR="00D42615" w:rsidRPr="001A2EDC">
              <w:rPr>
                <w:rFonts w:ascii="Times New Roman" w:hAnsi="Times New Roman" w:cs="Times New Roman"/>
                <w:sz w:val="20"/>
                <w:szCs w:val="20"/>
              </w:rPr>
              <w:t xml:space="preserve">700 </w:t>
            </w:r>
            <w:r w:rsidRPr="001A2EDC">
              <w:rPr>
                <w:rFonts w:ascii="Times New Roman" w:hAnsi="Times New Roman" w:cs="Times New Roman"/>
                <w:sz w:val="20"/>
                <w:szCs w:val="20"/>
              </w:rPr>
              <w:t>(dziļums)</w:t>
            </w:r>
          </w:p>
        </w:tc>
        <w:tc>
          <w:tcPr>
            <w:tcW w:w="1890" w:type="dxa"/>
          </w:tcPr>
          <w:p w14:paraId="08A4C775" w14:textId="214596FF" w:rsidR="00450977" w:rsidRPr="001A2EDC" w:rsidRDefault="00396FF7"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Dimensions</w:t>
            </w:r>
            <w:r w:rsidR="000224DD" w:rsidRPr="001A2EDC">
              <w:rPr>
                <w:rStyle w:val="shorttext"/>
                <w:rFonts w:ascii="Times New Roman" w:hAnsi="Times New Roman" w:cs="Times New Roman"/>
                <w:sz w:val="20"/>
                <w:szCs w:val="20"/>
              </w:rPr>
              <w:t xml:space="preserve"> of instrument</w:t>
            </w:r>
            <w:r w:rsidR="00744AFF" w:rsidRPr="001A2EDC">
              <w:rPr>
                <w:rStyle w:val="shorttext"/>
                <w:rFonts w:ascii="Times New Roman" w:hAnsi="Times New Roman" w:cs="Times New Roman"/>
                <w:sz w:val="20"/>
                <w:szCs w:val="20"/>
              </w:rPr>
              <w:t xml:space="preserve"> on the table</w:t>
            </w:r>
          </w:p>
        </w:tc>
        <w:tc>
          <w:tcPr>
            <w:tcW w:w="3576" w:type="dxa"/>
          </w:tcPr>
          <w:p w14:paraId="34848914" w14:textId="4D08CC9A" w:rsidR="00450977" w:rsidRPr="001A2EDC" w:rsidRDefault="001F4A4C"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Not more than </w:t>
            </w:r>
            <w:r w:rsidR="00D42615" w:rsidRPr="001A2EDC">
              <w:rPr>
                <w:rStyle w:val="shorttext"/>
                <w:rFonts w:ascii="Times New Roman" w:hAnsi="Times New Roman" w:cs="Times New Roman"/>
                <w:sz w:val="20"/>
                <w:szCs w:val="20"/>
              </w:rPr>
              <w:t xml:space="preserve">600 </w:t>
            </w:r>
            <w:r w:rsidRPr="001A2EDC">
              <w:rPr>
                <w:rStyle w:val="shorttext"/>
                <w:rFonts w:ascii="Times New Roman" w:hAnsi="Times New Roman" w:cs="Times New Roman"/>
                <w:sz w:val="20"/>
                <w:szCs w:val="20"/>
              </w:rPr>
              <w:t xml:space="preserve">(W) × </w:t>
            </w:r>
            <w:r w:rsidR="00D42615" w:rsidRPr="001A2EDC">
              <w:rPr>
                <w:rStyle w:val="shorttext"/>
                <w:rFonts w:ascii="Times New Roman" w:hAnsi="Times New Roman" w:cs="Times New Roman"/>
                <w:sz w:val="20"/>
                <w:szCs w:val="20"/>
              </w:rPr>
              <w:t xml:space="preserve">700 </w:t>
            </w:r>
            <w:r w:rsidRPr="001A2EDC">
              <w:rPr>
                <w:rStyle w:val="shorttext"/>
                <w:rFonts w:ascii="Times New Roman" w:hAnsi="Times New Roman" w:cs="Times New Roman"/>
                <w:sz w:val="20"/>
                <w:szCs w:val="20"/>
              </w:rPr>
              <w:t>(D)</w:t>
            </w:r>
          </w:p>
        </w:tc>
        <w:tc>
          <w:tcPr>
            <w:tcW w:w="2733" w:type="dxa"/>
          </w:tcPr>
          <w:p w14:paraId="5B8B993C" w14:textId="77777777" w:rsidR="00450977" w:rsidRPr="001A2EDC" w:rsidRDefault="00450977" w:rsidP="00DF3E8E">
            <w:pPr>
              <w:rPr>
                <w:rFonts w:ascii="Times New Roman" w:hAnsi="Times New Roman" w:cs="Times New Roman"/>
                <w:sz w:val="20"/>
                <w:szCs w:val="20"/>
              </w:rPr>
            </w:pPr>
          </w:p>
        </w:tc>
      </w:tr>
      <w:tr w:rsidR="00281E37" w:rsidRPr="001A2EDC" w14:paraId="25B4B4DF" w14:textId="77777777" w:rsidTr="00153418">
        <w:tc>
          <w:tcPr>
            <w:tcW w:w="759" w:type="dxa"/>
          </w:tcPr>
          <w:p w14:paraId="36A086BB" w14:textId="6D514FC6" w:rsidR="00C97E78" w:rsidRPr="001A2EDC" w:rsidRDefault="000655EC" w:rsidP="00064A35">
            <w:pPr>
              <w:rPr>
                <w:rFonts w:ascii="Times New Roman" w:hAnsi="Times New Roman" w:cs="Times New Roman"/>
                <w:sz w:val="20"/>
                <w:szCs w:val="20"/>
              </w:rPr>
            </w:pPr>
            <w:r w:rsidRPr="001A2EDC">
              <w:rPr>
                <w:rFonts w:ascii="Times New Roman" w:hAnsi="Times New Roman" w:cs="Times New Roman"/>
                <w:sz w:val="20"/>
                <w:szCs w:val="20"/>
              </w:rPr>
              <w:t>2.</w:t>
            </w:r>
            <w:r w:rsidR="00744AFF" w:rsidRPr="001A2EDC">
              <w:rPr>
                <w:rFonts w:ascii="Times New Roman" w:hAnsi="Times New Roman" w:cs="Times New Roman"/>
                <w:sz w:val="20"/>
                <w:szCs w:val="20"/>
              </w:rPr>
              <w:t>17</w:t>
            </w:r>
          </w:p>
        </w:tc>
        <w:tc>
          <w:tcPr>
            <w:tcW w:w="1849" w:type="dxa"/>
          </w:tcPr>
          <w:p w14:paraId="475D87C7" w14:textId="4E63D298" w:rsidR="00C97E78" w:rsidRPr="001A2EDC" w:rsidRDefault="00C97E78" w:rsidP="005A4586">
            <w:pPr>
              <w:pStyle w:val="Default"/>
              <w:rPr>
                <w:sz w:val="20"/>
                <w:szCs w:val="20"/>
              </w:rPr>
            </w:pPr>
            <w:r w:rsidRPr="001A2EDC">
              <w:rPr>
                <w:sz w:val="20"/>
                <w:szCs w:val="20"/>
              </w:rPr>
              <w:t>Pieļaujam</w:t>
            </w:r>
            <w:r w:rsidR="00805E80" w:rsidRPr="001A2EDC">
              <w:rPr>
                <w:sz w:val="20"/>
                <w:szCs w:val="20"/>
              </w:rPr>
              <w:t>ā</w:t>
            </w:r>
            <w:r w:rsidRPr="001A2EDC">
              <w:rPr>
                <w:sz w:val="20"/>
                <w:szCs w:val="20"/>
              </w:rPr>
              <w:t xml:space="preserve"> vides </w:t>
            </w:r>
            <w:r w:rsidR="00805E80" w:rsidRPr="001A2EDC">
              <w:rPr>
                <w:sz w:val="20"/>
                <w:szCs w:val="20"/>
              </w:rPr>
              <w:t xml:space="preserve">temperatūra un </w:t>
            </w:r>
            <w:r w:rsidRPr="001A2EDC">
              <w:rPr>
                <w:sz w:val="20"/>
                <w:szCs w:val="20"/>
              </w:rPr>
              <w:t>mitrums bez kondensēšanās</w:t>
            </w:r>
          </w:p>
        </w:tc>
        <w:tc>
          <w:tcPr>
            <w:tcW w:w="4115" w:type="dxa"/>
          </w:tcPr>
          <w:p w14:paraId="6A2EC0F2" w14:textId="4F0E4BA7" w:rsidR="00C97E78" w:rsidRPr="001A2EDC" w:rsidRDefault="00805E80" w:rsidP="0087446F">
            <w:pPr>
              <w:rPr>
                <w:rFonts w:ascii="Times New Roman" w:hAnsi="Times New Roman" w:cs="Times New Roman"/>
                <w:sz w:val="20"/>
                <w:szCs w:val="20"/>
              </w:rPr>
            </w:pPr>
            <w:r w:rsidRPr="001A2EDC">
              <w:rPr>
                <w:rFonts w:ascii="Times New Roman" w:hAnsi="Times New Roman" w:cs="Times New Roman"/>
                <w:sz w:val="20"/>
                <w:szCs w:val="20"/>
              </w:rPr>
              <w:t>Temperatūra no vismaz 15°C līdz 30°C, relatīvais mitrums l</w:t>
            </w:r>
            <w:r w:rsidR="00C97E78" w:rsidRPr="001A2EDC">
              <w:rPr>
                <w:rFonts w:ascii="Times New Roman" w:hAnsi="Times New Roman" w:cs="Times New Roman"/>
                <w:sz w:val="20"/>
                <w:szCs w:val="20"/>
              </w:rPr>
              <w:t>īdz vismaz 70%</w:t>
            </w:r>
            <w:r w:rsidR="007F4133" w:rsidRPr="001A2EDC">
              <w:rPr>
                <w:rFonts w:ascii="Times New Roman" w:hAnsi="Times New Roman" w:cs="Times New Roman"/>
                <w:sz w:val="20"/>
                <w:szCs w:val="20"/>
              </w:rPr>
              <w:t xml:space="preserve"> RH</w:t>
            </w:r>
          </w:p>
        </w:tc>
        <w:tc>
          <w:tcPr>
            <w:tcW w:w="1890" w:type="dxa"/>
          </w:tcPr>
          <w:p w14:paraId="1EACF416" w14:textId="60334F2B" w:rsidR="00C97E78" w:rsidRPr="001A2EDC" w:rsidRDefault="00281E37"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Permissible </w:t>
            </w:r>
            <w:r w:rsidR="00C97E78" w:rsidRPr="001A2EDC">
              <w:rPr>
                <w:rStyle w:val="shorttext"/>
                <w:rFonts w:ascii="Times New Roman" w:hAnsi="Times New Roman" w:cs="Times New Roman"/>
                <w:sz w:val="20"/>
                <w:szCs w:val="20"/>
              </w:rPr>
              <w:t>environment</w:t>
            </w:r>
            <w:r w:rsidR="00B16B0D" w:rsidRPr="001A2EDC">
              <w:rPr>
                <w:rStyle w:val="shorttext"/>
                <w:rFonts w:ascii="Times New Roman" w:hAnsi="Times New Roman" w:cs="Times New Roman"/>
                <w:sz w:val="20"/>
                <w:szCs w:val="20"/>
              </w:rPr>
              <w:t xml:space="preserve"> temperature and </w:t>
            </w:r>
            <w:r w:rsidR="00C97E78" w:rsidRPr="001A2EDC">
              <w:rPr>
                <w:rStyle w:val="shorttext"/>
                <w:rFonts w:ascii="Times New Roman" w:hAnsi="Times New Roman" w:cs="Times New Roman"/>
                <w:sz w:val="20"/>
                <w:szCs w:val="20"/>
              </w:rPr>
              <w:t xml:space="preserve"> humidity</w:t>
            </w:r>
            <w:r w:rsidR="009F73F1" w:rsidRPr="001A2EDC">
              <w:rPr>
                <w:rStyle w:val="shorttext"/>
                <w:rFonts w:ascii="Times New Roman" w:hAnsi="Times New Roman" w:cs="Times New Roman"/>
                <w:sz w:val="20"/>
                <w:szCs w:val="20"/>
              </w:rPr>
              <w:t xml:space="preserve"> with no condensation</w:t>
            </w:r>
          </w:p>
        </w:tc>
        <w:tc>
          <w:tcPr>
            <w:tcW w:w="3576" w:type="dxa"/>
          </w:tcPr>
          <w:p w14:paraId="6C1CA03E" w14:textId="6DD9F7F1" w:rsidR="00C97E78" w:rsidRPr="001A2EDC" w:rsidRDefault="00B16B0D"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Temperature at least from 15°C to 30°C; relative humidity a</w:t>
            </w:r>
            <w:r w:rsidR="009F73F1" w:rsidRPr="001A2EDC">
              <w:rPr>
                <w:rStyle w:val="shorttext"/>
                <w:rFonts w:ascii="Times New Roman" w:hAnsi="Times New Roman" w:cs="Times New Roman"/>
                <w:sz w:val="20"/>
                <w:szCs w:val="20"/>
              </w:rPr>
              <w:t>t least to 70%</w:t>
            </w:r>
            <w:r w:rsidR="007F4133" w:rsidRPr="001A2EDC">
              <w:rPr>
                <w:rStyle w:val="shorttext"/>
                <w:rFonts w:ascii="Times New Roman" w:hAnsi="Times New Roman" w:cs="Times New Roman"/>
                <w:sz w:val="20"/>
                <w:szCs w:val="20"/>
              </w:rPr>
              <w:t xml:space="preserve"> RH</w:t>
            </w:r>
          </w:p>
        </w:tc>
        <w:tc>
          <w:tcPr>
            <w:tcW w:w="2733" w:type="dxa"/>
          </w:tcPr>
          <w:p w14:paraId="213C69D4" w14:textId="77777777" w:rsidR="00C97E78" w:rsidRPr="001A2EDC" w:rsidRDefault="00C97E78" w:rsidP="00DF3E8E">
            <w:pPr>
              <w:rPr>
                <w:rFonts w:ascii="Times New Roman" w:hAnsi="Times New Roman" w:cs="Times New Roman"/>
                <w:sz w:val="20"/>
                <w:szCs w:val="20"/>
              </w:rPr>
            </w:pPr>
          </w:p>
        </w:tc>
      </w:tr>
      <w:tr w:rsidR="00281E37" w:rsidRPr="001A2EDC" w14:paraId="592BBC79" w14:textId="77777777" w:rsidTr="00153418">
        <w:tc>
          <w:tcPr>
            <w:tcW w:w="759" w:type="dxa"/>
          </w:tcPr>
          <w:p w14:paraId="1C093392" w14:textId="4A313890" w:rsidR="00450977" w:rsidRPr="001A2EDC" w:rsidRDefault="007F4133" w:rsidP="00064A35">
            <w:pPr>
              <w:rPr>
                <w:rFonts w:ascii="Times New Roman" w:hAnsi="Times New Roman" w:cs="Times New Roman"/>
                <w:b/>
                <w:sz w:val="20"/>
                <w:szCs w:val="20"/>
              </w:rPr>
            </w:pPr>
            <w:r w:rsidRPr="001A2EDC">
              <w:rPr>
                <w:rFonts w:ascii="Times New Roman" w:hAnsi="Times New Roman" w:cs="Times New Roman"/>
                <w:b/>
                <w:sz w:val="20"/>
                <w:szCs w:val="20"/>
              </w:rPr>
              <w:t>3.</w:t>
            </w:r>
          </w:p>
        </w:tc>
        <w:tc>
          <w:tcPr>
            <w:tcW w:w="1849" w:type="dxa"/>
          </w:tcPr>
          <w:p w14:paraId="280C1B38" w14:textId="77777777" w:rsidR="00450977" w:rsidRPr="001A2EDC" w:rsidRDefault="00450977" w:rsidP="005A4586">
            <w:pPr>
              <w:pStyle w:val="Default"/>
              <w:rPr>
                <w:b/>
                <w:sz w:val="20"/>
                <w:szCs w:val="20"/>
              </w:rPr>
            </w:pPr>
          </w:p>
        </w:tc>
        <w:tc>
          <w:tcPr>
            <w:tcW w:w="4115" w:type="dxa"/>
          </w:tcPr>
          <w:p w14:paraId="737CE924" w14:textId="735B33CB" w:rsidR="00450977" w:rsidRPr="001A2EDC" w:rsidRDefault="006F799C" w:rsidP="0087446F">
            <w:pPr>
              <w:rPr>
                <w:rFonts w:ascii="Times New Roman" w:hAnsi="Times New Roman" w:cs="Times New Roman"/>
                <w:b/>
                <w:sz w:val="20"/>
                <w:szCs w:val="20"/>
              </w:rPr>
            </w:pPr>
            <w:r w:rsidRPr="001A2EDC">
              <w:rPr>
                <w:rFonts w:ascii="Times New Roman" w:hAnsi="Times New Roman" w:cs="Times New Roman"/>
                <w:b/>
                <w:sz w:val="20"/>
                <w:szCs w:val="20"/>
              </w:rPr>
              <w:t>Pievienojami a</w:t>
            </w:r>
            <w:r w:rsidR="00503F08" w:rsidRPr="001A2EDC">
              <w:rPr>
                <w:rFonts w:ascii="Times New Roman" w:hAnsi="Times New Roman" w:cs="Times New Roman"/>
                <w:b/>
                <w:sz w:val="20"/>
                <w:szCs w:val="20"/>
              </w:rPr>
              <w:t>ksesuāri</w:t>
            </w:r>
          </w:p>
        </w:tc>
        <w:tc>
          <w:tcPr>
            <w:tcW w:w="1890" w:type="dxa"/>
          </w:tcPr>
          <w:p w14:paraId="1A08F3F4" w14:textId="77777777" w:rsidR="00450977" w:rsidRPr="001A2EDC" w:rsidRDefault="00450977" w:rsidP="00DF3E8E">
            <w:pPr>
              <w:rPr>
                <w:rStyle w:val="shorttext"/>
                <w:rFonts w:ascii="Times New Roman" w:hAnsi="Times New Roman" w:cs="Times New Roman"/>
                <w:b/>
                <w:sz w:val="20"/>
                <w:szCs w:val="20"/>
              </w:rPr>
            </w:pPr>
          </w:p>
        </w:tc>
        <w:tc>
          <w:tcPr>
            <w:tcW w:w="3576" w:type="dxa"/>
          </w:tcPr>
          <w:p w14:paraId="6483A471" w14:textId="2AF0385A" w:rsidR="00450977" w:rsidRPr="001A2EDC" w:rsidRDefault="006F799C" w:rsidP="00C065A4">
            <w:pPr>
              <w:rPr>
                <w:rStyle w:val="shorttext"/>
                <w:rFonts w:ascii="Times New Roman" w:hAnsi="Times New Roman" w:cs="Times New Roman"/>
                <w:b/>
                <w:sz w:val="20"/>
                <w:szCs w:val="20"/>
              </w:rPr>
            </w:pPr>
            <w:r w:rsidRPr="001A2EDC">
              <w:rPr>
                <w:rStyle w:val="shorttext"/>
                <w:rFonts w:ascii="Times New Roman" w:hAnsi="Times New Roman" w:cs="Times New Roman"/>
                <w:b/>
                <w:sz w:val="20"/>
                <w:szCs w:val="20"/>
              </w:rPr>
              <w:t>Attachable accessories</w:t>
            </w:r>
          </w:p>
        </w:tc>
        <w:tc>
          <w:tcPr>
            <w:tcW w:w="2733" w:type="dxa"/>
          </w:tcPr>
          <w:p w14:paraId="294863DC" w14:textId="77777777" w:rsidR="00450977" w:rsidRPr="001A2EDC" w:rsidRDefault="00450977" w:rsidP="00DF3E8E">
            <w:pPr>
              <w:rPr>
                <w:rFonts w:ascii="Times New Roman" w:hAnsi="Times New Roman" w:cs="Times New Roman"/>
                <w:b/>
                <w:sz w:val="20"/>
                <w:szCs w:val="20"/>
              </w:rPr>
            </w:pPr>
          </w:p>
        </w:tc>
      </w:tr>
      <w:tr w:rsidR="00774AEE" w:rsidRPr="001A2EDC" w14:paraId="1D414E6F" w14:textId="77777777" w:rsidTr="00153418">
        <w:tc>
          <w:tcPr>
            <w:tcW w:w="759" w:type="dxa"/>
          </w:tcPr>
          <w:p w14:paraId="125D8F45" w14:textId="543C09B9" w:rsidR="00774AEE"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3.</w:t>
            </w:r>
            <w:r w:rsidR="00655762" w:rsidRPr="001A2EDC">
              <w:rPr>
                <w:rFonts w:ascii="Times New Roman" w:hAnsi="Times New Roman" w:cs="Times New Roman"/>
                <w:sz w:val="20"/>
                <w:szCs w:val="20"/>
              </w:rPr>
              <w:t>1</w:t>
            </w:r>
          </w:p>
        </w:tc>
        <w:tc>
          <w:tcPr>
            <w:tcW w:w="1849" w:type="dxa"/>
          </w:tcPr>
          <w:p w14:paraId="2A4DFA8C" w14:textId="2D86CD36" w:rsidR="00774AEE" w:rsidRPr="001A2EDC" w:rsidRDefault="00774AEE" w:rsidP="005A4586">
            <w:pPr>
              <w:pStyle w:val="Default"/>
              <w:rPr>
                <w:color w:val="auto"/>
                <w:sz w:val="20"/>
                <w:szCs w:val="20"/>
              </w:rPr>
            </w:pPr>
            <w:r w:rsidRPr="001A2EDC">
              <w:rPr>
                <w:color w:val="auto"/>
                <w:sz w:val="20"/>
                <w:szCs w:val="20"/>
              </w:rPr>
              <w:t>Caurplūdes šūna gāzveida paraugiem</w:t>
            </w:r>
          </w:p>
        </w:tc>
        <w:tc>
          <w:tcPr>
            <w:tcW w:w="4115" w:type="dxa"/>
          </w:tcPr>
          <w:p w14:paraId="0C919458" w14:textId="2178DBE1" w:rsidR="00774AEE" w:rsidRPr="001A2EDC" w:rsidRDefault="00774AEE" w:rsidP="0087446F">
            <w:pPr>
              <w:rPr>
                <w:rFonts w:ascii="Times New Roman" w:hAnsi="Times New Roman" w:cs="Times New Roman"/>
                <w:sz w:val="20"/>
                <w:szCs w:val="20"/>
              </w:rPr>
            </w:pPr>
            <w:r w:rsidRPr="001A2EDC">
              <w:rPr>
                <w:rFonts w:ascii="Times New Roman" w:hAnsi="Times New Roman" w:cs="Times New Roman"/>
                <w:sz w:val="20"/>
                <w:szCs w:val="20"/>
              </w:rPr>
              <w:t xml:space="preserve">Aksesuārs gāzveida paraugu </w:t>
            </w:r>
            <w:r w:rsidR="001454A3" w:rsidRPr="001A2EDC">
              <w:rPr>
                <w:rFonts w:ascii="Times New Roman" w:hAnsi="Times New Roman" w:cs="Times New Roman"/>
                <w:sz w:val="20"/>
                <w:szCs w:val="20"/>
              </w:rPr>
              <w:t xml:space="preserve">gaismas starojuma transmisijas (caurlaidības) </w:t>
            </w:r>
            <w:r w:rsidRPr="001A2EDC">
              <w:rPr>
                <w:rFonts w:ascii="Times New Roman" w:hAnsi="Times New Roman" w:cs="Times New Roman"/>
                <w:sz w:val="20"/>
                <w:szCs w:val="20"/>
              </w:rPr>
              <w:t xml:space="preserve">mērījumiem. </w:t>
            </w:r>
            <w:r w:rsidR="005C6517" w:rsidRPr="001A2EDC">
              <w:rPr>
                <w:rFonts w:ascii="Times New Roman" w:hAnsi="Times New Roman" w:cs="Times New Roman"/>
                <w:sz w:val="20"/>
                <w:szCs w:val="20"/>
              </w:rPr>
              <w:t>G</w:t>
            </w:r>
            <w:r w:rsidR="00923CFB" w:rsidRPr="001A2EDC">
              <w:rPr>
                <w:rFonts w:ascii="Times New Roman" w:hAnsi="Times New Roman" w:cs="Times New Roman"/>
                <w:sz w:val="20"/>
                <w:szCs w:val="20"/>
              </w:rPr>
              <w:t>āzu c</w:t>
            </w:r>
            <w:r w:rsidRPr="001A2EDC">
              <w:rPr>
                <w:rFonts w:ascii="Times New Roman" w:hAnsi="Times New Roman" w:cs="Times New Roman"/>
                <w:sz w:val="20"/>
                <w:szCs w:val="20"/>
              </w:rPr>
              <w:t xml:space="preserve">aurplūdes šūna ar vismaz </w:t>
            </w:r>
            <w:r w:rsidR="006C1BAD" w:rsidRPr="001A2EDC">
              <w:rPr>
                <w:rFonts w:ascii="Times New Roman" w:hAnsi="Times New Roman" w:cs="Times New Roman"/>
                <w:sz w:val="20"/>
                <w:szCs w:val="20"/>
              </w:rPr>
              <w:t>10</w:t>
            </w:r>
            <w:r w:rsidRPr="001A2EDC">
              <w:rPr>
                <w:rFonts w:ascii="Times New Roman" w:hAnsi="Times New Roman" w:cs="Times New Roman"/>
                <w:sz w:val="20"/>
                <w:szCs w:val="20"/>
              </w:rPr>
              <w:t xml:space="preserve"> cm garumu</w:t>
            </w:r>
            <w:r w:rsidR="005C6517" w:rsidRPr="001A2EDC">
              <w:rPr>
                <w:rFonts w:ascii="Times New Roman" w:hAnsi="Times New Roman" w:cs="Times New Roman"/>
                <w:sz w:val="20"/>
                <w:szCs w:val="20"/>
              </w:rPr>
              <w:t xml:space="preserve"> apgādāta </w:t>
            </w:r>
            <w:r w:rsidR="0028748E" w:rsidRPr="001A2EDC">
              <w:rPr>
                <w:rFonts w:ascii="Times New Roman" w:hAnsi="Times New Roman" w:cs="Times New Roman"/>
                <w:sz w:val="20"/>
                <w:szCs w:val="20"/>
              </w:rPr>
              <w:t xml:space="preserve">ar </w:t>
            </w:r>
            <w:r w:rsidR="005C6517" w:rsidRPr="001A2EDC">
              <w:rPr>
                <w:rFonts w:ascii="Times New Roman" w:hAnsi="Times New Roman" w:cs="Times New Roman"/>
                <w:sz w:val="20"/>
                <w:szCs w:val="20"/>
              </w:rPr>
              <w:t>iebūvētu apsildi un ar nomaināmiem KBr logiem. Maksimālā apsildes temperatūra vismaz līdz 300 °C.</w:t>
            </w:r>
            <w:r w:rsidR="00433F43" w:rsidRPr="001A2EDC">
              <w:rPr>
                <w:rFonts w:ascii="Times New Roman" w:hAnsi="Times New Roman" w:cs="Times New Roman"/>
                <w:sz w:val="20"/>
                <w:szCs w:val="20"/>
              </w:rPr>
              <w:t xml:space="preserve"> </w:t>
            </w:r>
          </w:p>
        </w:tc>
        <w:tc>
          <w:tcPr>
            <w:tcW w:w="1890" w:type="dxa"/>
          </w:tcPr>
          <w:p w14:paraId="47F4B262" w14:textId="4F604D6B" w:rsidR="00774AEE" w:rsidRPr="001A2EDC" w:rsidRDefault="001454A3"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Flow through cell for gaseous samples</w:t>
            </w:r>
          </w:p>
        </w:tc>
        <w:tc>
          <w:tcPr>
            <w:tcW w:w="3576" w:type="dxa"/>
          </w:tcPr>
          <w:p w14:paraId="116C3F35" w14:textId="21E5CEDD" w:rsidR="00774AEE" w:rsidRPr="001A2EDC" w:rsidRDefault="001454A3"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Accessory for gaseous sample light transmissions measurements.</w:t>
            </w:r>
            <w:r w:rsidR="001C3310" w:rsidRPr="001A2EDC">
              <w:rPr>
                <w:rStyle w:val="shorttext"/>
                <w:rFonts w:ascii="Times New Roman" w:hAnsi="Times New Roman" w:cs="Times New Roman"/>
                <w:sz w:val="20"/>
                <w:szCs w:val="20"/>
              </w:rPr>
              <w:t xml:space="preserve"> The gas flow cell with a length of at least 10 cm </w:t>
            </w:r>
            <w:r w:rsidR="0028748E" w:rsidRPr="001A2EDC">
              <w:rPr>
                <w:rStyle w:val="shorttext"/>
                <w:rFonts w:ascii="Times New Roman" w:hAnsi="Times New Roman" w:cs="Times New Roman"/>
                <w:sz w:val="20"/>
                <w:szCs w:val="20"/>
              </w:rPr>
              <w:t>must be</w:t>
            </w:r>
            <w:r w:rsidR="001C3310" w:rsidRPr="001A2EDC">
              <w:rPr>
                <w:rStyle w:val="shorttext"/>
                <w:rFonts w:ascii="Times New Roman" w:hAnsi="Times New Roman" w:cs="Times New Roman"/>
                <w:sz w:val="20"/>
                <w:szCs w:val="20"/>
              </w:rPr>
              <w:t xml:space="preserve"> equipped with built-in heating and with replaceable KBr windows. Maximum heating temperature up to at least 300 °C.</w:t>
            </w:r>
          </w:p>
        </w:tc>
        <w:tc>
          <w:tcPr>
            <w:tcW w:w="2733" w:type="dxa"/>
          </w:tcPr>
          <w:p w14:paraId="00C1936C" w14:textId="77777777" w:rsidR="00774AEE" w:rsidRPr="001A2EDC" w:rsidRDefault="00774AEE" w:rsidP="00DF3E8E">
            <w:pPr>
              <w:rPr>
                <w:rFonts w:ascii="Times New Roman" w:hAnsi="Times New Roman" w:cs="Times New Roman"/>
                <w:sz w:val="20"/>
                <w:szCs w:val="20"/>
              </w:rPr>
            </w:pPr>
          </w:p>
        </w:tc>
      </w:tr>
      <w:tr w:rsidR="006C1BAD" w:rsidRPr="001A2EDC" w14:paraId="3AE83833" w14:textId="77777777" w:rsidTr="00153418">
        <w:tc>
          <w:tcPr>
            <w:tcW w:w="759" w:type="dxa"/>
          </w:tcPr>
          <w:p w14:paraId="7737A655" w14:textId="6700E06B" w:rsidR="006C1BAD" w:rsidRPr="001A2EDC" w:rsidRDefault="00655762" w:rsidP="00064A35">
            <w:pPr>
              <w:rPr>
                <w:rFonts w:ascii="Times New Roman" w:hAnsi="Times New Roman" w:cs="Times New Roman"/>
                <w:sz w:val="20"/>
                <w:szCs w:val="20"/>
              </w:rPr>
            </w:pPr>
            <w:r w:rsidRPr="001A2EDC">
              <w:rPr>
                <w:rFonts w:ascii="Times New Roman" w:hAnsi="Times New Roman" w:cs="Times New Roman"/>
                <w:sz w:val="20"/>
                <w:szCs w:val="20"/>
              </w:rPr>
              <w:t>3.2</w:t>
            </w:r>
          </w:p>
        </w:tc>
        <w:tc>
          <w:tcPr>
            <w:tcW w:w="1849" w:type="dxa"/>
          </w:tcPr>
          <w:p w14:paraId="2CF50011" w14:textId="43FF22FB" w:rsidR="006C1BAD" w:rsidRPr="001A2EDC" w:rsidRDefault="008A2D2B" w:rsidP="005A4586">
            <w:pPr>
              <w:pStyle w:val="Default"/>
              <w:rPr>
                <w:color w:val="auto"/>
                <w:sz w:val="20"/>
                <w:szCs w:val="20"/>
              </w:rPr>
            </w:pPr>
            <w:r w:rsidRPr="001A2EDC">
              <w:rPr>
                <w:color w:val="auto"/>
                <w:sz w:val="20"/>
                <w:szCs w:val="20"/>
              </w:rPr>
              <w:t>Gāzu līnija</w:t>
            </w:r>
          </w:p>
        </w:tc>
        <w:tc>
          <w:tcPr>
            <w:tcW w:w="4115" w:type="dxa"/>
          </w:tcPr>
          <w:p w14:paraId="74997F41" w14:textId="5D09E6B9" w:rsidR="006C1BAD" w:rsidRPr="001A2EDC" w:rsidRDefault="00BC767E" w:rsidP="0087446F">
            <w:pPr>
              <w:rPr>
                <w:rFonts w:ascii="Times New Roman" w:hAnsi="Times New Roman" w:cs="Times New Roman"/>
                <w:sz w:val="20"/>
                <w:szCs w:val="20"/>
              </w:rPr>
            </w:pPr>
            <w:r w:rsidRPr="001A2EDC">
              <w:rPr>
                <w:rFonts w:ascii="Times New Roman" w:hAnsi="Times New Roman" w:cs="Times New Roman"/>
                <w:sz w:val="20"/>
                <w:szCs w:val="20"/>
              </w:rPr>
              <w:t>Apsildāma gāzes līnija, kas izgatavota no nerūsošā tērauda un izolēta</w:t>
            </w:r>
            <w:r w:rsidR="0028748E" w:rsidRPr="001A2EDC">
              <w:rPr>
                <w:rFonts w:ascii="Times New Roman" w:hAnsi="Times New Roman" w:cs="Times New Roman"/>
                <w:sz w:val="20"/>
                <w:szCs w:val="20"/>
              </w:rPr>
              <w:t>. Maksimālā apsildes temperatūra vismaz līdz 300 °C.</w:t>
            </w:r>
            <w:r w:rsidR="009F4EAB" w:rsidRPr="001A2EDC">
              <w:rPr>
                <w:rFonts w:ascii="Times New Roman" w:hAnsi="Times New Roman" w:cs="Times New Roman"/>
                <w:sz w:val="20"/>
                <w:szCs w:val="20"/>
              </w:rPr>
              <w:t xml:space="preserve"> Garums vismaz 120 cm.</w:t>
            </w:r>
          </w:p>
          <w:p w14:paraId="4E106950" w14:textId="21AA90A8" w:rsidR="0028748E" w:rsidRPr="001A2EDC" w:rsidRDefault="0028748E" w:rsidP="0087446F">
            <w:pPr>
              <w:rPr>
                <w:rFonts w:ascii="Times New Roman" w:hAnsi="Times New Roman" w:cs="Times New Roman"/>
                <w:sz w:val="20"/>
                <w:szCs w:val="20"/>
              </w:rPr>
            </w:pPr>
            <w:r w:rsidRPr="001A2EDC">
              <w:rPr>
                <w:rFonts w:ascii="Times New Roman" w:hAnsi="Times New Roman" w:cs="Times New Roman"/>
                <w:sz w:val="20"/>
                <w:szCs w:val="20"/>
              </w:rPr>
              <w:t xml:space="preserve">Gāzu līnijai jābūt apgādātai ar savienojumiem, lai to pievienotu </w:t>
            </w:r>
            <w:r w:rsidR="00C15189" w:rsidRPr="001A2EDC">
              <w:rPr>
                <w:rFonts w:ascii="Times New Roman" w:hAnsi="Times New Roman" w:cs="Times New Roman"/>
                <w:sz w:val="20"/>
                <w:szCs w:val="20"/>
              </w:rPr>
              <w:t xml:space="preserve">piegādātajai </w:t>
            </w:r>
            <w:r w:rsidRPr="001A2EDC">
              <w:rPr>
                <w:rFonts w:ascii="Times New Roman" w:hAnsi="Times New Roman" w:cs="Times New Roman"/>
                <w:sz w:val="20"/>
                <w:szCs w:val="20"/>
              </w:rPr>
              <w:t>caurplūdes šūnai un termiskās analīzes instrumenta “Labsys Evo STA 1600”</w:t>
            </w:r>
            <w:r w:rsidR="00C15189" w:rsidRPr="001A2EDC">
              <w:rPr>
                <w:rFonts w:ascii="Times New Roman" w:hAnsi="Times New Roman" w:cs="Times New Roman"/>
                <w:sz w:val="20"/>
                <w:szCs w:val="20"/>
              </w:rPr>
              <w:t xml:space="preserve"> (raž. Setaram Instrumentation) gāzes analizatoru pievienošanas modulim.</w:t>
            </w:r>
          </w:p>
        </w:tc>
        <w:tc>
          <w:tcPr>
            <w:tcW w:w="1890" w:type="dxa"/>
          </w:tcPr>
          <w:p w14:paraId="66A4F36F" w14:textId="7FB49D9B" w:rsidR="006C1BAD" w:rsidRPr="001A2EDC" w:rsidRDefault="008A2D2B"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Gas line</w:t>
            </w:r>
          </w:p>
        </w:tc>
        <w:tc>
          <w:tcPr>
            <w:tcW w:w="3576" w:type="dxa"/>
          </w:tcPr>
          <w:p w14:paraId="7DD1A89E" w14:textId="3251E2E6" w:rsidR="00C15189" w:rsidRPr="001A2EDC" w:rsidRDefault="00C15189" w:rsidP="00C15189">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Heated gas line made of stainless steel and insulated. Maximum heating temperature up to at least 300 ° C.</w:t>
            </w:r>
            <w:r w:rsidR="009F4EAB" w:rsidRPr="001A2EDC">
              <w:rPr>
                <w:rStyle w:val="shorttext"/>
                <w:rFonts w:ascii="Times New Roman" w:hAnsi="Times New Roman" w:cs="Times New Roman"/>
                <w:sz w:val="20"/>
                <w:szCs w:val="20"/>
              </w:rPr>
              <w:t xml:space="preserve"> Length at least 120 cm.</w:t>
            </w:r>
          </w:p>
          <w:p w14:paraId="611BCD34" w14:textId="121F9174" w:rsidR="006C1BAD" w:rsidRPr="001A2EDC" w:rsidRDefault="00C15189" w:rsidP="00C15189">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The gas line must be </w:t>
            </w:r>
            <w:r w:rsidR="00A77C75" w:rsidRPr="001A2EDC">
              <w:rPr>
                <w:rStyle w:val="shorttext"/>
                <w:rFonts w:ascii="Times New Roman" w:hAnsi="Times New Roman" w:cs="Times New Roman"/>
                <w:sz w:val="20"/>
                <w:szCs w:val="20"/>
              </w:rPr>
              <w:t xml:space="preserve">equipped for </w:t>
            </w:r>
            <w:r w:rsidRPr="001A2EDC">
              <w:rPr>
                <w:rStyle w:val="shorttext"/>
                <w:rFonts w:ascii="Times New Roman" w:hAnsi="Times New Roman" w:cs="Times New Roman"/>
                <w:sz w:val="20"/>
                <w:szCs w:val="20"/>
              </w:rPr>
              <w:t>connect</w:t>
            </w:r>
            <w:r w:rsidR="00A77C75" w:rsidRPr="001A2EDC">
              <w:rPr>
                <w:rStyle w:val="shorttext"/>
                <w:rFonts w:ascii="Times New Roman" w:hAnsi="Times New Roman" w:cs="Times New Roman"/>
                <w:sz w:val="20"/>
                <w:szCs w:val="20"/>
              </w:rPr>
              <w:t>ion</w:t>
            </w:r>
            <w:r w:rsidRPr="001A2EDC">
              <w:rPr>
                <w:rStyle w:val="shorttext"/>
                <w:rFonts w:ascii="Times New Roman" w:hAnsi="Times New Roman" w:cs="Times New Roman"/>
                <w:sz w:val="20"/>
                <w:szCs w:val="20"/>
              </w:rPr>
              <w:t xml:space="preserve"> to the supplied flow cell and</w:t>
            </w:r>
            <w:r w:rsidR="00A77C75" w:rsidRPr="001A2EDC">
              <w:rPr>
                <w:rStyle w:val="shorttext"/>
                <w:rFonts w:ascii="Times New Roman" w:hAnsi="Times New Roman" w:cs="Times New Roman"/>
                <w:sz w:val="20"/>
                <w:szCs w:val="20"/>
              </w:rPr>
              <w:t xml:space="preserve"> to</w:t>
            </w:r>
            <w:r w:rsidRPr="001A2EDC">
              <w:rPr>
                <w:rStyle w:val="shorttext"/>
                <w:rFonts w:ascii="Times New Roman" w:hAnsi="Times New Roman" w:cs="Times New Roman"/>
                <w:sz w:val="20"/>
                <w:szCs w:val="20"/>
              </w:rPr>
              <w:t xml:space="preserve"> the gas analyzer</w:t>
            </w:r>
            <w:r w:rsidR="00A77C75" w:rsidRPr="001A2EDC">
              <w:rPr>
                <w:rStyle w:val="shorttext"/>
                <w:rFonts w:ascii="Times New Roman" w:hAnsi="Times New Roman" w:cs="Times New Roman"/>
                <w:sz w:val="20"/>
                <w:szCs w:val="20"/>
              </w:rPr>
              <w:t xml:space="preserve"> coupling device</w:t>
            </w:r>
            <w:r w:rsidRPr="001A2EDC">
              <w:rPr>
                <w:rStyle w:val="shorttext"/>
                <w:rFonts w:ascii="Times New Roman" w:hAnsi="Times New Roman" w:cs="Times New Roman"/>
                <w:sz w:val="20"/>
                <w:szCs w:val="20"/>
              </w:rPr>
              <w:t xml:space="preserve"> of the </w:t>
            </w:r>
            <w:r w:rsidR="00A77C75" w:rsidRPr="001A2EDC">
              <w:rPr>
                <w:rStyle w:val="shorttext"/>
                <w:rFonts w:ascii="Times New Roman" w:hAnsi="Times New Roman" w:cs="Times New Roman"/>
                <w:sz w:val="20"/>
                <w:szCs w:val="20"/>
              </w:rPr>
              <w:t>“</w:t>
            </w:r>
            <w:r w:rsidRPr="001A2EDC">
              <w:rPr>
                <w:rStyle w:val="shorttext"/>
                <w:rFonts w:ascii="Times New Roman" w:hAnsi="Times New Roman" w:cs="Times New Roman"/>
                <w:sz w:val="20"/>
                <w:szCs w:val="20"/>
              </w:rPr>
              <w:t>Labsys Evo STA 1600</w:t>
            </w:r>
            <w:r w:rsidR="00A77C75" w:rsidRPr="001A2EDC">
              <w:rPr>
                <w:rStyle w:val="shorttext"/>
                <w:rFonts w:ascii="Times New Roman" w:hAnsi="Times New Roman" w:cs="Times New Roman"/>
                <w:sz w:val="20"/>
                <w:szCs w:val="20"/>
              </w:rPr>
              <w:t>”</w:t>
            </w:r>
            <w:r w:rsidRPr="001A2EDC">
              <w:rPr>
                <w:rStyle w:val="shorttext"/>
                <w:rFonts w:ascii="Times New Roman" w:hAnsi="Times New Roman" w:cs="Times New Roman"/>
                <w:sz w:val="20"/>
                <w:szCs w:val="20"/>
              </w:rPr>
              <w:t xml:space="preserve"> thermal analysis instrument (</w:t>
            </w:r>
            <w:r w:rsidR="00A77C75" w:rsidRPr="001A2EDC">
              <w:rPr>
                <w:rStyle w:val="shorttext"/>
                <w:rFonts w:ascii="Times New Roman" w:hAnsi="Times New Roman" w:cs="Times New Roman"/>
                <w:sz w:val="20"/>
                <w:szCs w:val="20"/>
              </w:rPr>
              <w:t xml:space="preserve">manuf. </w:t>
            </w:r>
            <w:r w:rsidRPr="001A2EDC">
              <w:rPr>
                <w:rStyle w:val="shorttext"/>
                <w:rFonts w:ascii="Times New Roman" w:hAnsi="Times New Roman" w:cs="Times New Roman"/>
                <w:sz w:val="20"/>
                <w:szCs w:val="20"/>
              </w:rPr>
              <w:t>Setaram Instrumentation).</w:t>
            </w:r>
          </w:p>
        </w:tc>
        <w:tc>
          <w:tcPr>
            <w:tcW w:w="2733" w:type="dxa"/>
          </w:tcPr>
          <w:p w14:paraId="029C229B" w14:textId="77777777" w:rsidR="006C1BAD" w:rsidRPr="001A2EDC" w:rsidRDefault="006C1BAD" w:rsidP="00DF3E8E">
            <w:pPr>
              <w:rPr>
                <w:rFonts w:ascii="Times New Roman" w:hAnsi="Times New Roman" w:cs="Times New Roman"/>
                <w:sz w:val="20"/>
                <w:szCs w:val="20"/>
              </w:rPr>
            </w:pPr>
          </w:p>
        </w:tc>
      </w:tr>
      <w:tr w:rsidR="006C1BAD" w:rsidRPr="001A2EDC" w14:paraId="3388AEF4" w14:textId="77777777" w:rsidTr="00153418">
        <w:tc>
          <w:tcPr>
            <w:tcW w:w="759" w:type="dxa"/>
          </w:tcPr>
          <w:p w14:paraId="4BD72471" w14:textId="23DF255B" w:rsidR="006C1BAD" w:rsidRPr="001A2EDC" w:rsidRDefault="00655762" w:rsidP="00064A35">
            <w:pPr>
              <w:rPr>
                <w:rFonts w:ascii="Times New Roman" w:hAnsi="Times New Roman" w:cs="Times New Roman"/>
                <w:sz w:val="20"/>
                <w:szCs w:val="20"/>
              </w:rPr>
            </w:pPr>
            <w:r w:rsidRPr="001A2EDC">
              <w:rPr>
                <w:rFonts w:ascii="Times New Roman" w:hAnsi="Times New Roman" w:cs="Times New Roman"/>
                <w:sz w:val="20"/>
                <w:szCs w:val="20"/>
              </w:rPr>
              <w:t>3.3</w:t>
            </w:r>
          </w:p>
        </w:tc>
        <w:tc>
          <w:tcPr>
            <w:tcW w:w="1849" w:type="dxa"/>
          </w:tcPr>
          <w:p w14:paraId="179DF29F" w14:textId="0D5D98BB" w:rsidR="006C1BAD" w:rsidRPr="001A2EDC" w:rsidRDefault="008A2D2B" w:rsidP="005A4586">
            <w:pPr>
              <w:pStyle w:val="Default"/>
              <w:rPr>
                <w:color w:val="auto"/>
                <w:sz w:val="20"/>
                <w:szCs w:val="20"/>
              </w:rPr>
            </w:pPr>
            <w:r w:rsidRPr="001A2EDC">
              <w:rPr>
                <w:color w:val="auto"/>
                <w:sz w:val="20"/>
                <w:szCs w:val="20"/>
              </w:rPr>
              <w:t>Temperatūras kontroles modulis</w:t>
            </w:r>
          </w:p>
        </w:tc>
        <w:tc>
          <w:tcPr>
            <w:tcW w:w="4115" w:type="dxa"/>
          </w:tcPr>
          <w:p w14:paraId="217182FF" w14:textId="14681164" w:rsidR="006C1BAD" w:rsidRPr="001A2EDC" w:rsidRDefault="00A77C75" w:rsidP="0087446F">
            <w:pPr>
              <w:rPr>
                <w:rFonts w:ascii="Times New Roman" w:hAnsi="Times New Roman" w:cs="Times New Roman"/>
                <w:sz w:val="20"/>
                <w:szCs w:val="20"/>
              </w:rPr>
            </w:pPr>
            <w:r w:rsidRPr="001A2EDC">
              <w:rPr>
                <w:rFonts w:ascii="Times New Roman" w:hAnsi="Times New Roman" w:cs="Times New Roman"/>
                <w:sz w:val="20"/>
                <w:szCs w:val="20"/>
              </w:rPr>
              <w:t>Jānodrošina gāzu caurplūdes šūnas un gāzu līnijas temperatūras uzturēšana, regulēšana diapazonā no i</w:t>
            </w:r>
            <w:r w:rsidR="00812E38">
              <w:rPr>
                <w:rFonts w:ascii="Times New Roman" w:hAnsi="Times New Roman" w:cs="Times New Roman"/>
                <w:sz w:val="20"/>
                <w:szCs w:val="20"/>
              </w:rPr>
              <w:t>s</w:t>
            </w:r>
            <w:r w:rsidRPr="001A2EDC">
              <w:rPr>
                <w:rFonts w:ascii="Times New Roman" w:hAnsi="Times New Roman" w:cs="Times New Roman"/>
                <w:sz w:val="20"/>
                <w:szCs w:val="20"/>
              </w:rPr>
              <w:t>tabas temperatūras līdz vismaz 300°C ar precizitāti ±5% no iestatītās temperatūras, jābūt apgādātam ar Pt RTD tipa temperatūras sensoru.</w:t>
            </w:r>
          </w:p>
        </w:tc>
        <w:tc>
          <w:tcPr>
            <w:tcW w:w="1890" w:type="dxa"/>
          </w:tcPr>
          <w:p w14:paraId="1ABB442F" w14:textId="0333B4C4" w:rsidR="006C1BAD" w:rsidRPr="001A2EDC" w:rsidRDefault="008A2D2B"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Temperature Control Module</w:t>
            </w:r>
          </w:p>
        </w:tc>
        <w:tc>
          <w:tcPr>
            <w:tcW w:w="3576" w:type="dxa"/>
          </w:tcPr>
          <w:p w14:paraId="1D3386DC" w14:textId="599405DC" w:rsidR="006C1BAD" w:rsidRPr="001A2EDC" w:rsidRDefault="00125FC2" w:rsidP="00C065A4">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By the control module, t</w:t>
            </w:r>
            <w:r w:rsidR="00A77C75" w:rsidRPr="001A2EDC">
              <w:rPr>
                <w:rStyle w:val="shorttext"/>
                <w:rFonts w:ascii="Times New Roman" w:hAnsi="Times New Roman" w:cs="Times New Roman"/>
                <w:sz w:val="20"/>
                <w:szCs w:val="20"/>
              </w:rPr>
              <w:t>he temperature of the gas flow cell and the gas line must be maintained, regulated from room temperature to at least 300 ° C with an accuracy of ± 5% of the set temperature. Module must be equipped with a Pt RTD type temperature sensor.</w:t>
            </w:r>
          </w:p>
        </w:tc>
        <w:tc>
          <w:tcPr>
            <w:tcW w:w="2733" w:type="dxa"/>
          </w:tcPr>
          <w:p w14:paraId="5CC959D9" w14:textId="77777777" w:rsidR="006C1BAD" w:rsidRPr="001A2EDC" w:rsidRDefault="006C1BAD" w:rsidP="00DF3E8E">
            <w:pPr>
              <w:rPr>
                <w:rFonts w:ascii="Times New Roman" w:hAnsi="Times New Roman" w:cs="Times New Roman"/>
                <w:sz w:val="20"/>
                <w:szCs w:val="20"/>
              </w:rPr>
            </w:pPr>
          </w:p>
        </w:tc>
      </w:tr>
      <w:tr w:rsidR="00281E37" w:rsidRPr="001A2EDC" w14:paraId="61AE2CE6" w14:textId="77777777" w:rsidTr="00153418">
        <w:tc>
          <w:tcPr>
            <w:tcW w:w="759" w:type="dxa"/>
          </w:tcPr>
          <w:p w14:paraId="56C25A15" w14:textId="1CB1FBFB" w:rsidR="00450977" w:rsidRPr="001A2EDC" w:rsidRDefault="007F4133" w:rsidP="00064A35">
            <w:pPr>
              <w:rPr>
                <w:rFonts w:ascii="Times New Roman" w:hAnsi="Times New Roman" w:cs="Times New Roman"/>
                <w:b/>
                <w:sz w:val="20"/>
                <w:szCs w:val="20"/>
              </w:rPr>
            </w:pPr>
            <w:r w:rsidRPr="001A2EDC">
              <w:rPr>
                <w:rFonts w:ascii="Times New Roman" w:hAnsi="Times New Roman" w:cs="Times New Roman"/>
                <w:b/>
                <w:sz w:val="20"/>
                <w:szCs w:val="20"/>
              </w:rPr>
              <w:t>4.</w:t>
            </w:r>
          </w:p>
        </w:tc>
        <w:tc>
          <w:tcPr>
            <w:tcW w:w="1849" w:type="dxa"/>
          </w:tcPr>
          <w:p w14:paraId="7906ACD2" w14:textId="77777777" w:rsidR="00450977" w:rsidRPr="001A2EDC" w:rsidRDefault="00450977" w:rsidP="005A4586">
            <w:pPr>
              <w:pStyle w:val="Default"/>
              <w:rPr>
                <w:color w:val="auto"/>
                <w:sz w:val="20"/>
                <w:szCs w:val="20"/>
              </w:rPr>
            </w:pPr>
          </w:p>
        </w:tc>
        <w:tc>
          <w:tcPr>
            <w:tcW w:w="4115" w:type="dxa"/>
          </w:tcPr>
          <w:p w14:paraId="1020E249" w14:textId="7E14AD96" w:rsidR="00450977" w:rsidRPr="001A2EDC" w:rsidRDefault="00281E37" w:rsidP="0087446F">
            <w:pPr>
              <w:rPr>
                <w:rFonts w:ascii="Times New Roman" w:hAnsi="Times New Roman" w:cs="Times New Roman"/>
                <w:b/>
                <w:sz w:val="20"/>
                <w:szCs w:val="20"/>
              </w:rPr>
            </w:pPr>
            <w:r w:rsidRPr="001A2EDC">
              <w:rPr>
                <w:rFonts w:ascii="Times New Roman" w:hAnsi="Times New Roman" w:cs="Times New Roman"/>
                <w:b/>
                <w:sz w:val="20"/>
                <w:szCs w:val="20"/>
              </w:rPr>
              <w:t>Programmatūra</w:t>
            </w:r>
          </w:p>
        </w:tc>
        <w:tc>
          <w:tcPr>
            <w:tcW w:w="1890" w:type="dxa"/>
          </w:tcPr>
          <w:p w14:paraId="5895D6DF" w14:textId="77777777" w:rsidR="00450977" w:rsidRPr="001A2EDC" w:rsidRDefault="00450977" w:rsidP="00DF3E8E">
            <w:pPr>
              <w:rPr>
                <w:rStyle w:val="shorttext"/>
                <w:rFonts w:ascii="Times New Roman" w:hAnsi="Times New Roman" w:cs="Times New Roman"/>
                <w:sz w:val="20"/>
                <w:szCs w:val="20"/>
              </w:rPr>
            </w:pPr>
          </w:p>
        </w:tc>
        <w:tc>
          <w:tcPr>
            <w:tcW w:w="3576" w:type="dxa"/>
          </w:tcPr>
          <w:p w14:paraId="07610660" w14:textId="7F449820" w:rsidR="00450977" w:rsidRPr="001A2EDC" w:rsidRDefault="00281E37" w:rsidP="00C065A4">
            <w:pPr>
              <w:rPr>
                <w:rStyle w:val="shorttext"/>
                <w:rFonts w:ascii="Times New Roman" w:hAnsi="Times New Roman" w:cs="Times New Roman"/>
                <w:b/>
                <w:sz w:val="20"/>
                <w:szCs w:val="20"/>
              </w:rPr>
            </w:pPr>
            <w:r w:rsidRPr="001A2EDC">
              <w:rPr>
                <w:rStyle w:val="shorttext"/>
                <w:rFonts w:ascii="Times New Roman" w:hAnsi="Times New Roman" w:cs="Times New Roman"/>
                <w:b/>
                <w:sz w:val="20"/>
                <w:szCs w:val="20"/>
              </w:rPr>
              <w:t>Software</w:t>
            </w:r>
          </w:p>
        </w:tc>
        <w:tc>
          <w:tcPr>
            <w:tcW w:w="2733" w:type="dxa"/>
          </w:tcPr>
          <w:p w14:paraId="303E50CA" w14:textId="77777777" w:rsidR="00450977" w:rsidRPr="001A2EDC" w:rsidRDefault="00450977" w:rsidP="00DF3E8E">
            <w:pPr>
              <w:rPr>
                <w:rFonts w:ascii="Times New Roman" w:hAnsi="Times New Roman" w:cs="Times New Roman"/>
                <w:sz w:val="20"/>
                <w:szCs w:val="20"/>
              </w:rPr>
            </w:pPr>
          </w:p>
        </w:tc>
      </w:tr>
      <w:tr w:rsidR="00281E37" w:rsidRPr="001A2EDC" w14:paraId="51A87935" w14:textId="77777777" w:rsidTr="00153418">
        <w:tc>
          <w:tcPr>
            <w:tcW w:w="759" w:type="dxa"/>
          </w:tcPr>
          <w:p w14:paraId="71FD5363" w14:textId="122DAAB2" w:rsidR="00450977"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4.1</w:t>
            </w:r>
          </w:p>
        </w:tc>
        <w:tc>
          <w:tcPr>
            <w:tcW w:w="1849" w:type="dxa"/>
          </w:tcPr>
          <w:p w14:paraId="1E74E305" w14:textId="584D25B8" w:rsidR="00450977" w:rsidRPr="001A2EDC" w:rsidRDefault="00A560A4" w:rsidP="005A4586">
            <w:pPr>
              <w:pStyle w:val="Default"/>
              <w:rPr>
                <w:color w:val="auto"/>
                <w:sz w:val="20"/>
                <w:szCs w:val="20"/>
              </w:rPr>
            </w:pPr>
            <w:r w:rsidRPr="001A2EDC">
              <w:rPr>
                <w:color w:val="auto"/>
                <w:sz w:val="20"/>
                <w:szCs w:val="20"/>
              </w:rPr>
              <w:t>Programm</w:t>
            </w:r>
            <w:r w:rsidR="00592208" w:rsidRPr="001A2EDC">
              <w:rPr>
                <w:color w:val="auto"/>
                <w:sz w:val="20"/>
                <w:szCs w:val="20"/>
              </w:rPr>
              <w:t>u pakotne</w:t>
            </w:r>
          </w:p>
        </w:tc>
        <w:tc>
          <w:tcPr>
            <w:tcW w:w="4115" w:type="dxa"/>
          </w:tcPr>
          <w:p w14:paraId="362C6CA1" w14:textId="77777777" w:rsidR="00364A6F" w:rsidRPr="001A2EDC" w:rsidRDefault="00364A6F" w:rsidP="00A560A4">
            <w:pPr>
              <w:rPr>
                <w:rFonts w:ascii="Times New Roman" w:hAnsi="Times New Roman" w:cs="Times New Roman"/>
                <w:sz w:val="20"/>
                <w:szCs w:val="20"/>
              </w:rPr>
            </w:pPr>
            <w:r w:rsidRPr="001A2EDC">
              <w:rPr>
                <w:rFonts w:ascii="Times New Roman" w:hAnsi="Times New Roman" w:cs="Times New Roman"/>
                <w:sz w:val="20"/>
                <w:szCs w:val="20"/>
              </w:rPr>
              <w:t>Programmu pakotnei jābūt instalējamai datorā ar Windows 10 Pro 64 bit operāciju sistēmu</w:t>
            </w:r>
          </w:p>
          <w:p w14:paraId="178ED8C2" w14:textId="0B46CCD3" w:rsidR="00883172" w:rsidRPr="001A2EDC" w:rsidRDefault="00883172" w:rsidP="00A560A4">
            <w:pPr>
              <w:rPr>
                <w:rFonts w:ascii="Times New Roman" w:hAnsi="Times New Roman" w:cs="Times New Roman"/>
                <w:sz w:val="20"/>
                <w:szCs w:val="20"/>
              </w:rPr>
            </w:pPr>
            <w:r w:rsidRPr="001A2EDC">
              <w:rPr>
                <w:rFonts w:ascii="Times New Roman" w:hAnsi="Times New Roman" w:cs="Times New Roman"/>
                <w:sz w:val="20"/>
                <w:szCs w:val="20"/>
              </w:rPr>
              <w:t>Programmu paketē jābūt iekļautām:</w:t>
            </w:r>
          </w:p>
          <w:p w14:paraId="213DA6C6" w14:textId="392DD64C" w:rsidR="00A560A4" w:rsidRPr="001A2EDC" w:rsidRDefault="00891889" w:rsidP="00883172">
            <w:pPr>
              <w:pStyle w:val="ListParagraph"/>
              <w:numPr>
                <w:ilvl w:val="0"/>
                <w:numId w:val="12"/>
              </w:numPr>
              <w:rPr>
                <w:rFonts w:ascii="Times New Roman" w:hAnsi="Times New Roman" w:cs="Times New Roman"/>
                <w:sz w:val="20"/>
                <w:szCs w:val="20"/>
              </w:rPr>
            </w:pPr>
            <w:r w:rsidRPr="001A2EDC">
              <w:rPr>
                <w:rFonts w:ascii="Times New Roman" w:hAnsi="Times New Roman" w:cs="Times New Roman"/>
                <w:sz w:val="20"/>
                <w:szCs w:val="20"/>
              </w:rPr>
              <w:lastRenderedPageBreak/>
              <w:t>Pēcapstrādes</w:t>
            </w:r>
            <w:r w:rsidR="00A560A4" w:rsidRPr="001A2EDC">
              <w:rPr>
                <w:rFonts w:ascii="Times New Roman" w:hAnsi="Times New Roman" w:cs="Times New Roman"/>
                <w:sz w:val="20"/>
                <w:szCs w:val="20"/>
              </w:rPr>
              <w:t xml:space="preserve"> programma</w:t>
            </w:r>
          </w:p>
          <w:p w14:paraId="5533AB28" w14:textId="4F28B30A" w:rsidR="00A560A4" w:rsidRPr="001A2EDC" w:rsidRDefault="00A560A4" w:rsidP="00883172">
            <w:pPr>
              <w:pStyle w:val="ListParagraph"/>
              <w:numPr>
                <w:ilvl w:val="0"/>
                <w:numId w:val="12"/>
              </w:numPr>
              <w:rPr>
                <w:rFonts w:ascii="Times New Roman" w:hAnsi="Times New Roman" w:cs="Times New Roman"/>
                <w:sz w:val="20"/>
                <w:szCs w:val="20"/>
              </w:rPr>
            </w:pPr>
            <w:r w:rsidRPr="001A2EDC">
              <w:rPr>
                <w:rFonts w:ascii="Times New Roman" w:hAnsi="Times New Roman" w:cs="Times New Roman"/>
                <w:sz w:val="20"/>
                <w:szCs w:val="20"/>
              </w:rPr>
              <w:t>Spektra mērīšanas programma</w:t>
            </w:r>
          </w:p>
          <w:p w14:paraId="3A3A0455" w14:textId="2675B68B" w:rsidR="00A560A4" w:rsidRPr="001A2EDC" w:rsidRDefault="00A560A4" w:rsidP="00883172">
            <w:pPr>
              <w:pStyle w:val="ListParagraph"/>
              <w:numPr>
                <w:ilvl w:val="0"/>
                <w:numId w:val="12"/>
              </w:numPr>
              <w:rPr>
                <w:rFonts w:ascii="Times New Roman" w:hAnsi="Times New Roman" w:cs="Times New Roman"/>
                <w:sz w:val="20"/>
                <w:szCs w:val="20"/>
              </w:rPr>
            </w:pPr>
            <w:r w:rsidRPr="001A2EDC">
              <w:rPr>
                <w:rFonts w:ascii="Times New Roman" w:hAnsi="Times New Roman" w:cs="Times New Roman"/>
                <w:sz w:val="20"/>
                <w:szCs w:val="20"/>
              </w:rPr>
              <w:t>Kvantitatīvo mērījumu programma</w:t>
            </w:r>
          </w:p>
          <w:p w14:paraId="307532DA" w14:textId="3775559C" w:rsidR="00450977" w:rsidRPr="001A2EDC" w:rsidRDefault="00A560A4" w:rsidP="00883172">
            <w:pPr>
              <w:pStyle w:val="ListParagraph"/>
              <w:numPr>
                <w:ilvl w:val="0"/>
                <w:numId w:val="12"/>
              </w:numPr>
              <w:rPr>
                <w:rFonts w:ascii="Times New Roman" w:hAnsi="Times New Roman" w:cs="Times New Roman"/>
                <w:sz w:val="20"/>
                <w:szCs w:val="20"/>
              </w:rPr>
            </w:pPr>
            <w:r w:rsidRPr="001A2EDC">
              <w:rPr>
                <w:rFonts w:ascii="Times New Roman" w:hAnsi="Times New Roman" w:cs="Times New Roman"/>
                <w:sz w:val="20"/>
                <w:szCs w:val="20"/>
              </w:rPr>
              <w:t>Fotometriskās mērīšanas programma</w:t>
            </w:r>
          </w:p>
          <w:p w14:paraId="0535F995" w14:textId="02A29925" w:rsidR="00883172" w:rsidRPr="001A2EDC" w:rsidRDefault="00883172" w:rsidP="00592208">
            <w:pPr>
              <w:pStyle w:val="ListParagraph"/>
              <w:numPr>
                <w:ilvl w:val="0"/>
                <w:numId w:val="12"/>
              </w:numPr>
              <w:rPr>
                <w:rFonts w:ascii="Times New Roman" w:hAnsi="Times New Roman" w:cs="Times New Roman"/>
                <w:sz w:val="20"/>
                <w:szCs w:val="20"/>
              </w:rPr>
            </w:pPr>
            <w:r w:rsidRPr="001A2EDC">
              <w:rPr>
                <w:rFonts w:ascii="Times New Roman" w:hAnsi="Times New Roman" w:cs="Times New Roman"/>
                <w:sz w:val="20"/>
                <w:szCs w:val="20"/>
              </w:rPr>
              <w:t>Laika izvērses mērījumu programma</w:t>
            </w:r>
          </w:p>
        </w:tc>
        <w:tc>
          <w:tcPr>
            <w:tcW w:w="1890" w:type="dxa"/>
          </w:tcPr>
          <w:p w14:paraId="02B4768A" w14:textId="32F501FA" w:rsidR="00450977" w:rsidRPr="001A2EDC" w:rsidRDefault="00592208"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lastRenderedPageBreak/>
              <w:t>Software package</w:t>
            </w:r>
          </w:p>
        </w:tc>
        <w:tc>
          <w:tcPr>
            <w:tcW w:w="3576" w:type="dxa"/>
          </w:tcPr>
          <w:p w14:paraId="2A51E631" w14:textId="5940F9C8" w:rsidR="00364A6F" w:rsidRPr="001A2EDC" w:rsidRDefault="00364A6F" w:rsidP="00965216">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The software package must be installable on a computer running Windows 10 Pro 64 bit.</w:t>
            </w:r>
          </w:p>
          <w:p w14:paraId="42ECB18D" w14:textId="5E241BF8" w:rsidR="00883172" w:rsidRPr="001A2EDC" w:rsidRDefault="00883172" w:rsidP="00965216">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lastRenderedPageBreak/>
              <w:t>Software package must include:</w:t>
            </w:r>
          </w:p>
          <w:p w14:paraId="4E0585E2" w14:textId="733FC8B9" w:rsidR="00965216" w:rsidRPr="001A2EDC" w:rsidRDefault="00965216" w:rsidP="00883172">
            <w:pPr>
              <w:pStyle w:val="ListParagraph"/>
              <w:numPr>
                <w:ilvl w:val="0"/>
                <w:numId w:val="12"/>
              </w:num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Postrun program</w:t>
            </w:r>
          </w:p>
          <w:p w14:paraId="44EE1FCB" w14:textId="49952144" w:rsidR="00965216" w:rsidRPr="001A2EDC" w:rsidRDefault="00965216" w:rsidP="00883172">
            <w:pPr>
              <w:pStyle w:val="ListParagraph"/>
              <w:numPr>
                <w:ilvl w:val="0"/>
                <w:numId w:val="12"/>
              </w:num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Spectrum measurement program</w:t>
            </w:r>
          </w:p>
          <w:p w14:paraId="7E468FC6" w14:textId="276E48FE" w:rsidR="00965216" w:rsidRPr="001A2EDC" w:rsidRDefault="00965216" w:rsidP="00883172">
            <w:pPr>
              <w:pStyle w:val="ListParagraph"/>
              <w:numPr>
                <w:ilvl w:val="0"/>
                <w:numId w:val="12"/>
              </w:num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Quantitative measurement program</w:t>
            </w:r>
          </w:p>
          <w:p w14:paraId="707588C5" w14:textId="5FF79CC8" w:rsidR="00450977" w:rsidRPr="001A2EDC" w:rsidRDefault="00965216" w:rsidP="00883172">
            <w:pPr>
              <w:pStyle w:val="ListParagraph"/>
              <w:numPr>
                <w:ilvl w:val="0"/>
                <w:numId w:val="12"/>
              </w:num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Photometric measurement program</w:t>
            </w:r>
          </w:p>
          <w:p w14:paraId="60344274" w14:textId="16AF893B" w:rsidR="00883172" w:rsidRPr="001A2EDC" w:rsidRDefault="00883172" w:rsidP="00592208">
            <w:pPr>
              <w:pStyle w:val="ListParagraph"/>
              <w:numPr>
                <w:ilvl w:val="0"/>
                <w:numId w:val="12"/>
              </w:num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Time course measurment progra</w:t>
            </w:r>
            <w:r w:rsidR="00592208" w:rsidRPr="001A2EDC">
              <w:rPr>
                <w:rStyle w:val="shorttext"/>
                <w:rFonts w:ascii="Times New Roman" w:hAnsi="Times New Roman" w:cs="Times New Roman"/>
                <w:sz w:val="20"/>
                <w:szCs w:val="20"/>
              </w:rPr>
              <w:t>m</w:t>
            </w:r>
          </w:p>
        </w:tc>
        <w:tc>
          <w:tcPr>
            <w:tcW w:w="2733" w:type="dxa"/>
          </w:tcPr>
          <w:p w14:paraId="4FE6506E" w14:textId="77777777" w:rsidR="00450977" w:rsidRPr="001A2EDC" w:rsidRDefault="00450977" w:rsidP="00DF3E8E">
            <w:pPr>
              <w:rPr>
                <w:rFonts w:ascii="Times New Roman" w:hAnsi="Times New Roman" w:cs="Times New Roman"/>
                <w:sz w:val="20"/>
                <w:szCs w:val="20"/>
              </w:rPr>
            </w:pPr>
          </w:p>
        </w:tc>
      </w:tr>
      <w:tr w:rsidR="00592208" w:rsidRPr="001A2EDC" w14:paraId="40EDCC8A" w14:textId="77777777" w:rsidTr="00153418">
        <w:tc>
          <w:tcPr>
            <w:tcW w:w="759" w:type="dxa"/>
          </w:tcPr>
          <w:p w14:paraId="57A496C6" w14:textId="0DF4882A" w:rsidR="00592208" w:rsidRPr="001A2EDC" w:rsidRDefault="009F4EAB" w:rsidP="00064A35">
            <w:pPr>
              <w:rPr>
                <w:rFonts w:ascii="Times New Roman" w:hAnsi="Times New Roman" w:cs="Times New Roman"/>
                <w:sz w:val="20"/>
                <w:szCs w:val="20"/>
              </w:rPr>
            </w:pPr>
            <w:r w:rsidRPr="001A2EDC">
              <w:rPr>
                <w:rFonts w:ascii="Times New Roman" w:hAnsi="Times New Roman" w:cs="Times New Roman"/>
                <w:sz w:val="20"/>
                <w:szCs w:val="20"/>
              </w:rPr>
              <w:lastRenderedPageBreak/>
              <w:t>4.2</w:t>
            </w:r>
          </w:p>
        </w:tc>
        <w:tc>
          <w:tcPr>
            <w:tcW w:w="1849" w:type="dxa"/>
          </w:tcPr>
          <w:p w14:paraId="60390EDB" w14:textId="23B4FF2B" w:rsidR="00592208" w:rsidRPr="001A2EDC" w:rsidRDefault="0093314A" w:rsidP="005A4586">
            <w:pPr>
              <w:pStyle w:val="Default"/>
              <w:rPr>
                <w:color w:val="auto"/>
                <w:sz w:val="20"/>
                <w:szCs w:val="20"/>
              </w:rPr>
            </w:pPr>
            <w:r w:rsidRPr="001A2EDC">
              <w:rPr>
                <w:color w:val="auto"/>
                <w:sz w:val="20"/>
                <w:szCs w:val="20"/>
              </w:rPr>
              <w:t>Mērījumu funkcionalitāte</w:t>
            </w:r>
          </w:p>
        </w:tc>
        <w:tc>
          <w:tcPr>
            <w:tcW w:w="4115" w:type="dxa"/>
          </w:tcPr>
          <w:p w14:paraId="1802A2C5" w14:textId="77777777" w:rsidR="0093314A" w:rsidRPr="001A2EDC" w:rsidRDefault="0093314A" w:rsidP="0093314A">
            <w:pPr>
              <w:rPr>
                <w:rFonts w:ascii="Times New Roman" w:hAnsi="Times New Roman" w:cs="Times New Roman"/>
                <w:sz w:val="20"/>
                <w:szCs w:val="20"/>
              </w:rPr>
            </w:pPr>
            <w:r w:rsidRPr="001A2EDC">
              <w:rPr>
                <w:rFonts w:ascii="Times New Roman" w:hAnsi="Times New Roman" w:cs="Times New Roman"/>
                <w:sz w:val="20"/>
                <w:szCs w:val="20"/>
              </w:rPr>
              <w:t>Spektra mērīšana, nepārtraukti</w:t>
            </w:r>
          </w:p>
          <w:p w14:paraId="382B0E8C" w14:textId="77777777" w:rsidR="0093314A" w:rsidRPr="001A2EDC" w:rsidRDefault="0093314A" w:rsidP="0093314A">
            <w:pPr>
              <w:rPr>
                <w:rFonts w:ascii="Times New Roman" w:hAnsi="Times New Roman" w:cs="Times New Roman"/>
                <w:sz w:val="20"/>
                <w:szCs w:val="20"/>
              </w:rPr>
            </w:pPr>
            <w:r w:rsidRPr="001A2EDC">
              <w:rPr>
                <w:rFonts w:ascii="Times New Roman" w:hAnsi="Times New Roman" w:cs="Times New Roman"/>
                <w:sz w:val="20"/>
                <w:szCs w:val="20"/>
              </w:rPr>
              <w:t>mērījumi, atmosfēras korekcijas</w:t>
            </w:r>
          </w:p>
          <w:p w14:paraId="07FBDB1A" w14:textId="4008C7FE" w:rsidR="00592208" w:rsidRPr="001A2EDC" w:rsidRDefault="0093314A" w:rsidP="0093314A">
            <w:pPr>
              <w:rPr>
                <w:rFonts w:ascii="Times New Roman" w:hAnsi="Times New Roman" w:cs="Times New Roman"/>
                <w:sz w:val="20"/>
                <w:szCs w:val="20"/>
              </w:rPr>
            </w:pPr>
            <w:r w:rsidRPr="001A2EDC">
              <w:rPr>
                <w:rFonts w:ascii="Times New Roman" w:hAnsi="Times New Roman" w:cs="Times New Roman"/>
                <w:sz w:val="20"/>
                <w:szCs w:val="20"/>
              </w:rPr>
              <w:t>mērīšana</w:t>
            </w:r>
            <w:r w:rsidR="009F4EAB" w:rsidRPr="001A2EDC">
              <w:rPr>
                <w:rFonts w:ascii="Times New Roman" w:hAnsi="Times New Roman" w:cs="Times New Roman"/>
                <w:sz w:val="20"/>
                <w:szCs w:val="20"/>
              </w:rPr>
              <w:t>, viena punkta mērījums</w:t>
            </w:r>
          </w:p>
        </w:tc>
        <w:tc>
          <w:tcPr>
            <w:tcW w:w="1890" w:type="dxa"/>
          </w:tcPr>
          <w:p w14:paraId="64112B5E" w14:textId="68EC0FCB" w:rsidR="00592208" w:rsidRPr="001A2EDC" w:rsidRDefault="0093314A"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Measurements functionality</w:t>
            </w:r>
          </w:p>
        </w:tc>
        <w:tc>
          <w:tcPr>
            <w:tcW w:w="3576" w:type="dxa"/>
          </w:tcPr>
          <w:p w14:paraId="0E6D3065" w14:textId="77777777" w:rsidR="0093314A" w:rsidRPr="001A2EDC" w:rsidRDefault="0093314A" w:rsidP="0093314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Spectrum measurement, continuous</w:t>
            </w:r>
          </w:p>
          <w:p w14:paraId="0DE64F50" w14:textId="77777777" w:rsidR="0093314A" w:rsidRPr="001A2EDC" w:rsidRDefault="0093314A" w:rsidP="0093314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measurement, atmospheric correction</w:t>
            </w:r>
          </w:p>
          <w:p w14:paraId="01B99476" w14:textId="101B2343" w:rsidR="00592208" w:rsidRPr="001A2EDC" w:rsidRDefault="0093314A" w:rsidP="0093314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measurement</w:t>
            </w:r>
            <w:r w:rsidR="009F4EAB" w:rsidRPr="001A2EDC">
              <w:rPr>
                <w:rStyle w:val="shorttext"/>
                <w:rFonts w:ascii="Times New Roman" w:hAnsi="Times New Roman" w:cs="Times New Roman"/>
                <w:sz w:val="20"/>
                <w:szCs w:val="20"/>
              </w:rPr>
              <w:t>, simple measurement</w:t>
            </w:r>
          </w:p>
        </w:tc>
        <w:tc>
          <w:tcPr>
            <w:tcW w:w="2733" w:type="dxa"/>
          </w:tcPr>
          <w:p w14:paraId="47812824" w14:textId="77777777" w:rsidR="00592208" w:rsidRPr="001A2EDC" w:rsidRDefault="00592208" w:rsidP="00DF3E8E">
            <w:pPr>
              <w:rPr>
                <w:rFonts w:ascii="Times New Roman" w:hAnsi="Times New Roman" w:cs="Times New Roman"/>
                <w:sz w:val="20"/>
                <w:szCs w:val="20"/>
              </w:rPr>
            </w:pPr>
          </w:p>
        </w:tc>
      </w:tr>
      <w:tr w:rsidR="00320B3B" w:rsidRPr="001A2EDC" w14:paraId="3F0CCA62" w14:textId="77777777" w:rsidTr="00153418">
        <w:tc>
          <w:tcPr>
            <w:tcW w:w="759" w:type="dxa"/>
          </w:tcPr>
          <w:p w14:paraId="7DCCAF37" w14:textId="49AF6B7E" w:rsidR="00320B3B" w:rsidRPr="001A2EDC" w:rsidRDefault="00245BD9" w:rsidP="00064A35">
            <w:pPr>
              <w:rPr>
                <w:rFonts w:ascii="Times New Roman" w:hAnsi="Times New Roman" w:cs="Times New Roman"/>
                <w:sz w:val="20"/>
                <w:szCs w:val="20"/>
              </w:rPr>
            </w:pPr>
            <w:r w:rsidRPr="001A2EDC">
              <w:rPr>
                <w:rFonts w:ascii="Times New Roman" w:hAnsi="Times New Roman" w:cs="Times New Roman"/>
                <w:sz w:val="20"/>
                <w:szCs w:val="20"/>
              </w:rPr>
              <w:t>4.3</w:t>
            </w:r>
          </w:p>
        </w:tc>
        <w:tc>
          <w:tcPr>
            <w:tcW w:w="1849" w:type="dxa"/>
          </w:tcPr>
          <w:p w14:paraId="306ACFFC" w14:textId="2EC1B2D2" w:rsidR="00320B3B" w:rsidRPr="001A2EDC" w:rsidRDefault="00E93B69" w:rsidP="005A4586">
            <w:pPr>
              <w:pStyle w:val="Default"/>
              <w:rPr>
                <w:color w:val="auto"/>
                <w:sz w:val="20"/>
                <w:szCs w:val="20"/>
              </w:rPr>
            </w:pPr>
            <w:r w:rsidRPr="001A2EDC">
              <w:rPr>
                <w:sz w:val="20"/>
                <w:szCs w:val="20"/>
              </w:rPr>
              <w:t>Apstrādes funkcionalitāte</w:t>
            </w:r>
          </w:p>
        </w:tc>
        <w:tc>
          <w:tcPr>
            <w:tcW w:w="4115" w:type="dxa"/>
          </w:tcPr>
          <w:p w14:paraId="054A5882" w14:textId="21D3BDA1" w:rsidR="00320B3B" w:rsidRPr="001A2EDC" w:rsidRDefault="00320B3B" w:rsidP="00320B3B">
            <w:pPr>
              <w:rPr>
                <w:rFonts w:ascii="Times New Roman" w:hAnsi="Times New Roman" w:cs="Times New Roman"/>
                <w:sz w:val="20"/>
                <w:szCs w:val="20"/>
              </w:rPr>
            </w:pPr>
            <w:r w:rsidRPr="001A2EDC">
              <w:rPr>
                <w:rFonts w:ascii="Times New Roman" w:hAnsi="Times New Roman" w:cs="Times New Roman"/>
                <w:sz w:val="20"/>
                <w:szCs w:val="20"/>
              </w:rPr>
              <w:t>Datu apstrādes funkcionalitātei jāietver: četras aritmētiskās operācijas, normalizēšana, bāzes līnijas korekcija, daudzpunktu bāzes līnijas korekcija, izlīdzināšana, atvasināšana, izgriešana, savienošana, interpolēšana,</w:t>
            </w:r>
          </w:p>
          <w:p w14:paraId="0CB9CBE5" w14:textId="1942954C" w:rsidR="00320B3B" w:rsidRPr="001A2EDC" w:rsidRDefault="00320B3B" w:rsidP="00320B3B">
            <w:pPr>
              <w:rPr>
                <w:rFonts w:ascii="Times New Roman" w:hAnsi="Times New Roman" w:cs="Times New Roman"/>
                <w:sz w:val="20"/>
                <w:szCs w:val="20"/>
              </w:rPr>
            </w:pPr>
            <w:r w:rsidRPr="001A2EDC">
              <w:rPr>
                <w:rFonts w:ascii="Times New Roman" w:hAnsi="Times New Roman" w:cs="Times New Roman"/>
                <w:sz w:val="20"/>
                <w:szCs w:val="20"/>
              </w:rPr>
              <w:t>Frekvences konvertēšana, X a</w:t>
            </w:r>
            <w:r w:rsidRPr="001A2EDC">
              <w:rPr>
                <w:sz w:val="20"/>
                <w:szCs w:val="20"/>
              </w:rPr>
              <w:t xml:space="preserve">su </w:t>
            </w:r>
            <w:r w:rsidRPr="001A2EDC">
              <w:rPr>
                <w:rFonts w:ascii="Times New Roman" w:hAnsi="Times New Roman" w:cs="Times New Roman"/>
                <w:sz w:val="20"/>
                <w:szCs w:val="20"/>
              </w:rPr>
              <w:t xml:space="preserve">pielāgošana, laika- temperatūras konvertēšana, pīķu maksimumu atlasīšana, filmas (kārtiņas) biezums, dekonvolūcija, </w:t>
            </w:r>
            <w:r w:rsidR="00E93B69" w:rsidRPr="001A2EDC">
              <w:rPr>
                <w:rFonts w:ascii="Times New Roman" w:hAnsi="Times New Roman" w:cs="Times New Roman"/>
                <w:sz w:val="20"/>
                <w:szCs w:val="20"/>
              </w:rPr>
              <w:t xml:space="preserve">Ātrā Furjē transformācija </w:t>
            </w:r>
            <w:r w:rsidRPr="001A2EDC">
              <w:rPr>
                <w:rFonts w:ascii="Times New Roman" w:hAnsi="Times New Roman" w:cs="Times New Roman"/>
                <w:sz w:val="20"/>
                <w:szCs w:val="20"/>
              </w:rPr>
              <w:t>FFT, Kubelka Munk</w:t>
            </w:r>
            <w:r w:rsidR="00E93B69" w:rsidRPr="001A2EDC">
              <w:rPr>
                <w:rFonts w:ascii="Times New Roman" w:hAnsi="Times New Roman" w:cs="Times New Roman"/>
                <w:sz w:val="20"/>
                <w:szCs w:val="20"/>
              </w:rPr>
              <w:t>a</w:t>
            </w:r>
            <w:r w:rsidR="00E93B69" w:rsidRPr="001A2EDC">
              <w:rPr>
                <w:sz w:val="20"/>
                <w:szCs w:val="20"/>
              </w:rPr>
              <w:t xml:space="preserve"> konversija</w:t>
            </w:r>
            <w:r w:rsidRPr="001A2EDC">
              <w:rPr>
                <w:rFonts w:ascii="Times New Roman" w:hAnsi="Times New Roman" w:cs="Times New Roman"/>
                <w:sz w:val="20"/>
                <w:szCs w:val="20"/>
              </w:rPr>
              <w:t>, ATR korekcija, Kramers</w:t>
            </w:r>
            <w:r w:rsidR="00E93B69" w:rsidRPr="001A2EDC">
              <w:rPr>
                <w:rFonts w:ascii="Times New Roman" w:hAnsi="Times New Roman" w:cs="Times New Roman"/>
                <w:sz w:val="20"/>
                <w:szCs w:val="20"/>
              </w:rPr>
              <w:t>a</w:t>
            </w:r>
            <w:r w:rsidRPr="001A2EDC">
              <w:rPr>
                <w:rFonts w:ascii="Times New Roman" w:hAnsi="Times New Roman" w:cs="Times New Roman"/>
                <w:sz w:val="20"/>
                <w:szCs w:val="20"/>
              </w:rPr>
              <w:t xml:space="preserve"> Kronig</w:t>
            </w:r>
            <w:r w:rsidR="00E93B69" w:rsidRPr="001A2EDC">
              <w:rPr>
                <w:rFonts w:ascii="Times New Roman" w:hAnsi="Times New Roman" w:cs="Times New Roman"/>
                <w:sz w:val="20"/>
                <w:szCs w:val="20"/>
              </w:rPr>
              <w:t>a</w:t>
            </w:r>
            <w:r w:rsidR="00E93B69" w:rsidRPr="001A2EDC">
              <w:rPr>
                <w:sz w:val="20"/>
                <w:szCs w:val="20"/>
              </w:rPr>
              <w:t xml:space="preserve"> transformācija</w:t>
            </w:r>
            <w:r w:rsidRPr="001A2EDC">
              <w:rPr>
                <w:rFonts w:ascii="Times New Roman" w:hAnsi="Times New Roman" w:cs="Times New Roman"/>
                <w:sz w:val="20"/>
                <w:szCs w:val="20"/>
              </w:rPr>
              <w:t>, Atmosfēras korekcija.</w:t>
            </w:r>
          </w:p>
        </w:tc>
        <w:tc>
          <w:tcPr>
            <w:tcW w:w="1890" w:type="dxa"/>
          </w:tcPr>
          <w:p w14:paraId="4ECFBF65" w14:textId="0DEB74C8" w:rsidR="00320B3B" w:rsidRPr="001A2EDC" w:rsidRDefault="00E93B69"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Manipulation functions</w:t>
            </w:r>
          </w:p>
        </w:tc>
        <w:tc>
          <w:tcPr>
            <w:tcW w:w="3576" w:type="dxa"/>
          </w:tcPr>
          <w:p w14:paraId="304847F9" w14:textId="6242BCD4" w:rsidR="00320B3B" w:rsidRPr="001A2EDC" w:rsidRDefault="00320B3B" w:rsidP="00320B3B">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D</w:t>
            </w:r>
            <w:r w:rsidRPr="001A2EDC">
              <w:rPr>
                <w:rStyle w:val="shorttext"/>
                <w:sz w:val="20"/>
                <w:szCs w:val="20"/>
              </w:rPr>
              <w:t xml:space="preserve">ata manipulation functions must include: </w:t>
            </w:r>
            <w:r w:rsidRPr="001A2EDC">
              <w:rPr>
                <w:rStyle w:val="shorttext"/>
                <w:rFonts w:ascii="Times New Roman" w:hAnsi="Times New Roman" w:cs="Times New Roman"/>
                <w:sz w:val="20"/>
                <w:szCs w:val="20"/>
              </w:rPr>
              <w:t>Four Arithmetic Operations, Normalize, Baseline Correction, Multipoint Baseline Correction, Smoothing, Derivative, Cut ,Connect, Interpolate,</w:t>
            </w:r>
          </w:p>
          <w:p w14:paraId="12EE702B" w14:textId="39D1367D" w:rsidR="00320B3B" w:rsidRPr="001A2EDC" w:rsidRDefault="00320B3B" w:rsidP="00320B3B">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Frequency Convert, X Adjust, Time-Temperature Conversion, Peak Pick, Film Thickness, Deconvolution, FFT, Kubelka Munk, ATR Correction, Kramers Kronig, Atmosphere Correction.</w:t>
            </w:r>
          </w:p>
        </w:tc>
        <w:tc>
          <w:tcPr>
            <w:tcW w:w="2733" w:type="dxa"/>
          </w:tcPr>
          <w:p w14:paraId="6051D95E" w14:textId="77777777" w:rsidR="00320B3B" w:rsidRPr="001A2EDC" w:rsidRDefault="00320B3B" w:rsidP="00DF3E8E">
            <w:pPr>
              <w:rPr>
                <w:rFonts w:ascii="Times New Roman" w:hAnsi="Times New Roman" w:cs="Times New Roman"/>
                <w:sz w:val="20"/>
                <w:szCs w:val="20"/>
              </w:rPr>
            </w:pPr>
          </w:p>
        </w:tc>
      </w:tr>
      <w:tr w:rsidR="00281E37" w:rsidRPr="001A2EDC" w14:paraId="30D12A34" w14:textId="77777777" w:rsidTr="00153418">
        <w:tc>
          <w:tcPr>
            <w:tcW w:w="759" w:type="dxa"/>
          </w:tcPr>
          <w:p w14:paraId="6A8F4886" w14:textId="603DC724" w:rsidR="00450977"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4.</w:t>
            </w:r>
            <w:r w:rsidR="00245BD9" w:rsidRPr="001A2EDC">
              <w:rPr>
                <w:rFonts w:ascii="Times New Roman" w:hAnsi="Times New Roman" w:cs="Times New Roman"/>
                <w:sz w:val="20"/>
                <w:szCs w:val="20"/>
              </w:rPr>
              <w:t>4</w:t>
            </w:r>
          </w:p>
        </w:tc>
        <w:tc>
          <w:tcPr>
            <w:tcW w:w="1849" w:type="dxa"/>
          </w:tcPr>
          <w:p w14:paraId="15DE3DB6" w14:textId="024750FA" w:rsidR="00450977" w:rsidRPr="001A2EDC" w:rsidRDefault="00BF03AF" w:rsidP="005A4586">
            <w:pPr>
              <w:pStyle w:val="Default"/>
              <w:rPr>
                <w:color w:val="auto"/>
                <w:sz w:val="20"/>
                <w:szCs w:val="20"/>
              </w:rPr>
            </w:pPr>
            <w:r w:rsidRPr="001A2EDC">
              <w:rPr>
                <w:color w:val="auto"/>
                <w:sz w:val="20"/>
                <w:szCs w:val="20"/>
              </w:rPr>
              <w:t>Meklēšanas funkcionalitāte</w:t>
            </w:r>
          </w:p>
        </w:tc>
        <w:tc>
          <w:tcPr>
            <w:tcW w:w="4115" w:type="dxa"/>
          </w:tcPr>
          <w:p w14:paraId="09F21A5B" w14:textId="608236EE" w:rsidR="00450977" w:rsidRPr="001A2EDC" w:rsidRDefault="00BF03AF" w:rsidP="0087446F">
            <w:pPr>
              <w:rPr>
                <w:rFonts w:ascii="Times New Roman" w:hAnsi="Times New Roman" w:cs="Times New Roman"/>
                <w:sz w:val="20"/>
                <w:szCs w:val="20"/>
              </w:rPr>
            </w:pPr>
            <w:r w:rsidRPr="001A2EDC">
              <w:rPr>
                <w:rFonts w:ascii="Times New Roman" w:hAnsi="Times New Roman" w:cs="Times New Roman"/>
                <w:sz w:val="20"/>
                <w:szCs w:val="20"/>
              </w:rPr>
              <w:t>Meklēšanas funkcionalitātei jāiekļauj: Spektra meklēšana, maksimumu meklēšana, teksta meklēšana, kombinētā meklēšana, meklēšanas nosacījumu iestatīšana, meklēšana lietotāju bibliotēkās un komerciālajās bibliotēkās, lietotāj</w:t>
            </w:r>
            <w:r w:rsidR="00C47F0B" w:rsidRPr="001A2EDC">
              <w:rPr>
                <w:rFonts w:ascii="Times New Roman" w:hAnsi="Times New Roman" w:cs="Times New Roman"/>
                <w:sz w:val="20"/>
                <w:szCs w:val="20"/>
              </w:rPr>
              <w:t>a</w:t>
            </w:r>
            <w:r w:rsidRPr="001A2EDC">
              <w:rPr>
                <w:rFonts w:ascii="Times New Roman" w:hAnsi="Times New Roman" w:cs="Times New Roman"/>
                <w:sz w:val="20"/>
                <w:szCs w:val="20"/>
              </w:rPr>
              <w:t xml:space="preserve"> bibliotēkas izveide.</w:t>
            </w:r>
          </w:p>
        </w:tc>
        <w:tc>
          <w:tcPr>
            <w:tcW w:w="1890" w:type="dxa"/>
          </w:tcPr>
          <w:p w14:paraId="27E9C11E" w14:textId="4841B75E" w:rsidR="00450977" w:rsidRPr="001A2EDC" w:rsidRDefault="00FB470A"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Search functions</w:t>
            </w:r>
          </w:p>
        </w:tc>
        <w:tc>
          <w:tcPr>
            <w:tcW w:w="3576" w:type="dxa"/>
          </w:tcPr>
          <w:p w14:paraId="4DA26E3E" w14:textId="3D1C5334" w:rsidR="00450977" w:rsidRPr="001A2EDC" w:rsidRDefault="00BF03AF" w:rsidP="00FB470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Search functionality must include: </w:t>
            </w:r>
            <w:r w:rsidR="00FB470A" w:rsidRPr="001A2EDC">
              <w:rPr>
                <w:rStyle w:val="shorttext"/>
                <w:rFonts w:ascii="Times New Roman" w:hAnsi="Times New Roman" w:cs="Times New Roman"/>
                <w:sz w:val="20"/>
                <w:szCs w:val="20"/>
              </w:rPr>
              <w:t>Spectrum se</w:t>
            </w:r>
            <w:r w:rsidR="005678E7" w:rsidRPr="001A2EDC">
              <w:rPr>
                <w:rStyle w:val="shorttext"/>
                <w:rFonts w:ascii="Times New Roman" w:hAnsi="Times New Roman" w:cs="Times New Roman"/>
                <w:sz w:val="20"/>
                <w:szCs w:val="20"/>
              </w:rPr>
              <w:t xml:space="preserve">arch, peak search, text search, </w:t>
            </w:r>
            <w:r w:rsidR="00FB470A" w:rsidRPr="001A2EDC">
              <w:rPr>
                <w:rStyle w:val="shorttext"/>
                <w:rFonts w:ascii="Times New Roman" w:hAnsi="Times New Roman" w:cs="Times New Roman"/>
                <w:sz w:val="20"/>
                <w:szCs w:val="20"/>
              </w:rPr>
              <w:t>combin</w:t>
            </w:r>
            <w:r w:rsidR="005678E7" w:rsidRPr="001A2EDC">
              <w:rPr>
                <w:rStyle w:val="shorttext"/>
                <w:rFonts w:ascii="Times New Roman" w:hAnsi="Times New Roman" w:cs="Times New Roman"/>
                <w:sz w:val="20"/>
                <w:szCs w:val="20"/>
              </w:rPr>
              <w:t xml:space="preserve">ation search, setting of search </w:t>
            </w:r>
            <w:r w:rsidR="00FB470A" w:rsidRPr="001A2EDC">
              <w:rPr>
                <w:rStyle w:val="shorttext"/>
                <w:rFonts w:ascii="Times New Roman" w:hAnsi="Times New Roman" w:cs="Times New Roman"/>
                <w:sz w:val="20"/>
                <w:szCs w:val="20"/>
              </w:rPr>
              <w:t>conditi</w:t>
            </w:r>
            <w:r w:rsidR="005678E7" w:rsidRPr="001A2EDC">
              <w:rPr>
                <w:rStyle w:val="shorttext"/>
                <w:rFonts w:ascii="Times New Roman" w:hAnsi="Times New Roman" w:cs="Times New Roman"/>
                <w:sz w:val="20"/>
                <w:szCs w:val="20"/>
              </w:rPr>
              <w:t xml:space="preserve">ons, search of user library and </w:t>
            </w:r>
            <w:r w:rsidR="00FB470A" w:rsidRPr="001A2EDC">
              <w:rPr>
                <w:rStyle w:val="shorttext"/>
                <w:rFonts w:ascii="Times New Roman" w:hAnsi="Times New Roman" w:cs="Times New Roman"/>
                <w:sz w:val="20"/>
                <w:szCs w:val="20"/>
              </w:rPr>
              <w:t>commercial lib</w:t>
            </w:r>
            <w:r w:rsidR="00FB1899" w:rsidRPr="001A2EDC">
              <w:rPr>
                <w:rStyle w:val="shorttext"/>
                <w:rFonts w:ascii="Times New Roman" w:hAnsi="Times New Roman" w:cs="Times New Roman"/>
                <w:sz w:val="20"/>
                <w:szCs w:val="20"/>
              </w:rPr>
              <w:t>rary, creation of user library.</w:t>
            </w:r>
          </w:p>
        </w:tc>
        <w:tc>
          <w:tcPr>
            <w:tcW w:w="2733" w:type="dxa"/>
          </w:tcPr>
          <w:p w14:paraId="6B6C3243" w14:textId="77777777" w:rsidR="00450977" w:rsidRPr="001A2EDC" w:rsidRDefault="00450977" w:rsidP="00DF3E8E">
            <w:pPr>
              <w:rPr>
                <w:rFonts w:ascii="Times New Roman" w:hAnsi="Times New Roman" w:cs="Times New Roman"/>
                <w:sz w:val="20"/>
                <w:szCs w:val="20"/>
              </w:rPr>
            </w:pPr>
          </w:p>
        </w:tc>
      </w:tr>
      <w:tr w:rsidR="00281E37" w:rsidRPr="001A2EDC" w14:paraId="7774CA71" w14:textId="77777777" w:rsidTr="00153418">
        <w:tc>
          <w:tcPr>
            <w:tcW w:w="759" w:type="dxa"/>
          </w:tcPr>
          <w:p w14:paraId="634CDC17" w14:textId="2ACF0878" w:rsidR="00450977"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4.5</w:t>
            </w:r>
          </w:p>
        </w:tc>
        <w:tc>
          <w:tcPr>
            <w:tcW w:w="1849" w:type="dxa"/>
          </w:tcPr>
          <w:p w14:paraId="16A437F9" w14:textId="4016069E" w:rsidR="00450977" w:rsidRPr="001A2EDC" w:rsidRDefault="00BF03AF" w:rsidP="005A4586">
            <w:pPr>
              <w:pStyle w:val="Default"/>
              <w:rPr>
                <w:color w:val="auto"/>
                <w:sz w:val="20"/>
                <w:szCs w:val="20"/>
              </w:rPr>
            </w:pPr>
            <w:r w:rsidRPr="001A2EDC">
              <w:rPr>
                <w:color w:val="auto"/>
                <w:sz w:val="20"/>
                <w:szCs w:val="20"/>
              </w:rPr>
              <w:t>Drukāšanas funkcijas</w:t>
            </w:r>
          </w:p>
        </w:tc>
        <w:tc>
          <w:tcPr>
            <w:tcW w:w="4115" w:type="dxa"/>
          </w:tcPr>
          <w:p w14:paraId="3504083A" w14:textId="4CBD0056" w:rsidR="00450977" w:rsidRPr="001A2EDC" w:rsidRDefault="00BF03AF" w:rsidP="0087446F">
            <w:pPr>
              <w:rPr>
                <w:rFonts w:ascii="Times New Roman" w:hAnsi="Times New Roman" w:cs="Times New Roman"/>
                <w:sz w:val="20"/>
                <w:szCs w:val="20"/>
              </w:rPr>
            </w:pPr>
            <w:r w:rsidRPr="001A2EDC">
              <w:rPr>
                <w:rFonts w:ascii="Times New Roman" w:hAnsi="Times New Roman" w:cs="Times New Roman"/>
                <w:sz w:val="20"/>
                <w:szCs w:val="20"/>
              </w:rPr>
              <w:t>Atskaišu veidņu izveide, drukāšana, izmantojot atskaišu veidnes</w:t>
            </w:r>
          </w:p>
        </w:tc>
        <w:tc>
          <w:tcPr>
            <w:tcW w:w="1890" w:type="dxa"/>
          </w:tcPr>
          <w:p w14:paraId="76BC5875" w14:textId="5F030885" w:rsidR="00450977" w:rsidRPr="001A2EDC" w:rsidRDefault="00FB470A"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Printing functions</w:t>
            </w:r>
          </w:p>
        </w:tc>
        <w:tc>
          <w:tcPr>
            <w:tcW w:w="3576" w:type="dxa"/>
          </w:tcPr>
          <w:p w14:paraId="329A73F8" w14:textId="56ED8FEC" w:rsidR="00450977" w:rsidRPr="001A2EDC" w:rsidRDefault="00FB1899" w:rsidP="00FB470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Report template creation, Printing using report templates</w:t>
            </w:r>
          </w:p>
        </w:tc>
        <w:tc>
          <w:tcPr>
            <w:tcW w:w="2733" w:type="dxa"/>
          </w:tcPr>
          <w:p w14:paraId="6A5FC77C" w14:textId="77777777" w:rsidR="00450977" w:rsidRPr="001A2EDC" w:rsidRDefault="00450977" w:rsidP="00DF3E8E">
            <w:pPr>
              <w:rPr>
                <w:rFonts w:ascii="Times New Roman" w:hAnsi="Times New Roman" w:cs="Times New Roman"/>
                <w:sz w:val="20"/>
                <w:szCs w:val="20"/>
              </w:rPr>
            </w:pPr>
          </w:p>
        </w:tc>
      </w:tr>
      <w:tr w:rsidR="00FB1899" w:rsidRPr="001A2EDC" w14:paraId="32F8FE0E" w14:textId="77777777" w:rsidTr="00153418">
        <w:tc>
          <w:tcPr>
            <w:tcW w:w="759" w:type="dxa"/>
          </w:tcPr>
          <w:p w14:paraId="07161A6A" w14:textId="19FA31A7" w:rsidR="00FB1899"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4.6</w:t>
            </w:r>
          </w:p>
        </w:tc>
        <w:tc>
          <w:tcPr>
            <w:tcW w:w="1849" w:type="dxa"/>
          </w:tcPr>
          <w:p w14:paraId="75FFFEC4" w14:textId="4AF7121D" w:rsidR="00FB1899" w:rsidRPr="001A2EDC" w:rsidRDefault="00BF03AF" w:rsidP="005A4586">
            <w:pPr>
              <w:pStyle w:val="Default"/>
              <w:rPr>
                <w:color w:val="auto"/>
                <w:sz w:val="20"/>
                <w:szCs w:val="20"/>
              </w:rPr>
            </w:pPr>
            <w:r w:rsidRPr="001A2EDC">
              <w:rPr>
                <w:color w:val="auto"/>
                <w:sz w:val="20"/>
                <w:szCs w:val="20"/>
              </w:rPr>
              <w:t>Spektru bibliotēka</w:t>
            </w:r>
          </w:p>
        </w:tc>
        <w:tc>
          <w:tcPr>
            <w:tcW w:w="4115" w:type="dxa"/>
          </w:tcPr>
          <w:p w14:paraId="78DD901F" w14:textId="3389C5E7" w:rsidR="00FB1899" w:rsidRPr="001A2EDC" w:rsidRDefault="00BF03AF" w:rsidP="0087446F">
            <w:pPr>
              <w:rPr>
                <w:rFonts w:ascii="Times New Roman" w:hAnsi="Times New Roman" w:cs="Times New Roman"/>
                <w:sz w:val="20"/>
                <w:szCs w:val="20"/>
              </w:rPr>
            </w:pPr>
            <w:r w:rsidRPr="001A2EDC">
              <w:rPr>
                <w:rFonts w:ascii="Times New Roman" w:hAnsi="Times New Roman" w:cs="Times New Roman"/>
                <w:sz w:val="20"/>
                <w:szCs w:val="20"/>
              </w:rPr>
              <w:t>Jāiekļauj spektr</w:t>
            </w:r>
            <w:r w:rsidR="009D76D3" w:rsidRPr="001A2EDC">
              <w:rPr>
                <w:rFonts w:ascii="Times New Roman" w:hAnsi="Times New Roman" w:cs="Times New Roman"/>
                <w:sz w:val="20"/>
                <w:szCs w:val="20"/>
              </w:rPr>
              <w:t>u</w:t>
            </w:r>
            <w:r w:rsidRPr="001A2EDC">
              <w:rPr>
                <w:rFonts w:ascii="Times New Roman" w:hAnsi="Times New Roman" w:cs="Times New Roman"/>
                <w:sz w:val="20"/>
                <w:szCs w:val="20"/>
              </w:rPr>
              <w:t xml:space="preserve"> bibliotēka ar vismaz </w:t>
            </w:r>
            <w:r w:rsidR="00C47F0B" w:rsidRPr="001A2EDC">
              <w:rPr>
                <w:rFonts w:ascii="Times New Roman" w:hAnsi="Times New Roman" w:cs="Times New Roman"/>
                <w:b/>
                <w:sz w:val="20"/>
                <w:szCs w:val="20"/>
              </w:rPr>
              <w:t>1</w:t>
            </w:r>
            <w:r w:rsidR="00E7617E" w:rsidRPr="001A2EDC">
              <w:rPr>
                <w:rFonts w:ascii="Times New Roman" w:hAnsi="Times New Roman" w:cs="Times New Roman"/>
                <w:b/>
                <w:sz w:val="20"/>
                <w:szCs w:val="20"/>
              </w:rPr>
              <w:t>0</w:t>
            </w:r>
            <w:r w:rsidR="00C47F0B" w:rsidRPr="001A2EDC">
              <w:rPr>
                <w:rFonts w:ascii="Times New Roman" w:hAnsi="Times New Roman" w:cs="Times New Roman"/>
                <w:b/>
                <w:sz w:val="20"/>
                <w:szCs w:val="20"/>
              </w:rPr>
              <w:t>,</w:t>
            </w:r>
            <w:r w:rsidRPr="001A2EDC">
              <w:rPr>
                <w:rFonts w:ascii="Times New Roman" w:hAnsi="Times New Roman" w:cs="Times New Roman"/>
                <w:b/>
                <w:sz w:val="20"/>
                <w:szCs w:val="20"/>
              </w:rPr>
              <w:t>000 spektriem</w:t>
            </w:r>
          </w:p>
        </w:tc>
        <w:tc>
          <w:tcPr>
            <w:tcW w:w="1890" w:type="dxa"/>
          </w:tcPr>
          <w:p w14:paraId="66EEFD41" w14:textId="61EAFE44" w:rsidR="00FB1899" w:rsidRPr="001A2EDC" w:rsidRDefault="00FB1899"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Spectra library</w:t>
            </w:r>
          </w:p>
        </w:tc>
        <w:tc>
          <w:tcPr>
            <w:tcW w:w="3576" w:type="dxa"/>
          </w:tcPr>
          <w:p w14:paraId="79769A86" w14:textId="741A8FA3" w:rsidR="00FB1899" w:rsidRPr="001A2EDC" w:rsidRDefault="00FB1899" w:rsidP="00FB470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Spectra library with at least </w:t>
            </w:r>
            <w:r w:rsidR="00C47F0B" w:rsidRPr="001A2EDC">
              <w:rPr>
                <w:rStyle w:val="shorttext"/>
                <w:rFonts w:ascii="Times New Roman" w:hAnsi="Times New Roman" w:cs="Times New Roman"/>
                <w:b/>
                <w:sz w:val="20"/>
                <w:szCs w:val="20"/>
              </w:rPr>
              <w:t>1</w:t>
            </w:r>
            <w:r w:rsidR="00E7617E" w:rsidRPr="001A2EDC">
              <w:rPr>
                <w:rStyle w:val="shorttext"/>
                <w:rFonts w:ascii="Times New Roman" w:hAnsi="Times New Roman" w:cs="Times New Roman"/>
                <w:b/>
                <w:sz w:val="20"/>
                <w:szCs w:val="20"/>
              </w:rPr>
              <w:t>0</w:t>
            </w:r>
            <w:r w:rsidR="00C47F0B" w:rsidRPr="001A2EDC">
              <w:rPr>
                <w:rStyle w:val="shorttext"/>
                <w:b/>
                <w:sz w:val="20"/>
                <w:szCs w:val="20"/>
              </w:rPr>
              <w:t>,</w:t>
            </w:r>
            <w:r w:rsidRPr="001A2EDC">
              <w:rPr>
                <w:rStyle w:val="shorttext"/>
                <w:rFonts w:ascii="Times New Roman" w:hAnsi="Times New Roman" w:cs="Times New Roman"/>
                <w:b/>
                <w:sz w:val="20"/>
                <w:szCs w:val="20"/>
              </w:rPr>
              <w:t>000 spectra</w:t>
            </w:r>
            <w:r w:rsidRPr="001A2EDC">
              <w:rPr>
                <w:rStyle w:val="shorttext"/>
                <w:rFonts w:ascii="Times New Roman" w:hAnsi="Times New Roman" w:cs="Times New Roman"/>
                <w:sz w:val="20"/>
                <w:szCs w:val="20"/>
              </w:rPr>
              <w:t xml:space="preserve"> must be included</w:t>
            </w:r>
          </w:p>
        </w:tc>
        <w:tc>
          <w:tcPr>
            <w:tcW w:w="2733" w:type="dxa"/>
          </w:tcPr>
          <w:p w14:paraId="561306CE" w14:textId="77777777" w:rsidR="00FB1899" w:rsidRPr="001A2EDC" w:rsidRDefault="00FB1899" w:rsidP="00DF3E8E">
            <w:pPr>
              <w:rPr>
                <w:rFonts w:ascii="Times New Roman" w:hAnsi="Times New Roman" w:cs="Times New Roman"/>
                <w:sz w:val="20"/>
                <w:szCs w:val="20"/>
              </w:rPr>
            </w:pPr>
          </w:p>
        </w:tc>
      </w:tr>
      <w:tr w:rsidR="001454A3" w:rsidRPr="001A2EDC" w14:paraId="26751F2B" w14:textId="77777777" w:rsidTr="00153418">
        <w:tc>
          <w:tcPr>
            <w:tcW w:w="759" w:type="dxa"/>
          </w:tcPr>
          <w:p w14:paraId="4685A584" w14:textId="6FF964E0" w:rsidR="001454A3"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4.7</w:t>
            </w:r>
          </w:p>
        </w:tc>
        <w:tc>
          <w:tcPr>
            <w:tcW w:w="1849" w:type="dxa"/>
          </w:tcPr>
          <w:p w14:paraId="102B841C" w14:textId="37855A44" w:rsidR="001454A3" w:rsidRPr="001A2EDC" w:rsidRDefault="001454A3" w:rsidP="005A4586">
            <w:pPr>
              <w:pStyle w:val="Default"/>
              <w:rPr>
                <w:color w:val="auto"/>
                <w:sz w:val="20"/>
                <w:szCs w:val="20"/>
              </w:rPr>
            </w:pPr>
            <w:r w:rsidRPr="001A2EDC">
              <w:rPr>
                <w:color w:val="auto"/>
                <w:sz w:val="20"/>
                <w:szCs w:val="20"/>
              </w:rPr>
              <w:t>Laika izvērses mērījumu vadības modulis</w:t>
            </w:r>
          </w:p>
        </w:tc>
        <w:tc>
          <w:tcPr>
            <w:tcW w:w="4115" w:type="dxa"/>
          </w:tcPr>
          <w:p w14:paraId="7077E0C3" w14:textId="4B1EEB94" w:rsidR="001454A3" w:rsidRPr="001A2EDC" w:rsidRDefault="0093314A" w:rsidP="0087446F">
            <w:pPr>
              <w:rPr>
                <w:rFonts w:ascii="Times New Roman" w:hAnsi="Times New Roman" w:cs="Times New Roman"/>
                <w:sz w:val="20"/>
                <w:szCs w:val="20"/>
              </w:rPr>
            </w:pPr>
            <w:r w:rsidRPr="001A2EDC">
              <w:rPr>
                <w:rFonts w:ascii="Times New Roman" w:hAnsi="Times New Roman" w:cs="Times New Roman"/>
                <w:sz w:val="20"/>
                <w:szCs w:val="20"/>
              </w:rPr>
              <w:t xml:space="preserve">Laika izvērses mērījumu vadības programmas modulis uzņem spektru noteiktos laika intervālos un veido laika izvērses datu kopu. </w:t>
            </w:r>
            <w:r w:rsidR="00BF03AF" w:rsidRPr="001A2EDC">
              <w:rPr>
                <w:rFonts w:ascii="Times New Roman" w:hAnsi="Times New Roman" w:cs="Times New Roman"/>
                <w:sz w:val="20"/>
                <w:szCs w:val="20"/>
              </w:rPr>
              <w:t>J</w:t>
            </w:r>
            <w:r w:rsidRPr="001A2EDC">
              <w:rPr>
                <w:rFonts w:ascii="Times New Roman" w:hAnsi="Times New Roman" w:cs="Times New Roman"/>
                <w:sz w:val="20"/>
                <w:szCs w:val="20"/>
              </w:rPr>
              <w:t>ābūt apgādātam</w:t>
            </w:r>
            <w:r w:rsidR="00867160" w:rsidRPr="001A2EDC">
              <w:rPr>
                <w:rFonts w:ascii="Times New Roman" w:hAnsi="Times New Roman" w:cs="Times New Roman"/>
                <w:sz w:val="20"/>
                <w:szCs w:val="20"/>
              </w:rPr>
              <w:t xml:space="preserve"> ar 3D datu attēlošanas funkcionalitāti.</w:t>
            </w:r>
          </w:p>
        </w:tc>
        <w:tc>
          <w:tcPr>
            <w:tcW w:w="1890" w:type="dxa"/>
          </w:tcPr>
          <w:p w14:paraId="41F69AB1" w14:textId="6675030A" w:rsidR="001454A3" w:rsidRPr="001A2EDC" w:rsidRDefault="001454A3"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Time course measurements management module</w:t>
            </w:r>
          </w:p>
        </w:tc>
        <w:tc>
          <w:tcPr>
            <w:tcW w:w="3576" w:type="dxa"/>
          </w:tcPr>
          <w:p w14:paraId="2C9949E6" w14:textId="1A6B4DB4" w:rsidR="001454A3" w:rsidRPr="001A2EDC" w:rsidRDefault="0093314A" w:rsidP="0093314A">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The time course program is used to collect spectra in regular intervals and creates a time course dataset. Must be </w:t>
            </w:r>
            <w:r w:rsidR="00867160" w:rsidRPr="001A2EDC">
              <w:rPr>
                <w:rStyle w:val="shorttext"/>
                <w:rFonts w:ascii="Times New Roman" w:hAnsi="Times New Roman" w:cs="Times New Roman"/>
                <w:sz w:val="20"/>
                <w:szCs w:val="20"/>
              </w:rPr>
              <w:t>equipped with 3D data display functionality</w:t>
            </w:r>
            <w:r w:rsidRPr="001A2EDC">
              <w:rPr>
                <w:rStyle w:val="shorttext"/>
                <w:rFonts w:ascii="Times New Roman" w:hAnsi="Times New Roman" w:cs="Times New Roman"/>
                <w:sz w:val="20"/>
                <w:szCs w:val="20"/>
              </w:rPr>
              <w:t>.</w:t>
            </w:r>
          </w:p>
        </w:tc>
        <w:tc>
          <w:tcPr>
            <w:tcW w:w="2733" w:type="dxa"/>
          </w:tcPr>
          <w:p w14:paraId="0FB4CEFB" w14:textId="77777777" w:rsidR="001454A3" w:rsidRPr="001A2EDC" w:rsidRDefault="001454A3" w:rsidP="00DF3E8E">
            <w:pPr>
              <w:rPr>
                <w:rFonts w:ascii="Times New Roman" w:hAnsi="Times New Roman" w:cs="Times New Roman"/>
                <w:sz w:val="20"/>
                <w:szCs w:val="20"/>
              </w:rPr>
            </w:pPr>
          </w:p>
        </w:tc>
      </w:tr>
      <w:tr w:rsidR="006E333B" w:rsidRPr="001A2EDC" w14:paraId="7ED6F55C" w14:textId="77777777" w:rsidTr="00153418">
        <w:tc>
          <w:tcPr>
            <w:tcW w:w="759" w:type="dxa"/>
          </w:tcPr>
          <w:p w14:paraId="5CBD93EF" w14:textId="089C22EF" w:rsidR="006E333B" w:rsidRPr="001A2EDC" w:rsidRDefault="007F4133" w:rsidP="00064A35">
            <w:pPr>
              <w:rPr>
                <w:rFonts w:ascii="Times New Roman" w:hAnsi="Times New Roman" w:cs="Times New Roman"/>
                <w:b/>
                <w:sz w:val="20"/>
                <w:szCs w:val="20"/>
              </w:rPr>
            </w:pPr>
            <w:r w:rsidRPr="001A2EDC">
              <w:rPr>
                <w:rFonts w:ascii="Times New Roman" w:hAnsi="Times New Roman" w:cs="Times New Roman"/>
                <w:b/>
                <w:sz w:val="20"/>
                <w:szCs w:val="20"/>
              </w:rPr>
              <w:t>5.</w:t>
            </w:r>
          </w:p>
        </w:tc>
        <w:tc>
          <w:tcPr>
            <w:tcW w:w="1849" w:type="dxa"/>
          </w:tcPr>
          <w:p w14:paraId="6FE12D3C" w14:textId="77777777" w:rsidR="006E333B" w:rsidRPr="001A2EDC" w:rsidRDefault="006E333B" w:rsidP="005A4586">
            <w:pPr>
              <w:pStyle w:val="Default"/>
              <w:rPr>
                <w:b/>
                <w:color w:val="auto"/>
                <w:sz w:val="20"/>
                <w:szCs w:val="20"/>
              </w:rPr>
            </w:pPr>
          </w:p>
        </w:tc>
        <w:tc>
          <w:tcPr>
            <w:tcW w:w="4115" w:type="dxa"/>
          </w:tcPr>
          <w:p w14:paraId="2C9148D7" w14:textId="19EFA16B" w:rsidR="006E333B" w:rsidRPr="001A2EDC" w:rsidRDefault="006F1647" w:rsidP="0087446F">
            <w:pPr>
              <w:rPr>
                <w:rFonts w:ascii="Times New Roman" w:hAnsi="Times New Roman" w:cs="Times New Roman"/>
                <w:b/>
                <w:sz w:val="20"/>
                <w:szCs w:val="20"/>
              </w:rPr>
            </w:pPr>
            <w:r w:rsidRPr="001A2EDC">
              <w:rPr>
                <w:rFonts w:ascii="Times New Roman" w:hAnsi="Times New Roman" w:cs="Times New Roman"/>
                <w:b/>
                <w:sz w:val="20"/>
                <w:szCs w:val="20"/>
              </w:rPr>
              <w:t>Dators</w:t>
            </w:r>
          </w:p>
        </w:tc>
        <w:tc>
          <w:tcPr>
            <w:tcW w:w="1890" w:type="dxa"/>
          </w:tcPr>
          <w:p w14:paraId="5CA42543" w14:textId="77777777" w:rsidR="006E333B" w:rsidRPr="001A2EDC" w:rsidRDefault="006E333B" w:rsidP="00DF3E8E">
            <w:pPr>
              <w:rPr>
                <w:rStyle w:val="shorttext"/>
                <w:rFonts w:ascii="Times New Roman" w:hAnsi="Times New Roman" w:cs="Times New Roman"/>
                <w:b/>
                <w:sz w:val="20"/>
                <w:szCs w:val="20"/>
              </w:rPr>
            </w:pPr>
          </w:p>
        </w:tc>
        <w:tc>
          <w:tcPr>
            <w:tcW w:w="3576" w:type="dxa"/>
          </w:tcPr>
          <w:p w14:paraId="20366E48" w14:textId="3A41976C" w:rsidR="006E333B" w:rsidRPr="001A2EDC" w:rsidRDefault="006F1647" w:rsidP="00FB470A">
            <w:pPr>
              <w:rPr>
                <w:rStyle w:val="shorttext"/>
                <w:rFonts w:ascii="Times New Roman" w:hAnsi="Times New Roman" w:cs="Times New Roman"/>
                <w:b/>
                <w:sz w:val="20"/>
                <w:szCs w:val="20"/>
              </w:rPr>
            </w:pPr>
            <w:r w:rsidRPr="001A2EDC">
              <w:rPr>
                <w:rStyle w:val="shorttext"/>
                <w:rFonts w:ascii="Times New Roman" w:hAnsi="Times New Roman" w:cs="Times New Roman"/>
                <w:b/>
                <w:sz w:val="20"/>
                <w:szCs w:val="20"/>
              </w:rPr>
              <w:t>Computer</w:t>
            </w:r>
          </w:p>
        </w:tc>
        <w:tc>
          <w:tcPr>
            <w:tcW w:w="2733" w:type="dxa"/>
          </w:tcPr>
          <w:p w14:paraId="63318C0F" w14:textId="77777777" w:rsidR="006E333B" w:rsidRPr="001A2EDC" w:rsidRDefault="006E333B" w:rsidP="00DF3E8E">
            <w:pPr>
              <w:rPr>
                <w:rFonts w:ascii="Times New Roman" w:hAnsi="Times New Roman" w:cs="Times New Roman"/>
                <w:b/>
                <w:sz w:val="20"/>
                <w:szCs w:val="20"/>
              </w:rPr>
            </w:pPr>
          </w:p>
        </w:tc>
      </w:tr>
      <w:tr w:rsidR="006E333B" w:rsidRPr="001A2EDC" w14:paraId="682B0EE3" w14:textId="77777777" w:rsidTr="00153418">
        <w:tc>
          <w:tcPr>
            <w:tcW w:w="759" w:type="dxa"/>
          </w:tcPr>
          <w:p w14:paraId="178FC96E" w14:textId="7DE4FAC2" w:rsidR="006E333B" w:rsidRPr="001A2EDC" w:rsidRDefault="007F4133" w:rsidP="00064A35">
            <w:pPr>
              <w:rPr>
                <w:rFonts w:ascii="Times New Roman" w:hAnsi="Times New Roman" w:cs="Times New Roman"/>
                <w:sz w:val="20"/>
                <w:szCs w:val="20"/>
              </w:rPr>
            </w:pPr>
            <w:r w:rsidRPr="001A2EDC">
              <w:rPr>
                <w:rFonts w:ascii="Times New Roman" w:hAnsi="Times New Roman" w:cs="Times New Roman"/>
                <w:sz w:val="20"/>
                <w:szCs w:val="20"/>
              </w:rPr>
              <w:t>5.1</w:t>
            </w:r>
          </w:p>
        </w:tc>
        <w:tc>
          <w:tcPr>
            <w:tcW w:w="1849" w:type="dxa"/>
          </w:tcPr>
          <w:p w14:paraId="022F2FF2" w14:textId="5D506D2C" w:rsidR="006E333B" w:rsidRPr="001A2EDC" w:rsidRDefault="006F1647" w:rsidP="005A4586">
            <w:pPr>
              <w:pStyle w:val="Default"/>
              <w:rPr>
                <w:color w:val="auto"/>
                <w:sz w:val="20"/>
                <w:szCs w:val="20"/>
              </w:rPr>
            </w:pPr>
            <w:r w:rsidRPr="001A2EDC">
              <w:rPr>
                <w:color w:val="auto"/>
                <w:sz w:val="20"/>
                <w:szCs w:val="20"/>
              </w:rPr>
              <w:t>Dators un instalācija</w:t>
            </w:r>
          </w:p>
        </w:tc>
        <w:tc>
          <w:tcPr>
            <w:tcW w:w="4115" w:type="dxa"/>
          </w:tcPr>
          <w:p w14:paraId="45F6B370" w14:textId="77777777" w:rsidR="006E333B" w:rsidRPr="001A2EDC" w:rsidRDefault="006F1647" w:rsidP="0087446F">
            <w:pPr>
              <w:rPr>
                <w:rFonts w:ascii="Times New Roman" w:hAnsi="Times New Roman" w:cs="Times New Roman"/>
                <w:sz w:val="20"/>
                <w:szCs w:val="20"/>
              </w:rPr>
            </w:pPr>
            <w:r w:rsidRPr="001A2EDC">
              <w:rPr>
                <w:rFonts w:ascii="Times New Roman" w:hAnsi="Times New Roman" w:cs="Times New Roman"/>
                <w:sz w:val="20"/>
                <w:szCs w:val="20"/>
              </w:rPr>
              <w:t>Dator</w:t>
            </w:r>
            <w:r w:rsidR="00F92F5E" w:rsidRPr="001A2EDC">
              <w:rPr>
                <w:rFonts w:ascii="Times New Roman" w:hAnsi="Times New Roman" w:cs="Times New Roman"/>
                <w:sz w:val="20"/>
                <w:szCs w:val="20"/>
              </w:rPr>
              <w:t xml:space="preserve">u, atbilstošu spektrofotometra ražotāja prasībām nodrošinās klients. Iekārtas uzstādīšanas gaitā piegādātā sistēmas kontroles un datu analīzes programma jāuzstāda uz datora, jānodrošina nepieciešamie savienojumi starp </w:t>
            </w:r>
            <w:r w:rsidR="00F92F5E" w:rsidRPr="001A2EDC">
              <w:rPr>
                <w:rFonts w:ascii="Times New Roman" w:hAnsi="Times New Roman" w:cs="Times New Roman"/>
                <w:sz w:val="20"/>
                <w:szCs w:val="20"/>
              </w:rPr>
              <w:lastRenderedPageBreak/>
              <w:t>datoru un spektrofotometru.</w:t>
            </w:r>
          </w:p>
          <w:p w14:paraId="674F061E" w14:textId="427D7102" w:rsidR="00F92F5E" w:rsidRPr="001A2EDC" w:rsidRDefault="00F92F5E" w:rsidP="0087446F">
            <w:pPr>
              <w:rPr>
                <w:rFonts w:ascii="Times New Roman" w:hAnsi="Times New Roman" w:cs="Times New Roman"/>
                <w:sz w:val="20"/>
                <w:szCs w:val="20"/>
              </w:rPr>
            </w:pPr>
            <w:r w:rsidRPr="001A2EDC">
              <w:rPr>
                <w:rFonts w:ascii="Times New Roman" w:hAnsi="Times New Roman" w:cs="Times New Roman"/>
                <w:sz w:val="20"/>
                <w:szCs w:val="20"/>
              </w:rPr>
              <w:t>Lūdzu norādīt minimālās prasības datoram.</w:t>
            </w:r>
          </w:p>
        </w:tc>
        <w:tc>
          <w:tcPr>
            <w:tcW w:w="1890" w:type="dxa"/>
          </w:tcPr>
          <w:p w14:paraId="5DAA975F" w14:textId="61E65873" w:rsidR="006E333B" w:rsidRPr="001A2EDC" w:rsidRDefault="006F1647" w:rsidP="00DF3E8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lastRenderedPageBreak/>
              <w:t>Computer and installations</w:t>
            </w:r>
          </w:p>
        </w:tc>
        <w:tc>
          <w:tcPr>
            <w:tcW w:w="3576" w:type="dxa"/>
          </w:tcPr>
          <w:p w14:paraId="73BBF6F9" w14:textId="48A8543A" w:rsidR="0072211E" w:rsidRPr="001A2EDC" w:rsidRDefault="0072211E" w:rsidP="0072211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 xml:space="preserve">A computer that meets the requirements of the spectrophotometer manufacturer will be provided by the customer. The delivered system control and data analysis software must be installed on a </w:t>
            </w:r>
            <w:r w:rsidRPr="001A2EDC">
              <w:rPr>
                <w:rStyle w:val="shorttext"/>
                <w:rFonts w:ascii="Times New Roman" w:hAnsi="Times New Roman" w:cs="Times New Roman"/>
                <w:sz w:val="20"/>
                <w:szCs w:val="20"/>
              </w:rPr>
              <w:lastRenderedPageBreak/>
              <w:t>computer, the necessary connections between the computer and the spectrophotometer must be provided.</w:t>
            </w:r>
          </w:p>
          <w:p w14:paraId="747E0C9F" w14:textId="0CFE9B1B" w:rsidR="006E333B" w:rsidRPr="001A2EDC" w:rsidRDefault="0072211E" w:rsidP="0072211E">
            <w:pPr>
              <w:rPr>
                <w:rStyle w:val="shorttext"/>
                <w:rFonts w:ascii="Times New Roman" w:hAnsi="Times New Roman" w:cs="Times New Roman"/>
                <w:sz w:val="20"/>
                <w:szCs w:val="20"/>
              </w:rPr>
            </w:pPr>
            <w:r w:rsidRPr="001A2EDC">
              <w:rPr>
                <w:rStyle w:val="shorttext"/>
                <w:rFonts w:ascii="Times New Roman" w:hAnsi="Times New Roman" w:cs="Times New Roman"/>
                <w:sz w:val="20"/>
                <w:szCs w:val="20"/>
              </w:rPr>
              <w:t>Please specify minimum computer requirements.</w:t>
            </w:r>
          </w:p>
        </w:tc>
        <w:tc>
          <w:tcPr>
            <w:tcW w:w="2733" w:type="dxa"/>
          </w:tcPr>
          <w:p w14:paraId="22B72C4B" w14:textId="77777777" w:rsidR="006E333B" w:rsidRPr="001A2EDC" w:rsidRDefault="006E333B" w:rsidP="00DF3E8E">
            <w:pPr>
              <w:rPr>
                <w:rFonts w:ascii="Times New Roman" w:hAnsi="Times New Roman" w:cs="Times New Roman"/>
                <w:sz w:val="20"/>
                <w:szCs w:val="20"/>
              </w:rPr>
            </w:pPr>
          </w:p>
        </w:tc>
      </w:tr>
      <w:tr w:rsidR="00281E37" w:rsidRPr="001A2EDC" w14:paraId="60C50DE6" w14:textId="77777777" w:rsidTr="00153418">
        <w:tc>
          <w:tcPr>
            <w:tcW w:w="759" w:type="dxa"/>
          </w:tcPr>
          <w:p w14:paraId="7C7846F9" w14:textId="3825134E" w:rsidR="00CF542C" w:rsidRPr="001A2EDC" w:rsidRDefault="007F4133" w:rsidP="00EA3527">
            <w:pPr>
              <w:rPr>
                <w:rFonts w:ascii="Times New Roman" w:hAnsi="Times New Roman" w:cs="Times New Roman"/>
                <w:sz w:val="20"/>
                <w:szCs w:val="20"/>
              </w:rPr>
            </w:pPr>
            <w:r w:rsidRPr="001A2EDC">
              <w:rPr>
                <w:rFonts w:ascii="Times New Roman" w:hAnsi="Times New Roman" w:cs="Times New Roman"/>
                <w:sz w:val="20"/>
                <w:szCs w:val="20"/>
              </w:rPr>
              <w:lastRenderedPageBreak/>
              <w:t xml:space="preserve"> </w:t>
            </w:r>
            <w:r w:rsidRPr="001A2EDC">
              <w:rPr>
                <w:rFonts w:ascii="Times New Roman" w:hAnsi="Times New Roman" w:cs="Times New Roman"/>
                <w:b/>
                <w:sz w:val="20"/>
                <w:szCs w:val="20"/>
              </w:rPr>
              <w:t>6</w:t>
            </w:r>
            <w:r w:rsidR="00CF542C" w:rsidRPr="001A2EDC">
              <w:rPr>
                <w:rFonts w:ascii="Times New Roman" w:hAnsi="Times New Roman" w:cs="Times New Roman"/>
                <w:sz w:val="20"/>
                <w:szCs w:val="20"/>
              </w:rPr>
              <w:t>.</w:t>
            </w:r>
          </w:p>
        </w:tc>
        <w:tc>
          <w:tcPr>
            <w:tcW w:w="1849" w:type="dxa"/>
          </w:tcPr>
          <w:p w14:paraId="2D47B931" w14:textId="77777777" w:rsidR="00CF542C" w:rsidRPr="001A2EDC" w:rsidRDefault="00CF542C" w:rsidP="00816381">
            <w:pPr>
              <w:rPr>
                <w:rFonts w:ascii="Times New Roman" w:hAnsi="Times New Roman" w:cs="Times New Roman"/>
                <w:sz w:val="20"/>
                <w:szCs w:val="20"/>
              </w:rPr>
            </w:pPr>
          </w:p>
        </w:tc>
        <w:tc>
          <w:tcPr>
            <w:tcW w:w="4115" w:type="dxa"/>
          </w:tcPr>
          <w:p w14:paraId="339854A8" w14:textId="77777777" w:rsidR="00CF542C" w:rsidRPr="001A2EDC" w:rsidRDefault="00CF542C" w:rsidP="00816381">
            <w:pPr>
              <w:rPr>
                <w:rFonts w:ascii="Times New Roman" w:hAnsi="Times New Roman" w:cs="Times New Roman"/>
                <w:b/>
                <w:sz w:val="20"/>
                <w:szCs w:val="20"/>
              </w:rPr>
            </w:pPr>
            <w:r w:rsidRPr="001A2EDC">
              <w:rPr>
                <w:rFonts w:ascii="Times New Roman" w:hAnsi="Times New Roman" w:cs="Times New Roman"/>
                <w:b/>
                <w:sz w:val="20"/>
                <w:szCs w:val="20"/>
              </w:rPr>
              <w:t>Kopējās prasības</w:t>
            </w:r>
          </w:p>
        </w:tc>
        <w:tc>
          <w:tcPr>
            <w:tcW w:w="1890" w:type="dxa"/>
          </w:tcPr>
          <w:p w14:paraId="75F49249" w14:textId="77777777" w:rsidR="00CF542C" w:rsidRPr="001A2EDC" w:rsidRDefault="00CF542C" w:rsidP="00816381">
            <w:pPr>
              <w:rPr>
                <w:rFonts w:ascii="Times New Roman" w:hAnsi="Times New Roman" w:cs="Times New Roman"/>
                <w:b/>
                <w:sz w:val="20"/>
                <w:szCs w:val="20"/>
              </w:rPr>
            </w:pPr>
          </w:p>
        </w:tc>
        <w:tc>
          <w:tcPr>
            <w:tcW w:w="3576" w:type="dxa"/>
          </w:tcPr>
          <w:p w14:paraId="429CF1E1" w14:textId="77777777" w:rsidR="00CF542C" w:rsidRPr="001A2EDC" w:rsidRDefault="00CF542C" w:rsidP="00816381">
            <w:pPr>
              <w:rPr>
                <w:rFonts w:ascii="Times New Roman" w:hAnsi="Times New Roman" w:cs="Times New Roman"/>
                <w:b/>
                <w:sz w:val="20"/>
                <w:szCs w:val="20"/>
              </w:rPr>
            </w:pPr>
            <w:r w:rsidRPr="001A2EDC">
              <w:rPr>
                <w:rStyle w:val="shorttext"/>
                <w:rFonts w:ascii="Times New Roman" w:hAnsi="Times New Roman" w:cs="Times New Roman"/>
                <w:b/>
                <w:sz w:val="20"/>
                <w:szCs w:val="20"/>
              </w:rPr>
              <w:t>Common requirements</w:t>
            </w:r>
          </w:p>
        </w:tc>
        <w:tc>
          <w:tcPr>
            <w:tcW w:w="2733" w:type="dxa"/>
          </w:tcPr>
          <w:p w14:paraId="19F82C38" w14:textId="77777777" w:rsidR="00CF542C" w:rsidRPr="001A2EDC" w:rsidRDefault="00CF542C" w:rsidP="00816381">
            <w:pPr>
              <w:rPr>
                <w:rFonts w:ascii="Times New Roman" w:hAnsi="Times New Roman" w:cs="Times New Roman"/>
                <w:b/>
                <w:sz w:val="20"/>
                <w:szCs w:val="20"/>
              </w:rPr>
            </w:pPr>
          </w:p>
        </w:tc>
      </w:tr>
      <w:tr w:rsidR="00281E37" w:rsidRPr="001A2EDC" w14:paraId="2F7B9B88" w14:textId="77777777" w:rsidTr="00153418">
        <w:tc>
          <w:tcPr>
            <w:tcW w:w="759" w:type="dxa"/>
          </w:tcPr>
          <w:p w14:paraId="02B31B2F" w14:textId="6FDCF221" w:rsidR="00CF542C" w:rsidRPr="001A2EDC" w:rsidRDefault="007F4133" w:rsidP="00EA3527">
            <w:pPr>
              <w:rPr>
                <w:rFonts w:ascii="Times New Roman" w:hAnsi="Times New Roman" w:cs="Times New Roman"/>
                <w:sz w:val="20"/>
                <w:szCs w:val="20"/>
              </w:rPr>
            </w:pPr>
            <w:r w:rsidRPr="001A2EDC">
              <w:rPr>
                <w:rFonts w:ascii="Times New Roman" w:hAnsi="Times New Roman" w:cs="Times New Roman"/>
                <w:sz w:val="20"/>
                <w:szCs w:val="20"/>
              </w:rPr>
              <w:t>6.1</w:t>
            </w:r>
          </w:p>
        </w:tc>
        <w:tc>
          <w:tcPr>
            <w:tcW w:w="1849" w:type="dxa"/>
          </w:tcPr>
          <w:p w14:paraId="2C267965" w14:textId="77777777" w:rsidR="00CF542C" w:rsidRPr="001A2EDC" w:rsidRDefault="00CF542C" w:rsidP="00816381">
            <w:pPr>
              <w:pStyle w:val="Default"/>
              <w:rPr>
                <w:sz w:val="20"/>
                <w:szCs w:val="20"/>
              </w:rPr>
            </w:pPr>
            <w:r w:rsidRPr="001A2EDC">
              <w:rPr>
                <w:sz w:val="20"/>
                <w:szCs w:val="20"/>
              </w:rPr>
              <w:t xml:space="preserve">Tīkla spriegums </w:t>
            </w:r>
          </w:p>
          <w:p w14:paraId="5B0BEEAF" w14:textId="77777777" w:rsidR="00CF542C" w:rsidRPr="001A2EDC" w:rsidRDefault="00CF542C" w:rsidP="00816381">
            <w:pPr>
              <w:rPr>
                <w:rFonts w:ascii="Times New Roman" w:hAnsi="Times New Roman" w:cs="Times New Roman"/>
                <w:sz w:val="20"/>
                <w:szCs w:val="20"/>
              </w:rPr>
            </w:pPr>
          </w:p>
        </w:tc>
        <w:tc>
          <w:tcPr>
            <w:tcW w:w="4115" w:type="dxa"/>
          </w:tcPr>
          <w:p w14:paraId="73D09BFE" w14:textId="5E8A75AA" w:rsidR="00CF542C" w:rsidRPr="001A2EDC" w:rsidRDefault="00CF542C" w:rsidP="00404911">
            <w:pPr>
              <w:pStyle w:val="Default"/>
              <w:rPr>
                <w:sz w:val="20"/>
                <w:szCs w:val="20"/>
              </w:rPr>
            </w:pPr>
            <w:r w:rsidRPr="001A2EDC">
              <w:rPr>
                <w:sz w:val="20"/>
                <w:szCs w:val="20"/>
              </w:rPr>
              <w:t xml:space="preserve">Sistēmai jābūt aprīkotai barošanai no maiņsprieguma elektriskā tīkla: </w:t>
            </w:r>
            <w:r w:rsidR="00305134" w:rsidRPr="001A2EDC">
              <w:rPr>
                <w:sz w:val="20"/>
                <w:szCs w:val="20"/>
              </w:rPr>
              <w:t>220</w:t>
            </w:r>
            <w:r w:rsidRPr="001A2EDC">
              <w:rPr>
                <w:sz w:val="20"/>
                <w:szCs w:val="20"/>
              </w:rPr>
              <w:t xml:space="preserve"> - 240 V, 50 Hz, </w:t>
            </w:r>
          </w:p>
        </w:tc>
        <w:tc>
          <w:tcPr>
            <w:tcW w:w="1890" w:type="dxa"/>
          </w:tcPr>
          <w:p w14:paraId="24FD591C" w14:textId="77777777" w:rsidR="00CF542C" w:rsidRPr="001A2EDC" w:rsidRDefault="00CF542C" w:rsidP="00816381">
            <w:pPr>
              <w:pStyle w:val="Default"/>
              <w:rPr>
                <w:sz w:val="20"/>
                <w:szCs w:val="20"/>
              </w:rPr>
            </w:pPr>
            <w:r w:rsidRPr="001A2EDC">
              <w:rPr>
                <w:rStyle w:val="shorttext"/>
                <w:sz w:val="20"/>
                <w:szCs w:val="20"/>
              </w:rPr>
              <w:t>Network voltage</w:t>
            </w:r>
          </w:p>
        </w:tc>
        <w:tc>
          <w:tcPr>
            <w:tcW w:w="3576" w:type="dxa"/>
          </w:tcPr>
          <w:p w14:paraId="26504823" w14:textId="3277902F" w:rsidR="00CF542C" w:rsidRPr="001A2EDC" w:rsidRDefault="00CF542C" w:rsidP="00816381">
            <w:pPr>
              <w:pStyle w:val="Default"/>
              <w:rPr>
                <w:sz w:val="20"/>
                <w:szCs w:val="20"/>
              </w:rPr>
            </w:pPr>
            <w:r w:rsidRPr="001A2EDC">
              <w:rPr>
                <w:sz w:val="20"/>
                <w:szCs w:val="20"/>
              </w:rPr>
              <w:t xml:space="preserve">The system must be equipped with an AC power supply: </w:t>
            </w:r>
            <w:r w:rsidR="00305134" w:rsidRPr="001A2EDC">
              <w:rPr>
                <w:sz w:val="20"/>
                <w:szCs w:val="20"/>
              </w:rPr>
              <w:t>220</w:t>
            </w:r>
            <w:r w:rsidRPr="001A2EDC">
              <w:rPr>
                <w:sz w:val="20"/>
                <w:szCs w:val="20"/>
              </w:rPr>
              <w:t xml:space="preserve"> to 240 V, 50 Hz,</w:t>
            </w:r>
          </w:p>
        </w:tc>
        <w:tc>
          <w:tcPr>
            <w:tcW w:w="2733" w:type="dxa"/>
          </w:tcPr>
          <w:p w14:paraId="70EC2CB2" w14:textId="77777777" w:rsidR="00CF542C" w:rsidRPr="001A2EDC" w:rsidRDefault="00CF542C" w:rsidP="00816381">
            <w:pPr>
              <w:pStyle w:val="Default"/>
              <w:rPr>
                <w:sz w:val="20"/>
                <w:szCs w:val="20"/>
              </w:rPr>
            </w:pPr>
          </w:p>
        </w:tc>
      </w:tr>
      <w:tr w:rsidR="00281E37" w:rsidRPr="001A2EDC" w14:paraId="2F600D76" w14:textId="77777777" w:rsidTr="00153418">
        <w:tc>
          <w:tcPr>
            <w:tcW w:w="759" w:type="dxa"/>
          </w:tcPr>
          <w:p w14:paraId="340A756B" w14:textId="67307A3E" w:rsidR="00CF542C" w:rsidRPr="001A2EDC" w:rsidRDefault="007F4133" w:rsidP="00EA3527">
            <w:pPr>
              <w:rPr>
                <w:rFonts w:ascii="Times New Roman" w:hAnsi="Times New Roman" w:cs="Times New Roman"/>
                <w:b/>
                <w:sz w:val="20"/>
                <w:szCs w:val="20"/>
              </w:rPr>
            </w:pPr>
            <w:r w:rsidRPr="001A2EDC">
              <w:rPr>
                <w:rFonts w:ascii="Times New Roman" w:hAnsi="Times New Roman" w:cs="Times New Roman"/>
                <w:b/>
                <w:sz w:val="20"/>
                <w:szCs w:val="20"/>
              </w:rPr>
              <w:t>7.</w:t>
            </w:r>
          </w:p>
        </w:tc>
        <w:tc>
          <w:tcPr>
            <w:tcW w:w="1849" w:type="dxa"/>
          </w:tcPr>
          <w:p w14:paraId="10474884" w14:textId="77777777" w:rsidR="00CF542C" w:rsidRPr="001A2EDC" w:rsidRDefault="00CF542C" w:rsidP="00816381">
            <w:pPr>
              <w:pStyle w:val="Default"/>
              <w:spacing w:before="120" w:after="120"/>
              <w:rPr>
                <w:sz w:val="20"/>
                <w:szCs w:val="20"/>
              </w:rPr>
            </w:pPr>
          </w:p>
        </w:tc>
        <w:tc>
          <w:tcPr>
            <w:tcW w:w="4115" w:type="dxa"/>
          </w:tcPr>
          <w:p w14:paraId="19B59DBD" w14:textId="77777777" w:rsidR="00CF542C" w:rsidRPr="001A2EDC" w:rsidRDefault="00CF542C" w:rsidP="00816381">
            <w:pPr>
              <w:pStyle w:val="Default"/>
              <w:spacing w:before="120" w:after="120"/>
              <w:rPr>
                <w:sz w:val="20"/>
                <w:szCs w:val="20"/>
              </w:rPr>
            </w:pPr>
            <w:r w:rsidRPr="001A2EDC">
              <w:rPr>
                <w:b/>
                <w:bCs/>
                <w:sz w:val="20"/>
                <w:szCs w:val="20"/>
              </w:rPr>
              <w:t xml:space="preserve">Garantija un pēcgarantijas remontdarbi </w:t>
            </w:r>
          </w:p>
        </w:tc>
        <w:tc>
          <w:tcPr>
            <w:tcW w:w="1890" w:type="dxa"/>
          </w:tcPr>
          <w:p w14:paraId="67710E76" w14:textId="77777777" w:rsidR="00CF542C" w:rsidRPr="001A2EDC" w:rsidRDefault="00CF542C" w:rsidP="00816381">
            <w:pPr>
              <w:pStyle w:val="Default"/>
              <w:spacing w:before="120" w:after="120"/>
              <w:rPr>
                <w:b/>
                <w:bCs/>
                <w:sz w:val="20"/>
                <w:szCs w:val="20"/>
              </w:rPr>
            </w:pPr>
          </w:p>
        </w:tc>
        <w:tc>
          <w:tcPr>
            <w:tcW w:w="3576" w:type="dxa"/>
          </w:tcPr>
          <w:p w14:paraId="7744A48C" w14:textId="77777777" w:rsidR="00CF542C" w:rsidRPr="001A2EDC" w:rsidRDefault="00CF542C" w:rsidP="00816381">
            <w:pPr>
              <w:pStyle w:val="Default"/>
              <w:spacing w:before="120" w:after="120"/>
              <w:rPr>
                <w:b/>
                <w:bCs/>
                <w:color w:val="auto"/>
                <w:sz w:val="20"/>
                <w:szCs w:val="20"/>
              </w:rPr>
            </w:pPr>
            <w:r w:rsidRPr="001A2EDC">
              <w:rPr>
                <w:rStyle w:val="shorttext"/>
                <w:b/>
                <w:color w:val="auto"/>
                <w:sz w:val="20"/>
                <w:szCs w:val="20"/>
              </w:rPr>
              <w:t>Warranty and post-warranty repairs</w:t>
            </w:r>
          </w:p>
        </w:tc>
        <w:tc>
          <w:tcPr>
            <w:tcW w:w="2733" w:type="dxa"/>
          </w:tcPr>
          <w:p w14:paraId="1F698D57" w14:textId="77777777" w:rsidR="00CF542C" w:rsidRPr="001A2EDC" w:rsidRDefault="00CF542C" w:rsidP="00816381">
            <w:pPr>
              <w:pStyle w:val="Default"/>
              <w:spacing w:before="120" w:after="120"/>
              <w:rPr>
                <w:b/>
                <w:bCs/>
                <w:sz w:val="20"/>
                <w:szCs w:val="20"/>
              </w:rPr>
            </w:pPr>
          </w:p>
        </w:tc>
      </w:tr>
      <w:tr w:rsidR="00281E37" w:rsidRPr="001A2EDC" w14:paraId="7A8B508D" w14:textId="77777777" w:rsidTr="00153418">
        <w:tc>
          <w:tcPr>
            <w:tcW w:w="759" w:type="dxa"/>
          </w:tcPr>
          <w:p w14:paraId="12F12CF4" w14:textId="3611C87D" w:rsidR="00CF542C" w:rsidRPr="001A2EDC" w:rsidRDefault="007F4133" w:rsidP="00EA3527">
            <w:pPr>
              <w:rPr>
                <w:rFonts w:ascii="Times New Roman" w:hAnsi="Times New Roman" w:cs="Times New Roman"/>
                <w:sz w:val="20"/>
                <w:szCs w:val="20"/>
              </w:rPr>
            </w:pPr>
            <w:r w:rsidRPr="001A2EDC">
              <w:rPr>
                <w:rFonts w:ascii="Times New Roman" w:hAnsi="Times New Roman" w:cs="Times New Roman"/>
                <w:sz w:val="20"/>
                <w:szCs w:val="20"/>
              </w:rPr>
              <w:t>7.1</w:t>
            </w:r>
          </w:p>
        </w:tc>
        <w:tc>
          <w:tcPr>
            <w:tcW w:w="1849" w:type="dxa"/>
          </w:tcPr>
          <w:p w14:paraId="49565240" w14:textId="08FE97DD" w:rsidR="00CF542C" w:rsidRPr="001A2EDC" w:rsidRDefault="00CF542C" w:rsidP="00816381">
            <w:pPr>
              <w:pStyle w:val="Default"/>
              <w:rPr>
                <w:sz w:val="20"/>
                <w:szCs w:val="20"/>
              </w:rPr>
            </w:pPr>
            <w:r w:rsidRPr="001A2EDC">
              <w:rPr>
                <w:sz w:val="20"/>
                <w:szCs w:val="20"/>
              </w:rPr>
              <w:t xml:space="preserve">Garantija </w:t>
            </w:r>
            <w:r w:rsidR="00652F9E" w:rsidRPr="001A2EDC">
              <w:rPr>
                <w:sz w:val="20"/>
                <w:szCs w:val="20"/>
              </w:rPr>
              <w:t>iekārtai</w:t>
            </w:r>
          </w:p>
          <w:p w14:paraId="0F9E3147" w14:textId="77777777" w:rsidR="00CF542C" w:rsidRPr="001A2EDC" w:rsidRDefault="00CF542C" w:rsidP="00816381">
            <w:pPr>
              <w:pStyle w:val="Default"/>
              <w:rPr>
                <w:sz w:val="20"/>
                <w:szCs w:val="20"/>
              </w:rPr>
            </w:pPr>
          </w:p>
        </w:tc>
        <w:tc>
          <w:tcPr>
            <w:tcW w:w="4115" w:type="dxa"/>
          </w:tcPr>
          <w:p w14:paraId="42D523F8" w14:textId="77777777" w:rsidR="00CF542C" w:rsidRPr="001A2EDC" w:rsidRDefault="00CF542C" w:rsidP="00816381">
            <w:pPr>
              <w:pStyle w:val="Default"/>
              <w:rPr>
                <w:sz w:val="20"/>
                <w:szCs w:val="20"/>
              </w:rPr>
            </w:pPr>
            <w:r w:rsidRPr="001A2EDC">
              <w:rPr>
                <w:sz w:val="20"/>
                <w:szCs w:val="20"/>
              </w:rPr>
              <w:t xml:space="preserve">Jāsniedz vismaz 1 (viena) gada garantija detaļām un iekārtas remontdarbiem. </w:t>
            </w:r>
          </w:p>
        </w:tc>
        <w:tc>
          <w:tcPr>
            <w:tcW w:w="1890" w:type="dxa"/>
          </w:tcPr>
          <w:p w14:paraId="05D1BD42" w14:textId="58F61183" w:rsidR="00CF542C" w:rsidRPr="001A2EDC" w:rsidRDefault="00CF542C" w:rsidP="00816381">
            <w:pPr>
              <w:pStyle w:val="Default"/>
              <w:rPr>
                <w:sz w:val="20"/>
                <w:szCs w:val="20"/>
              </w:rPr>
            </w:pPr>
            <w:r w:rsidRPr="001A2EDC">
              <w:rPr>
                <w:rStyle w:val="shorttext"/>
                <w:sz w:val="20"/>
                <w:szCs w:val="20"/>
              </w:rPr>
              <w:t>Warranty</w:t>
            </w:r>
            <w:r w:rsidR="00652F9E" w:rsidRPr="001A2EDC">
              <w:rPr>
                <w:rStyle w:val="shorttext"/>
                <w:sz w:val="20"/>
                <w:szCs w:val="20"/>
              </w:rPr>
              <w:t xml:space="preserve"> for instrument</w:t>
            </w:r>
          </w:p>
        </w:tc>
        <w:tc>
          <w:tcPr>
            <w:tcW w:w="3576" w:type="dxa"/>
          </w:tcPr>
          <w:p w14:paraId="5A56507C" w14:textId="77777777" w:rsidR="00CF542C" w:rsidRPr="001A2EDC" w:rsidRDefault="00CF542C" w:rsidP="00816381">
            <w:pPr>
              <w:pStyle w:val="Default"/>
              <w:rPr>
                <w:sz w:val="20"/>
                <w:szCs w:val="20"/>
              </w:rPr>
            </w:pPr>
            <w:r w:rsidRPr="001A2EDC">
              <w:rPr>
                <w:sz w:val="20"/>
                <w:szCs w:val="20"/>
              </w:rPr>
              <w:t>Provide at least 1 (one) year warranty for parts and equipment for repairs.</w:t>
            </w:r>
          </w:p>
        </w:tc>
        <w:tc>
          <w:tcPr>
            <w:tcW w:w="2733" w:type="dxa"/>
          </w:tcPr>
          <w:p w14:paraId="3C5A9823" w14:textId="77777777" w:rsidR="00CF542C" w:rsidRPr="001A2EDC" w:rsidRDefault="00CF542C" w:rsidP="00816381">
            <w:pPr>
              <w:pStyle w:val="Default"/>
              <w:rPr>
                <w:sz w:val="20"/>
                <w:szCs w:val="20"/>
              </w:rPr>
            </w:pPr>
          </w:p>
        </w:tc>
      </w:tr>
      <w:tr w:rsidR="00652F9E" w:rsidRPr="001A2EDC" w14:paraId="067BD4C4" w14:textId="77777777" w:rsidTr="00153418">
        <w:tc>
          <w:tcPr>
            <w:tcW w:w="759" w:type="dxa"/>
          </w:tcPr>
          <w:p w14:paraId="0B8A9CC0" w14:textId="669A0E58" w:rsidR="00652F9E" w:rsidRPr="001A2EDC" w:rsidRDefault="00245BD9" w:rsidP="00EA3527">
            <w:pPr>
              <w:rPr>
                <w:rFonts w:ascii="Times New Roman" w:hAnsi="Times New Roman" w:cs="Times New Roman"/>
                <w:sz w:val="20"/>
                <w:szCs w:val="20"/>
              </w:rPr>
            </w:pPr>
            <w:r w:rsidRPr="001A2EDC">
              <w:rPr>
                <w:rFonts w:ascii="Times New Roman" w:hAnsi="Times New Roman" w:cs="Times New Roman"/>
                <w:sz w:val="20"/>
                <w:szCs w:val="20"/>
              </w:rPr>
              <w:t>7.2</w:t>
            </w:r>
          </w:p>
        </w:tc>
        <w:tc>
          <w:tcPr>
            <w:tcW w:w="1849" w:type="dxa"/>
          </w:tcPr>
          <w:p w14:paraId="5FAC28F8" w14:textId="52EB9FAD" w:rsidR="00652F9E" w:rsidRPr="001A2EDC" w:rsidRDefault="00652F9E" w:rsidP="00816381">
            <w:pPr>
              <w:pStyle w:val="Default"/>
              <w:rPr>
                <w:sz w:val="20"/>
                <w:szCs w:val="20"/>
              </w:rPr>
            </w:pPr>
            <w:r w:rsidRPr="001A2EDC">
              <w:rPr>
                <w:sz w:val="20"/>
                <w:szCs w:val="20"/>
              </w:rPr>
              <w:t>Garantija spektrofotometra gaismas avotam</w:t>
            </w:r>
          </w:p>
        </w:tc>
        <w:tc>
          <w:tcPr>
            <w:tcW w:w="4115" w:type="dxa"/>
          </w:tcPr>
          <w:p w14:paraId="6AACAD46" w14:textId="577C474C" w:rsidR="00652F9E" w:rsidRPr="001A2EDC" w:rsidRDefault="00652F9E" w:rsidP="00816381">
            <w:pPr>
              <w:pStyle w:val="Default"/>
              <w:rPr>
                <w:sz w:val="20"/>
                <w:szCs w:val="20"/>
              </w:rPr>
            </w:pPr>
            <w:r w:rsidRPr="001A2EDC">
              <w:rPr>
                <w:sz w:val="20"/>
                <w:szCs w:val="20"/>
              </w:rPr>
              <w:t>Vismaz 3 (trīs) gadi</w:t>
            </w:r>
          </w:p>
        </w:tc>
        <w:tc>
          <w:tcPr>
            <w:tcW w:w="1890" w:type="dxa"/>
          </w:tcPr>
          <w:p w14:paraId="7D8047F1" w14:textId="50FAC499" w:rsidR="00652F9E" w:rsidRPr="001A2EDC" w:rsidRDefault="00652F9E" w:rsidP="00816381">
            <w:pPr>
              <w:pStyle w:val="Default"/>
              <w:rPr>
                <w:rStyle w:val="shorttext"/>
                <w:sz w:val="20"/>
                <w:szCs w:val="20"/>
              </w:rPr>
            </w:pPr>
            <w:r w:rsidRPr="001A2EDC">
              <w:rPr>
                <w:rStyle w:val="shorttext"/>
                <w:sz w:val="20"/>
                <w:szCs w:val="20"/>
              </w:rPr>
              <w:t>Warranty for spectrophotometers light source</w:t>
            </w:r>
          </w:p>
        </w:tc>
        <w:tc>
          <w:tcPr>
            <w:tcW w:w="3576" w:type="dxa"/>
          </w:tcPr>
          <w:p w14:paraId="3D54EFDF" w14:textId="3AA53AD0" w:rsidR="00652F9E" w:rsidRPr="001A2EDC" w:rsidRDefault="00652F9E" w:rsidP="00816381">
            <w:pPr>
              <w:pStyle w:val="Default"/>
              <w:rPr>
                <w:sz w:val="20"/>
                <w:szCs w:val="20"/>
              </w:rPr>
            </w:pPr>
            <w:r w:rsidRPr="001A2EDC">
              <w:rPr>
                <w:sz w:val="20"/>
                <w:szCs w:val="20"/>
              </w:rPr>
              <w:t>At least 3 (three) years</w:t>
            </w:r>
          </w:p>
        </w:tc>
        <w:tc>
          <w:tcPr>
            <w:tcW w:w="2733" w:type="dxa"/>
          </w:tcPr>
          <w:p w14:paraId="7E8319A5" w14:textId="77777777" w:rsidR="00652F9E" w:rsidRPr="001A2EDC" w:rsidRDefault="00652F9E" w:rsidP="00816381">
            <w:pPr>
              <w:pStyle w:val="Default"/>
              <w:rPr>
                <w:sz w:val="20"/>
                <w:szCs w:val="20"/>
              </w:rPr>
            </w:pPr>
          </w:p>
        </w:tc>
      </w:tr>
      <w:tr w:rsidR="00281E37" w:rsidRPr="001A2EDC" w14:paraId="09A6991A" w14:textId="77777777" w:rsidTr="00153418">
        <w:tc>
          <w:tcPr>
            <w:tcW w:w="759" w:type="dxa"/>
          </w:tcPr>
          <w:p w14:paraId="352A9DE9" w14:textId="0FB81D33" w:rsidR="00CF542C" w:rsidRPr="001A2EDC" w:rsidRDefault="007F4133" w:rsidP="00816381">
            <w:pPr>
              <w:rPr>
                <w:rFonts w:ascii="Times New Roman" w:hAnsi="Times New Roman" w:cs="Times New Roman"/>
                <w:b/>
                <w:sz w:val="20"/>
                <w:szCs w:val="20"/>
              </w:rPr>
            </w:pPr>
            <w:r w:rsidRPr="001A2EDC">
              <w:rPr>
                <w:rFonts w:ascii="Times New Roman" w:hAnsi="Times New Roman" w:cs="Times New Roman"/>
                <w:b/>
                <w:sz w:val="20"/>
                <w:szCs w:val="20"/>
              </w:rPr>
              <w:t>8.</w:t>
            </w:r>
          </w:p>
          <w:p w14:paraId="3EF8BDE6" w14:textId="77777777" w:rsidR="00CF542C" w:rsidRPr="001A2EDC" w:rsidRDefault="00CF542C" w:rsidP="00816381">
            <w:pPr>
              <w:rPr>
                <w:rFonts w:ascii="Times New Roman" w:hAnsi="Times New Roman" w:cs="Times New Roman"/>
                <w:sz w:val="20"/>
                <w:szCs w:val="20"/>
              </w:rPr>
            </w:pPr>
          </w:p>
        </w:tc>
        <w:tc>
          <w:tcPr>
            <w:tcW w:w="1849" w:type="dxa"/>
          </w:tcPr>
          <w:p w14:paraId="6799FA9E" w14:textId="77777777" w:rsidR="00CF542C" w:rsidRPr="001A2EDC" w:rsidRDefault="00CF542C" w:rsidP="00816381">
            <w:pPr>
              <w:pStyle w:val="Default"/>
              <w:rPr>
                <w:sz w:val="20"/>
                <w:szCs w:val="20"/>
              </w:rPr>
            </w:pPr>
          </w:p>
        </w:tc>
        <w:tc>
          <w:tcPr>
            <w:tcW w:w="4115" w:type="dxa"/>
          </w:tcPr>
          <w:p w14:paraId="193065FA" w14:textId="77777777" w:rsidR="00CF542C" w:rsidRPr="001A2EDC" w:rsidRDefault="00CF542C" w:rsidP="00816381">
            <w:pPr>
              <w:pStyle w:val="Default"/>
              <w:spacing w:before="120" w:after="120"/>
              <w:rPr>
                <w:sz w:val="20"/>
                <w:szCs w:val="20"/>
              </w:rPr>
            </w:pPr>
            <w:r w:rsidRPr="001A2EDC">
              <w:rPr>
                <w:b/>
                <w:bCs/>
                <w:sz w:val="20"/>
                <w:szCs w:val="20"/>
              </w:rPr>
              <w:t xml:space="preserve">Piegāde un uzstādīšana </w:t>
            </w:r>
          </w:p>
        </w:tc>
        <w:tc>
          <w:tcPr>
            <w:tcW w:w="1890" w:type="dxa"/>
          </w:tcPr>
          <w:p w14:paraId="70C4F4D8" w14:textId="77777777" w:rsidR="00CF542C" w:rsidRPr="001A2EDC" w:rsidRDefault="00CF542C" w:rsidP="00816381">
            <w:pPr>
              <w:pStyle w:val="Default"/>
              <w:spacing w:before="120" w:after="120"/>
              <w:rPr>
                <w:b/>
                <w:bCs/>
                <w:sz w:val="20"/>
                <w:szCs w:val="20"/>
              </w:rPr>
            </w:pPr>
          </w:p>
        </w:tc>
        <w:tc>
          <w:tcPr>
            <w:tcW w:w="3576" w:type="dxa"/>
          </w:tcPr>
          <w:p w14:paraId="4EF1F82E" w14:textId="77777777" w:rsidR="00CF542C" w:rsidRPr="001A2EDC" w:rsidRDefault="00CF542C" w:rsidP="00816381">
            <w:pPr>
              <w:pStyle w:val="Default"/>
              <w:spacing w:before="120" w:after="120"/>
              <w:rPr>
                <w:b/>
                <w:bCs/>
                <w:color w:val="auto"/>
                <w:sz w:val="20"/>
                <w:szCs w:val="20"/>
              </w:rPr>
            </w:pPr>
            <w:r w:rsidRPr="001A2EDC">
              <w:rPr>
                <w:rStyle w:val="shorttext"/>
                <w:b/>
                <w:color w:val="auto"/>
                <w:sz w:val="20"/>
                <w:szCs w:val="20"/>
              </w:rPr>
              <w:t>Delivery and installation</w:t>
            </w:r>
          </w:p>
        </w:tc>
        <w:tc>
          <w:tcPr>
            <w:tcW w:w="2733" w:type="dxa"/>
          </w:tcPr>
          <w:p w14:paraId="33CAE456" w14:textId="77777777" w:rsidR="00CF542C" w:rsidRPr="001A2EDC" w:rsidRDefault="00CF542C" w:rsidP="00816381">
            <w:pPr>
              <w:pStyle w:val="Default"/>
              <w:spacing w:before="120" w:after="120"/>
              <w:rPr>
                <w:b/>
                <w:bCs/>
                <w:sz w:val="20"/>
                <w:szCs w:val="20"/>
              </w:rPr>
            </w:pPr>
          </w:p>
        </w:tc>
      </w:tr>
      <w:tr w:rsidR="00281E37" w:rsidRPr="001A2EDC" w14:paraId="526FB5C5" w14:textId="77777777" w:rsidTr="00153418">
        <w:tc>
          <w:tcPr>
            <w:tcW w:w="759" w:type="dxa"/>
          </w:tcPr>
          <w:p w14:paraId="574C3676" w14:textId="212C46BE" w:rsidR="00CF542C" w:rsidRPr="001A2EDC" w:rsidRDefault="007F4133" w:rsidP="00FE50C8">
            <w:pPr>
              <w:rPr>
                <w:rFonts w:ascii="Times New Roman" w:hAnsi="Times New Roman" w:cs="Times New Roman"/>
                <w:sz w:val="20"/>
                <w:szCs w:val="20"/>
              </w:rPr>
            </w:pPr>
            <w:r w:rsidRPr="001A2EDC">
              <w:rPr>
                <w:rFonts w:ascii="Times New Roman" w:hAnsi="Times New Roman" w:cs="Times New Roman"/>
                <w:sz w:val="20"/>
                <w:szCs w:val="20"/>
              </w:rPr>
              <w:t>8.1</w:t>
            </w:r>
          </w:p>
        </w:tc>
        <w:tc>
          <w:tcPr>
            <w:tcW w:w="1849" w:type="dxa"/>
          </w:tcPr>
          <w:p w14:paraId="21D239AA" w14:textId="77777777" w:rsidR="00CF542C" w:rsidRPr="001A2EDC" w:rsidRDefault="00CF542C" w:rsidP="00816381">
            <w:pPr>
              <w:pStyle w:val="Default"/>
              <w:rPr>
                <w:sz w:val="20"/>
                <w:szCs w:val="20"/>
              </w:rPr>
            </w:pPr>
            <w:r w:rsidRPr="001A2EDC">
              <w:rPr>
                <w:sz w:val="20"/>
                <w:szCs w:val="20"/>
              </w:rPr>
              <w:t xml:space="preserve">Piegādes un uzstādīšanas izmaksas </w:t>
            </w:r>
          </w:p>
        </w:tc>
        <w:tc>
          <w:tcPr>
            <w:tcW w:w="4115" w:type="dxa"/>
          </w:tcPr>
          <w:p w14:paraId="18FAFEB6" w14:textId="64980158" w:rsidR="00CF542C" w:rsidRPr="001A2EDC" w:rsidRDefault="00CF542C" w:rsidP="00816381">
            <w:pPr>
              <w:pStyle w:val="Default"/>
              <w:rPr>
                <w:sz w:val="20"/>
                <w:szCs w:val="20"/>
              </w:rPr>
            </w:pPr>
            <w:r w:rsidRPr="001A2EDC">
              <w:rPr>
                <w:sz w:val="20"/>
                <w:szCs w:val="20"/>
              </w:rPr>
              <w:t>Piegādes un uzstādīšanas izmaksām jābūt iekļautām spektro</w:t>
            </w:r>
            <w:r w:rsidR="00305134" w:rsidRPr="001A2EDC">
              <w:rPr>
                <w:sz w:val="20"/>
                <w:szCs w:val="20"/>
              </w:rPr>
              <w:t>fotometra</w:t>
            </w:r>
            <w:r w:rsidRPr="001A2EDC">
              <w:rPr>
                <w:sz w:val="20"/>
                <w:szCs w:val="20"/>
              </w:rPr>
              <w:t xml:space="preserve"> cenā. </w:t>
            </w:r>
          </w:p>
        </w:tc>
        <w:tc>
          <w:tcPr>
            <w:tcW w:w="1890" w:type="dxa"/>
          </w:tcPr>
          <w:p w14:paraId="700A3853" w14:textId="77777777" w:rsidR="00CF542C" w:rsidRPr="001A2EDC" w:rsidRDefault="00CF542C" w:rsidP="00816381">
            <w:pPr>
              <w:pStyle w:val="Default"/>
              <w:rPr>
                <w:sz w:val="20"/>
                <w:szCs w:val="20"/>
              </w:rPr>
            </w:pPr>
            <w:r w:rsidRPr="001A2EDC">
              <w:rPr>
                <w:rStyle w:val="shorttext"/>
                <w:sz w:val="20"/>
                <w:szCs w:val="20"/>
              </w:rPr>
              <w:t>Delivery and installation costs</w:t>
            </w:r>
          </w:p>
        </w:tc>
        <w:tc>
          <w:tcPr>
            <w:tcW w:w="3576" w:type="dxa"/>
          </w:tcPr>
          <w:p w14:paraId="531FA86F" w14:textId="0F8AA46B" w:rsidR="00CF542C" w:rsidRPr="001A2EDC" w:rsidRDefault="00CF542C" w:rsidP="00816381">
            <w:pPr>
              <w:pStyle w:val="Default"/>
              <w:rPr>
                <w:sz w:val="20"/>
                <w:szCs w:val="20"/>
              </w:rPr>
            </w:pPr>
            <w:r w:rsidRPr="001A2EDC">
              <w:rPr>
                <w:sz w:val="20"/>
                <w:szCs w:val="20"/>
              </w:rPr>
              <w:t>Delivery and installation costs must be included in the spectro</w:t>
            </w:r>
            <w:r w:rsidR="00305134" w:rsidRPr="001A2EDC">
              <w:rPr>
                <w:sz w:val="20"/>
                <w:szCs w:val="20"/>
              </w:rPr>
              <w:t>photo</w:t>
            </w:r>
            <w:r w:rsidRPr="001A2EDC">
              <w:rPr>
                <w:sz w:val="20"/>
                <w:szCs w:val="20"/>
              </w:rPr>
              <w:t>meter price.</w:t>
            </w:r>
          </w:p>
        </w:tc>
        <w:tc>
          <w:tcPr>
            <w:tcW w:w="2733" w:type="dxa"/>
          </w:tcPr>
          <w:p w14:paraId="008D93E7" w14:textId="77777777" w:rsidR="00CF542C" w:rsidRPr="001A2EDC" w:rsidRDefault="00CF542C" w:rsidP="00816381">
            <w:pPr>
              <w:pStyle w:val="Default"/>
              <w:rPr>
                <w:sz w:val="20"/>
                <w:szCs w:val="20"/>
              </w:rPr>
            </w:pPr>
          </w:p>
        </w:tc>
      </w:tr>
      <w:tr w:rsidR="00281E37" w:rsidRPr="001A2EDC" w14:paraId="66C13AF5" w14:textId="77777777" w:rsidTr="00153418">
        <w:tc>
          <w:tcPr>
            <w:tcW w:w="759" w:type="dxa"/>
          </w:tcPr>
          <w:p w14:paraId="229D30E5" w14:textId="7D5D6D82" w:rsidR="00CF542C" w:rsidRPr="001A2EDC" w:rsidRDefault="007F4133" w:rsidP="00FE50C8">
            <w:pPr>
              <w:rPr>
                <w:rFonts w:ascii="Times New Roman" w:hAnsi="Times New Roman" w:cs="Times New Roman"/>
                <w:sz w:val="20"/>
                <w:szCs w:val="20"/>
              </w:rPr>
            </w:pPr>
            <w:r w:rsidRPr="001A2EDC">
              <w:rPr>
                <w:rFonts w:ascii="Times New Roman" w:hAnsi="Times New Roman" w:cs="Times New Roman"/>
                <w:sz w:val="20"/>
                <w:szCs w:val="20"/>
              </w:rPr>
              <w:t>8.2</w:t>
            </w:r>
          </w:p>
        </w:tc>
        <w:tc>
          <w:tcPr>
            <w:tcW w:w="1849" w:type="dxa"/>
          </w:tcPr>
          <w:p w14:paraId="03697678" w14:textId="77777777" w:rsidR="00CF542C" w:rsidRPr="001A2EDC" w:rsidRDefault="00CF542C" w:rsidP="00816381">
            <w:pPr>
              <w:pStyle w:val="Default"/>
              <w:rPr>
                <w:sz w:val="20"/>
                <w:szCs w:val="20"/>
              </w:rPr>
            </w:pPr>
            <w:r w:rsidRPr="001A2EDC">
              <w:rPr>
                <w:sz w:val="20"/>
                <w:szCs w:val="20"/>
              </w:rPr>
              <w:t xml:space="preserve">Piegādes un uzstādīšanas laiks </w:t>
            </w:r>
          </w:p>
        </w:tc>
        <w:tc>
          <w:tcPr>
            <w:tcW w:w="4115" w:type="dxa"/>
          </w:tcPr>
          <w:p w14:paraId="7FF292AF" w14:textId="0C32671F" w:rsidR="00CF542C" w:rsidRPr="001A2EDC" w:rsidRDefault="00CF542C" w:rsidP="00816381">
            <w:pPr>
              <w:pStyle w:val="Default"/>
              <w:rPr>
                <w:sz w:val="20"/>
                <w:szCs w:val="20"/>
              </w:rPr>
            </w:pPr>
            <w:r w:rsidRPr="001A2EDC">
              <w:rPr>
                <w:sz w:val="20"/>
                <w:szCs w:val="20"/>
              </w:rPr>
              <w:t>Spektro</w:t>
            </w:r>
            <w:r w:rsidR="00305134" w:rsidRPr="001A2EDC">
              <w:rPr>
                <w:sz w:val="20"/>
                <w:szCs w:val="20"/>
              </w:rPr>
              <w:t>foto</w:t>
            </w:r>
            <w:r w:rsidRPr="001A2EDC">
              <w:rPr>
                <w:sz w:val="20"/>
                <w:szCs w:val="20"/>
              </w:rPr>
              <w:t xml:space="preserve">metra piegādei un uzstādīšanai jānotiek ne vēlāk kā 5 (piecu) mēnešu laikā pēc līguma noslēgšanas. </w:t>
            </w:r>
          </w:p>
        </w:tc>
        <w:tc>
          <w:tcPr>
            <w:tcW w:w="1890" w:type="dxa"/>
          </w:tcPr>
          <w:p w14:paraId="17F25384" w14:textId="77777777" w:rsidR="00CF542C" w:rsidRPr="001A2EDC" w:rsidRDefault="00CF542C" w:rsidP="00816381">
            <w:pPr>
              <w:pStyle w:val="Default"/>
              <w:rPr>
                <w:sz w:val="20"/>
                <w:szCs w:val="20"/>
              </w:rPr>
            </w:pPr>
            <w:r w:rsidRPr="001A2EDC">
              <w:rPr>
                <w:rStyle w:val="shorttext"/>
                <w:sz w:val="20"/>
                <w:szCs w:val="20"/>
              </w:rPr>
              <w:t>Delivery and installation time</w:t>
            </w:r>
          </w:p>
        </w:tc>
        <w:tc>
          <w:tcPr>
            <w:tcW w:w="3576" w:type="dxa"/>
          </w:tcPr>
          <w:p w14:paraId="467A9FE2" w14:textId="3A758AF9" w:rsidR="00CF542C" w:rsidRPr="001A2EDC" w:rsidRDefault="00CF542C" w:rsidP="00816381">
            <w:pPr>
              <w:pStyle w:val="Default"/>
              <w:rPr>
                <w:sz w:val="20"/>
                <w:szCs w:val="20"/>
              </w:rPr>
            </w:pPr>
            <w:r w:rsidRPr="001A2EDC">
              <w:rPr>
                <w:sz w:val="20"/>
                <w:szCs w:val="20"/>
              </w:rPr>
              <w:t>The delivery and installation of the spectro</w:t>
            </w:r>
            <w:r w:rsidR="00305134" w:rsidRPr="001A2EDC">
              <w:rPr>
                <w:sz w:val="20"/>
                <w:szCs w:val="20"/>
              </w:rPr>
              <w:t>photo</w:t>
            </w:r>
            <w:r w:rsidRPr="001A2EDC">
              <w:rPr>
                <w:sz w:val="20"/>
                <w:szCs w:val="20"/>
              </w:rPr>
              <w:t>meter must take place no later than within 5 (five) months after the conclusion of the contract.</w:t>
            </w:r>
          </w:p>
        </w:tc>
        <w:tc>
          <w:tcPr>
            <w:tcW w:w="2733" w:type="dxa"/>
          </w:tcPr>
          <w:p w14:paraId="69546C07" w14:textId="77777777" w:rsidR="00CF542C" w:rsidRPr="001A2EDC" w:rsidRDefault="00CF542C" w:rsidP="00816381">
            <w:pPr>
              <w:pStyle w:val="Default"/>
              <w:rPr>
                <w:sz w:val="20"/>
                <w:szCs w:val="20"/>
              </w:rPr>
            </w:pPr>
          </w:p>
        </w:tc>
      </w:tr>
      <w:tr w:rsidR="00281E37" w:rsidRPr="001A2EDC" w14:paraId="7079CC38" w14:textId="77777777" w:rsidTr="00153418">
        <w:tc>
          <w:tcPr>
            <w:tcW w:w="759" w:type="dxa"/>
          </w:tcPr>
          <w:p w14:paraId="1DFFB0DB" w14:textId="19CD0E86" w:rsidR="00CF542C" w:rsidRPr="001A2EDC" w:rsidRDefault="007F4133" w:rsidP="00FE50C8">
            <w:pPr>
              <w:rPr>
                <w:rFonts w:ascii="Times New Roman" w:hAnsi="Times New Roman" w:cs="Times New Roman"/>
                <w:sz w:val="20"/>
                <w:szCs w:val="20"/>
              </w:rPr>
            </w:pPr>
            <w:r w:rsidRPr="001A2EDC">
              <w:rPr>
                <w:rFonts w:ascii="Times New Roman" w:hAnsi="Times New Roman" w:cs="Times New Roman"/>
                <w:sz w:val="20"/>
                <w:szCs w:val="20"/>
              </w:rPr>
              <w:t>8.3</w:t>
            </w:r>
          </w:p>
        </w:tc>
        <w:tc>
          <w:tcPr>
            <w:tcW w:w="1849" w:type="dxa"/>
          </w:tcPr>
          <w:p w14:paraId="753091F4" w14:textId="77777777" w:rsidR="00CF542C" w:rsidRPr="001A2EDC" w:rsidRDefault="00CF542C" w:rsidP="00816381">
            <w:pPr>
              <w:pStyle w:val="Default"/>
              <w:rPr>
                <w:sz w:val="20"/>
                <w:szCs w:val="20"/>
              </w:rPr>
            </w:pPr>
            <w:r w:rsidRPr="001A2EDC">
              <w:rPr>
                <w:sz w:val="20"/>
                <w:szCs w:val="20"/>
              </w:rPr>
              <w:t>Apmācība</w:t>
            </w:r>
          </w:p>
        </w:tc>
        <w:tc>
          <w:tcPr>
            <w:tcW w:w="4115" w:type="dxa"/>
          </w:tcPr>
          <w:p w14:paraId="635C3A05" w14:textId="0E9753C1" w:rsidR="00CF542C" w:rsidRPr="001A2EDC" w:rsidRDefault="00CF542C" w:rsidP="00816381">
            <w:pPr>
              <w:pStyle w:val="Default"/>
              <w:rPr>
                <w:sz w:val="20"/>
                <w:szCs w:val="20"/>
              </w:rPr>
            </w:pPr>
            <w:r w:rsidRPr="001A2EDC">
              <w:rPr>
                <w:sz w:val="20"/>
                <w:szCs w:val="20"/>
              </w:rPr>
              <w:t>Pasūtītāja pārstāvja apmācība darbam ar spektro</w:t>
            </w:r>
            <w:r w:rsidR="00305134" w:rsidRPr="001A2EDC">
              <w:rPr>
                <w:sz w:val="20"/>
                <w:szCs w:val="20"/>
              </w:rPr>
              <w:t>foto</w:t>
            </w:r>
            <w:r w:rsidRPr="001A2EDC">
              <w:rPr>
                <w:sz w:val="20"/>
                <w:szCs w:val="20"/>
              </w:rPr>
              <w:t>metru.</w:t>
            </w:r>
          </w:p>
        </w:tc>
        <w:tc>
          <w:tcPr>
            <w:tcW w:w="1890" w:type="dxa"/>
          </w:tcPr>
          <w:p w14:paraId="642ABFBC" w14:textId="77777777" w:rsidR="00CF542C" w:rsidRPr="001A2EDC" w:rsidRDefault="00CF542C" w:rsidP="00816381">
            <w:pPr>
              <w:pStyle w:val="Default"/>
              <w:rPr>
                <w:sz w:val="20"/>
                <w:szCs w:val="20"/>
              </w:rPr>
            </w:pPr>
            <w:r w:rsidRPr="001A2EDC">
              <w:rPr>
                <w:rStyle w:val="shorttext"/>
                <w:sz w:val="20"/>
                <w:szCs w:val="20"/>
              </w:rPr>
              <w:t>Training</w:t>
            </w:r>
          </w:p>
        </w:tc>
        <w:tc>
          <w:tcPr>
            <w:tcW w:w="3576" w:type="dxa"/>
          </w:tcPr>
          <w:p w14:paraId="570A7B0B" w14:textId="613C29A5" w:rsidR="00CF542C" w:rsidRPr="001A2EDC" w:rsidRDefault="00CF542C" w:rsidP="00816381">
            <w:pPr>
              <w:pStyle w:val="Default"/>
              <w:rPr>
                <w:color w:val="auto"/>
                <w:sz w:val="20"/>
                <w:szCs w:val="20"/>
              </w:rPr>
            </w:pPr>
            <w:r w:rsidRPr="001A2EDC">
              <w:rPr>
                <w:rStyle w:val="shorttext"/>
                <w:color w:val="auto"/>
                <w:sz w:val="20"/>
                <w:szCs w:val="20"/>
              </w:rPr>
              <w:t>Client representative training with spectro</w:t>
            </w:r>
            <w:r w:rsidR="00305134" w:rsidRPr="001A2EDC">
              <w:rPr>
                <w:rStyle w:val="shorttext"/>
                <w:color w:val="auto"/>
                <w:sz w:val="20"/>
                <w:szCs w:val="20"/>
              </w:rPr>
              <w:t>p</w:t>
            </w:r>
            <w:r w:rsidR="00305134" w:rsidRPr="001A2EDC">
              <w:rPr>
                <w:rStyle w:val="shorttext"/>
                <w:sz w:val="20"/>
                <w:szCs w:val="20"/>
              </w:rPr>
              <w:t>hoto</w:t>
            </w:r>
            <w:r w:rsidRPr="001A2EDC">
              <w:rPr>
                <w:rStyle w:val="shorttext"/>
                <w:color w:val="auto"/>
                <w:sz w:val="20"/>
                <w:szCs w:val="20"/>
              </w:rPr>
              <w:t>meter.</w:t>
            </w:r>
          </w:p>
        </w:tc>
        <w:tc>
          <w:tcPr>
            <w:tcW w:w="2733" w:type="dxa"/>
          </w:tcPr>
          <w:p w14:paraId="481F367A" w14:textId="77777777" w:rsidR="00CF542C" w:rsidRPr="001A2EDC" w:rsidRDefault="00CF542C" w:rsidP="00816381">
            <w:pPr>
              <w:pStyle w:val="Default"/>
              <w:rPr>
                <w:sz w:val="20"/>
                <w:szCs w:val="20"/>
              </w:rPr>
            </w:pPr>
          </w:p>
        </w:tc>
      </w:tr>
    </w:tbl>
    <w:p w14:paraId="38ACB9F9" w14:textId="77777777" w:rsidR="001F174D" w:rsidRPr="002D511B" w:rsidRDefault="001F174D" w:rsidP="001F174D">
      <w:pPr>
        <w:pStyle w:val="BodyText"/>
        <w:ind w:right="28"/>
        <w:rPr>
          <w:rFonts w:ascii="Times New Roman" w:hAnsi="Times New Roman"/>
          <w:b/>
          <w:i/>
          <w:sz w:val="22"/>
          <w:szCs w:val="22"/>
          <w:lang w:val="lv-LV"/>
        </w:rPr>
      </w:pPr>
    </w:p>
    <w:p w14:paraId="5567473E" w14:textId="77777777" w:rsidR="001F174D" w:rsidRPr="001F174D" w:rsidRDefault="001F174D" w:rsidP="001F174D">
      <w:pPr>
        <w:rPr>
          <w:rFonts w:ascii="Times" w:hAnsi="Times"/>
        </w:rPr>
      </w:pPr>
      <w:bookmarkStart w:id="0" w:name="_GoBack"/>
      <w:r w:rsidRPr="001F174D">
        <w:rPr>
          <w:rFonts w:ascii="Times" w:hAnsi="Times"/>
        </w:rPr>
        <w:t xml:space="preserve">___________________________________________               </w:t>
      </w:r>
    </w:p>
    <w:p w14:paraId="762501CB" w14:textId="77777777" w:rsidR="001F174D" w:rsidRPr="001F174D" w:rsidRDefault="001F174D" w:rsidP="001F174D">
      <w:pPr>
        <w:pStyle w:val="CommentText"/>
        <w:rPr>
          <w:rFonts w:ascii="Times" w:hAnsi="Times"/>
          <w:i/>
          <w:sz w:val="22"/>
          <w:szCs w:val="22"/>
        </w:rPr>
      </w:pPr>
      <w:r w:rsidRPr="001F174D">
        <w:rPr>
          <w:rFonts w:ascii="Times" w:hAnsi="Times"/>
          <w:sz w:val="22"/>
          <w:szCs w:val="22"/>
        </w:rPr>
        <w:tab/>
        <w:t xml:space="preserve">  /</w:t>
      </w:r>
      <w:r w:rsidRPr="001F174D">
        <w:rPr>
          <w:rFonts w:ascii="Times" w:hAnsi="Times"/>
          <w:i/>
          <w:sz w:val="22"/>
          <w:szCs w:val="22"/>
        </w:rPr>
        <w:t>vārds, uzvārds, amats, paraksts/</w:t>
      </w:r>
    </w:p>
    <w:p w14:paraId="04C2B4A6" w14:textId="77777777" w:rsidR="001F174D" w:rsidRPr="001F174D" w:rsidRDefault="001F174D" w:rsidP="001F174D">
      <w:pPr>
        <w:rPr>
          <w:rFonts w:ascii="Times" w:hAnsi="Times"/>
        </w:rPr>
      </w:pPr>
    </w:p>
    <w:p w14:paraId="3C98E6FF" w14:textId="77777777" w:rsidR="001F174D" w:rsidRPr="001F174D" w:rsidRDefault="001F174D" w:rsidP="001F174D">
      <w:pPr>
        <w:rPr>
          <w:rFonts w:ascii="Times" w:hAnsi="Times"/>
        </w:rPr>
      </w:pPr>
      <w:r w:rsidRPr="001F174D">
        <w:rPr>
          <w:rFonts w:ascii="Times" w:hAnsi="Times"/>
        </w:rPr>
        <w:t>_________, 2020.gada ___._____________</w:t>
      </w:r>
    </w:p>
    <w:p w14:paraId="50E2A24C" w14:textId="77777777" w:rsidR="001F174D" w:rsidRPr="001F174D" w:rsidRDefault="001F174D" w:rsidP="001F174D">
      <w:pPr>
        <w:rPr>
          <w:rFonts w:ascii="Times" w:hAnsi="Times"/>
          <w:i/>
        </w:rPr>
      </w:pPr>
      <w:r w:rsidRPr="001F174D">
        <w:rPr>
          <w:rFonts w:ascii="Times" w:hAnsi="Times"/>
          <w:i/>
        </w:rPr>
        <w:t>/ vieta/</w:t>
      </w:r>
    </w:p>
    <w:p w14:paraId="21791966" w14:textId="77777777" w:rsidR="001F174D" w:rsidRPr="001F174D" w:rsidRDefault="001F174D" w:rsidP="001F174D">
      <w:pPr>
        <w:rPr>
          <w:rFonts w:ascii="Times" w:hAnsi="Times"/>
        </w:rPr>
      </w:pPr>
    </w:p>
    <w:p w14:paraId="3DD02516" w14:textId="77777777" w:rsidR="001F174D" w:rsidRPr="001F174D" w:rsidRDefault="001F174D" w:rsidP="001F174D">
      <w:pPr>
        <w:rPr>
          <w:rFonts w:ascii="Times" w:hAnsi="Times"/>
          <w:i/>
          <w:color w:val="4BACC6" w:themeColor="accent5"/>
        </w:rPr>
      </w:pPr>
      <w:r w:rsidRPr="001F174D">
        <w:rPr>
          <w:rFonts w:ascii="Times" w:hAnsi="Times"/>
          <w:i/>
          <w:color w:val="4BACC6" w:themeColor="accent5"/>
        </w:rPr>
        <w:t xml:space="preserve">Pretendents šo pieteikuma veidlapu var parakstīt Elektroniskās iepirkumu sistēmas  lietotāja parakstu, reģistrējoties sistēmā un ielādējot dokumentu </w:t>
      </w:r>
    </w:p>
    <w:bookmarkEnd w:id="0"/>
    <w:p w14:paraId="0B9C81C0" w14:textId="77777777" w:rsidR="00ED1166" w:rsidRPr="001A2EDC" w:rsidRDefault="00ED1166" w:rsidP="00DF2C76">
      <w:pPr>
        <w:rPr>
          <w:rFonts w:ascii="Times New Roman" w:hAnsi="Times New Roman" w:cs="Times New Roman"/>
          <w:sz w:val="20"/>
          <w:szCs w:val="20"/>
        </w:rPr>
      </w:pPr>
    </w:p>
    <w:sectPr w:rsidR="00ED1166" w:rsidRPr="001A2EDC" w:rsidSect="00153418">
      <w:footerReference w:type="even" r:id="rId10"/>
      <w:footerReference w:type="default" r:id="rId11"/>
      <w:pgSz w:w="15840" w:h="12240"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6145" w14:textId="77777777" w:rsidR="0093022A" w:rsidRDefault="0093022A" w:rsidP="00127928">
      <w:pPr>
        <w:spacing w:after="0" w:line="240" w:lineRule="auto"/>
      </w:pPr>
      <w:r>
        <w:separator/>
      </w:r>
    </w:p>
  </w:endnote>
  <w:endnote w:type="continuationSeparator" w:id="0">
    <w:p w14:paraId="2C3B2BCB" w14:textId="77777777" w:rsidR="0093022A" w:rsidRDefault="0093022A" w:rsidP="0012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0FCD" w14:textId="77777777" w:rsidR="00332F57" w:rsidRDefault="00332F57"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19E16" w14:textId="77777777" w:rsidR="00DF72B9" w:rsidRDefault="00DF72B9" w:rsidP="00332F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1892" w14:textId="2EE84D62" w:rsidR="00332F57" w:rsidRDefault="00332F57"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74D">
      <w:rPr>
        <w:rStyle w:val="PageNumber"/>
        <w:noProof/>
      </w:rPr>
      <w:t>1</w:t>
    </w:r>
    <w:r>
      <w:rPr>
        <w:rStyle w:val="PageNumber"/>
      </w:rPr>
      <w:fldChar w:fldCharType="end"/>
    </w:r>
  </w:p>
  <w:p w14:paraId="7B15B018" w14:textId="77777777" w:rsidR="00DF72B9" w:rsidRDefault="00DF72B9" w:rsidP="00332F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77173" w14:textId="77777777" w:rsidR="0093022A" w:rsidRDefault="0093022A" w:rsidP="00127928">
      <w:pPr>
        <w:spacing w:after="0" w:line="240" w:lineRule="auto"/>
      </w:pPr>
      <w:r>
        <w:separator/>
      </w:r>
    </w:p>
  </w:footnote>
  <w:footnote w:type="continuationSeparator" w:id="0">
    <w:p w14:paraId="7D91FB65" w14:textId="77777777" w:rsidR="0093022A" w:rsidRDefault="0093022A" w:rsidP="001279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D5"/>
    <w:multiLevelType w:val="hybridMultilevel"/>
    <w:tmpl w:val="18DAE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536C81"/>
    <w:multiLevelType w:val="hybridMultilevel"/>
    <w:tmpl w:val="10480F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82701F"/>
    <w:multiLevelType w:val="hybridMultilevel"/>
    <w:tmpl w:val="2418FA18"/>
    <w:lvl w:ilvl="0" w:tplc="07D6F7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C2BF8"/>
    <w:multiLevelType w:val="hybridMultilevel"/>
    <w:tmpl w:val="7278DAB2"/>
    <w:lvl w:ilvl="0" w:tplc="26F84D8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895514"/>
    <w:multiLevelType w:val="hybridMultilevel"/>
    <w:tmpl w:val="3D3A390C"/>
    <w:lvl w:ilvl="0" w:tplc="F6D02C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162D1"/>
    <w:multiLevelType w:val="hybridMultilevel"/>
    <w:tmpl w:val="61AA2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0966D6"/>
    <w:multiLevelType w:val="hybridMultilevel"/>
    <w:tmpl w:val="68561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AC0A16"/>
    <w:multiLevelType w:val="hybridMultilevel"/>
    <w:tmpl w:val="C40A5812"/>
    <w:lvl w:ilvl="0" w:tplc="C98EE340">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1B9391A"/>
    <w:multiLevelType w:val="multilevel"/>
    <w:tmpl w:val="AFAE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24645"/>
    <w:multiLevelType w:val="hybridMultilevel"/>
    <w:tmpl w:val="7A3E3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854E81"/>
    <w:multiLevelType w:val="hybridMultilevel"/>
    <w:tmpl w:val="CAF6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8E35D0"/>
    <w:multiLevelType w:val="hybridMultilevel"/>
    <w:tmpl w:val="68561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0"/>
  </w:num>
  <w:num w:numId="5">
    <w:abstractNumId w:val="3"/>
  </w:num>
  <w:num w:numId="6">
    <w:abstractNumId w:val="0"/>
  </w:num>
  <w:num w:numId="7">
    <w:abstractNumId w:val="6"/>
  </w:num>
  <w:num w:numId="8">
    <w:abstractNumId w:val="5"/>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35"/>
    <w:rsid w:val="0002044A"/>
    <w:rsid w:val="000224DD"/>
    <w:rsid w:val="0003343E"/>
    <w:rsid w:val="00060B7F"/>
    <w:rsid w:val="00064A35"/>
    <w:rsid w:val="000655EC"/>
    <w:rsid w:val="00072FE4"/>
    <w:rsid w:val="00073306"/>
    <w:rsid w:val="0007415F"/>
    <w:rsid w:val="00077BB1"/>
    <w:rsid w:val="00083762"/>
    <w:rsid w:val="00084E03"/>
    <w:rsid w:val="00086E07"/>
    <w:rsid w:val="0008789F"/>
    <w:rsid w:val="00090BA2"/>
    <w:rsid w:val="00091DF9"/>
    <w:rsid w:val="00092ADC"/>
    <w:rsid w:val="00097BCC"/>
    <w:rsid w:val="000B4EC0"/>
    <w:rsid w:val="000D2ADC"/>
    <w:rsid w:val="000D4E38"/>
    <w:rsid w:val="000E1F53"/>
    <w:rsid w:val="000E3DE0"/>
    <w:rsid w:val="000F309C"/>
    <w:rsid w:val="000F34F6"/>
    <w:rsid w:val="000F359B"/>
    <w:rsid w:val="001020A0"/>
    <w:rsid w:val="001074CE"/>
    <w:rsid w:val="00110506"/>
    <w:rsid w:val="00111829"/>
    <w:rsid w:val="001231A9"/>
    <w:rsid w:val="00125FC2"/>
    <w:rsid w:val="00127928"/>
    <w:rsid w:val="001368C8"/>
    <w:rsid w:val="001454A3"/>
    <w:rsid w:val="001516D3"/>
    <w:rsid w:val="00152D95"/>
    <w:rsid w:val="00153418"/>
    <w:rsid w:val="00165620"/>
    <w:rsid w:val="00170ABE"/>
    <w:rsid w:val="00182498"/>
    <w:rsid w:val="00186891"/>
    <w:rsid w:val="00186E08"/>
    <w:rsid w:val="00190842"/>
    <w:rsid w:val="00196052"/>
    <w:rsid w:val="00196FC6"/>
    <w:rsid w:val="001A2EDC"/>
    <w:rsid w:val="001A3186"/>
    <w:rsid w:val="001A407D"/>
    <w:rsid w:val="001B06F8"/>
    <w:rsid w:val="001B72E4"/>
    <w:rsid w:val="001C09A5"/>
    <w:rsid w:val="001C0B32"/>
    <w:rsid w:val="001C1032"/>
    <w:rsid w:val="001C3310"/>
    <w:rsid w:val="001C3977"/>
    <w:rsid w:val="001C3BE2"/>
    <w:rsid w:val="001C74D4"/>
    <w:rsid w:val="001F174D"/>
    <w:rsid w:val="001F4A4C"/>
    <w:rsid w:val="001F7617"/>
    <w:rsid w:val="00204262"/>
    <w:rsid w:val="00216CF1"/>
    <w:rsid w:val="0021749E"/>
    <w:rsid w:val="0022252F"/>
    <w:rsid w:val="00227268"/>
    <w:rsid w:val="00230007"/>
    <w:rsid w:val="00235CB6"/>
    <w:rsid w:val="00243B29"/>
    <w:rsid w:val="00245BD9"/>
    <w:rsid w:val="00246388"/>
    <w:rsid w:val="00252D43"/>
    <w:rsid w:val="00254684"/>
    <w:rsid w:val="0025578A"/>
    <w:rsid w:val="00261DB0"/>
    <w:rsid w:val="002634D7"/>
    <w:rsid w:val="00264C67"/>
    <w:rsid w:val="00266DCC"/>
    <w:rsid w:val="00281E37"/>
    <w:rsid w:val="0028748E"/>
    <w:rsid w:val="00287D35"/>
    <w:rsid w:val="002912EF"/>
    <w:rsid w:val="002948D4"/>
    <w:rsid w:val="002A2136"/>
    <w:rsid w:val="002B2962"/>
    <w:rsid w:val="002D1D4F"/>
    <w:rsid w:val="002D2495"/>
    <w:rsid w:val="002E02CC"/>
    <w:rsid w:val="002E2992"/>
    <w:rsid w:val="002E2CA2"/>
    <w:rsid w:val="002F038D"/>
    <w:rsid w:val="00304416"/>
    <w:rsid w:val="00305134"/>
    <w:rsid w:val="00305581"/>
    <w:rsid w:val="00320B3B"/>
    <w:rsid w:val="00332F57"/>
    <w:rsid w:val="0033378B"/>
    <w:rsid w:val="003446CC"/>
    <w:rsid w:val="00345624"/>
    <w:rsid w:val="00350E04"/>
    <w:rsid w:val="00351F7A"/>
    <w:rsid w:val="0036390B"/>
    <w:rsid w:val="00364A6F"/>
    <w:rsid w:val="00366604"/>
    <w:rsid w:val="00390709"/>
    <w:rsid w:val="00396FF7"/>
    <w:rsid w:val="003A1D13"/>
    <w:rsid w:val="003A4A74"/>
    <w:rsid w:val="003B6CA1"/>
    <w:rsid w:val="003B7793"/>
    <w:rsid w:val="003D4852"/>
    <w:rsid w:val="003D54BA"/>
    <w:rsid w:val="003D7DDB"/>
    <w:rsid w:val="003E0C70"/>
    <w:rsid w:val="003E3AFE"/>
    <w:rsid w:val="003E7C34"/>
    <w:rsid w:val="003F1CFA"/>
    <w:rsid w:val="003F6D2E"/>
    <w:rsid w:val="00404911"/>
    <w:rsid w:val="00404F8B"/>
    <w:rsid w:val="0041093A"/>
    <w:rsid w:val="004129B4"/>
    <w:rsid w:val="00433F43"/>
    <w:rsid w:val="00450977"/>
    <w:rsid w:val="00450F95"/>
    <w:rsid w:val="004658F3"/>
    <w:rsid w:val="0046637A"/>
    <w:rsid w:val="004732DC"/>
    <w:rsid w:val="004A4F9D"/>
    <w:rsid w:val="004B6650"/>
    <w:rsid w:val="004C7EAC"/>
    <w:rsid w:val="004E6FBA"/>
    <w:rsid w:val="004F327B"/>
    <w:rsid w:val="004F3794"/>
    <w:rsid w:val="004F7595"/>
    <w:rsid w:val="00503F08"/>
    <w:rsid w:val="00507208"/>
    <w:rsid w:val="00510249"/>
    <w:rsid w:val="00520FE0"/>
    <w:rsid w:val="005212E6"/>
    <w:rsid w:val="005359E0"/>
    <w:rsid w:val="005361E3"/>
    <w:rsid w:val="00546058"/>
    <w:rsid w:val="00547A2A"/>
    <w:rsid w:val="00547B4D"/>
    <w:rsid w:val="00547FBF"/>
    <w:rsid w:val="00554887"/>
    <w:rsid w:val="00557711"/>
    <w:rsid w:val="005655E6"/>
    <w:rsid w:val="005678E7"/>
    <w:rsid w:val="00567C32"/>
    <w:rsid w:val="0057112B"/>
    <w:rsid w:val="00577C00"/>
    <w:rsid w:val="005832F1"/>
    <w:rsid w:val="00592208"/>
    <w:rsid w:val="00594187"/>
    <w:rsid w:val="0059607B"/>
    <w:rsid w:val="005A1019"/>
    <w:rsid w:val="005A4586"/>
    <w:rsid w:val="005B4B06"/>
    <w:rsid w:val="005C6517"/>
    <w:rsid w:val="005D4661"/>
    <w:rsid w:val="005E1067"/>
    <w:rsid w:val="005E1F1D"/>
    <w:rsid w:val="005E6454"/>
    <w:rsid w:val="005E66A9"/>
    <w:rsid w:val="005F2E78"/>
    <w:rsid w:val="005F3521"/>
    <w:rsid w:val="005F366B"/>
    <w:rsid w:val="00611C01"/>
    <w:rsid w:val="00611C2B"/>
    <w:rsid w:val="0061304A"/>
    <w:rsid w:val="00627145"/>
    <w:rsid w:val="00642F47"/>
    <w:rsid w:val="00652029"/>
    <w:rsid w:val="00652F9E"/>
    <w:rsid w:val="00655762"/>
    <w:rsid w:val="006674CE"/>
    <w:rsid w:val="00670731"/>
    <w:rsid w:val="00677306"/>
    <w:rsid w:val="006805AD"/>
    <w:rsid w:val="00681AFF"/>
    <w:rsid w:val="00690798"/>
    <w:rsid w:val="00692391"/>
    <w:rsid w:val="006940CC"/>
    <w:rsid w:val="006A2810"/>
    <w:rsid w:val="006A7F95"/>
    <w:rsid w:val="006B36C4"/>
    <w:rsid w:val="006C1BAD"/>
    <w:rsid w:val="006C44C3"/>
    <w:rsid w:val="006C585D"/>
    <w:rsid w:val="006C5D9B"/>
    <w:rsid w:val="006D4D62"/>
    <w:rsid w:val="006E1719"/>
    <w:rsid w:val="006E333B"/>
    <w:rsid w:val="006E349F"/>
    <w:rsid w:val="006F1647"/>
    <w:rsid w:val="006F799C"/>
    <w:rsid w:val="006F7AF3"/>
    <w:rsid w:val="00701EE0"/>
    <w:rsid w:val="00715E0B"/>
    <w:rsid w:val="00716737"/>
    <w:rsid w:val="0072211E"/>
    <w:rsid w:val="00741177"/>
    <w:rsid w:val="00741B91"/>
    <w:rsid w:val="007437FC"/>
    <w:rsid w:val="00744AFF"/>
    <w:rsid w:val="00744D12"/>
    <w:rsid w:val="00756D3E"/>
    <w:rsid w:val="00756F2A"/>
    <w:rsid w:val="00762307"/>
    <w:rsid w:val="007656BF"/>
    <w:rsid w:val="00773C01"/>
    <w:rsid w:val="00774AEE"/>
    <w:rsid w:val="007762E9"/>
    <w:rsid w:val="00791018"/>
    <w:rsid w:val="00791092"/>
    <w:rsid w:val="007918C4"/>
    <w:rsid w:val="007940D6"/>
    <w:rsid w:val="007A4B03"/>
    <w:rsid w:val="007B39B9"/>
    <w:rsid w:val="007B49A9"/>
    <w:rsid w:val="007D0E08"/>
    <w:rsid w:val="007D461E"/>
    <w:rsid w:val="007E562A"/>
    <w:rsid w:val="007F0A13"/>
    <w:rsid w:val="007F203C"/>
    <w:rsid w:val="007F4133"/>
    <w:rsid w:val="008019BA"/>
    <w:rsid w:val="00805E80"/>
    <w:rsid w:val="00812E38"/>
    <w:rsid w:val="008130EE"/>
    <w:rsid w:val="00816381"/>
    <w:rsid w:val="0084209B"/>
    <w:rsid w:val="00843B1A"/>
    <w:rsid w:val="00845570"/>
    <w:rsid w:val="008461A5"/>
    <w:rsid w:val="00850360"/>
    <w:rsid w:val="00853051"/>
    <w:rsid w:val="00861353"/>
    <w:rsid w:val="00863A7E"/>
    <w:rsid w:val="00867160"/>
    <w:rsid w:val="0087446F"/>
    <w:rsid w:val="008816FE"/>
    <w:rsid w:val="00883172"/>
    <w:rsid w:val="008841E5"/>
    <w:rsid w:val="00885D3F"/>
    <w:rsid w:val="00891889"/>
    <w:rsid w:val="00892454"/>
    <w:rsid w:val="008A2D2B"/>
    <w:rsid w:val="008A6E95"/>
    <w:rsid w:val="008B44DB"/>
    <w:rsid w:val="008C26FD"/>
    <w:rsid w:val="008D4A27"/>
    <w:rsid w:val="008D56F4"/>
    <w:rsid w:val="008F240E"/>
    <w:rsid w:val="008F4593"/>
    <w:rsid w:val="0090463F"/>
    <w:rsid w:val="0090571A"/>
    <w:rsid w:val="00921766"/>
    <w:rsid w:val="00923CFB"/>
    <w:rsid w:val="00925AA6"/>
    <w:rsid w:val="00927314"/>
    <w:rsid w:val="0093022A"/>
    <w:rsid w:val="0093314A"/>
    <w:rsid w:val="009332BB"/>
    <w:rsid w:val="00937F62"/>
    <w:rsid w:val="00961B25"/>
    <w:rsid w:val="00965216"/>
    <w:rsid w:val="00983400"/>
    <w:rsid w:val="00984EF8"/>
    <w:rsid w:val="009863D8"/>
    <w:rsid w:val="009907F7"/>
    <w:rsid w:val="00991756"/>
    <w:rsid w:val="009952DE"/>
    <w:rsid w:val="009B1C15"/>
    <w:rsid w:val="009B3D5E"/>
    <w:rsid w:val="009B5688"/>
    <w:rsid w:val="009C299E"/>
    <w:rsid w:val="009C72B2"/>
    <w:rsid w:val="009D3C4C"/>
    <w:rsid w:val="009D7288"/>
    <w:rsid w:val="009D76D3"/>
    <w:rsid w:val="009E3792"/>
    <w:rsid w:val="009F4A16"/>
    <w:rsid w:val="009F4EAB"/>
    <w:rsid w:val="009F5A26"/>
    <w:rsid w:val="009F73F1"/>
    <w:rsid w:val="00A10C91"/>
    <w:rsid w:val="00A13381"/>
    <w:rsid w:val="00A16C02"/>
    <w:rsid w:val="00A32ECD"/>
    <w:rsid w:val="00A43E94"/>
    <w:rsid w:val="00A46A3A"/>
    <w:rsid w:val="00A50896"/>
    <w:rsid w:val="00A560A4"/>
    <w:rsid w:val="00A6618A"/>
    <w:rsid w:val="00A77C75"/>
    <w:rsid w:val="00AB4D07"/>
    <w:rsid w:val="00AB708F"/>
    <w:rsid w:val="00AC7DC7"/>
    <w:rsid w:val="00AD0F00"/>
    <w:rsid w:val="00AE3972"/>
    <w:rsid w:val="00AE3FAA"/>
    <w:rsid w:val="00AF579F"/>
    <w:rsid w:val="00B0054D"/>
    <w:rsid w:val="00B07B68"/>
    <w:rsid w:val="00B1247B"/>
    <w:rsid w:val="00B154BC"/>
    <w:rsid w:val="00B1598E"/>
    <w:rsid w:val="00B16B0D"/>
    <w:rsid w:val="00B2480E"/>
    <w:rsid w:val="00B2627B"/>
    <w:rsid w:val="00B41D93"/>
    <w:rsid w:val="00B439F6"/>
    <w:rsid w:val="00B473D1"/>
    <w:rsid w:val="00B56D12"/>
    <w:rsid w:val="00B57A67"/>
    <w:rsid w:val="00B81B60"/>
    <w:rsid w:val="00B841FD"/>
    <w:rsid w:val="00B97F6C"/>
    <w:rsid w:val="00BA2677"/>
    <w:rsid w:val="00BA36D5"/>
    <w:rsid w:val="00BA5E46"/>
    <w:rsid w:val="00BA6F20"/>
    <w:rsid w:val="00BC2A2C"/>
    <w:rsid w:val="00BC63E5"/>
    <w:rsid w:val="00BC767E"/>
    <w:rsid w:val="00BD3DE2"/>
    <w:rsid w:val="00BD794D"/>
    <w:rsid w:val="00BE0645"/>
    <w:rsid w:val="00BE0BFE"/>
    <w:rsid w:val="00BF03AF"/>
    <w:rsid w:val="00BF573D"/>
    <w:rsid w:val="00C065A4"/>
    <w:rsid w:val="00C1107D"/>
    <w:rsid w:val="00C11F14"/>
    <w:rsid w:val="00C15189"/>
    <w:rsid w:val="00C154FF"/>
    <w:rsid w:val="00C22116"/>
    <w:rsid w:val="00C403D9"/>
    <w:rsid w:val="00C460D9"/>
    <w:rsid w:val="00C47F0B"/>
    <w:rsid w:val="00C62C2A"/>
    <w:rsid w:val="00C64036"/>
    <w:rsid w:val="00C665A6"/>
    <w:rsid w:val="00C92486"/>
    <w:rsid w:val="00C97E78"/>
    <w:rsid w:val="00CC09FE"/>
    <w:rsid w:val="00CD1062"/>
    <w:rsid w:val="00CD342C"/>
    <w:rsid w:val="00CD5E0A"/>
    <w:rsid w:val="00CF542C"/>
    <w:rsid w:val="00CF5C49"/>
    <w:rsid w:val="00D02E0E"/>
    <w:rsid w:val="00D06D70"/>
    <w:rsid w:val="00D2082E"/>
    <w:rsid w:val="00D30FFE"/>
    <w:rsid w:val="00D33F14"/>
    <w:rsid w:val="00D40FA5"/>
    <w:rsid w:val="00D414E5"/>
    <w:rsid w:val="00D42615"/>
    <w:rsid w:val="00D45363"/>
    <w:rsid w:val="00D4655E"/>
    <w:rsid w:val="00D53768"/>
    <w:rsid w:val="00D57572"/>
    <w:rsid w:val="00D61C2E"/>
    <w:rsid w:val="00D74CB8"/>
    <w:rsid w:val="00D80A40"/>
    <w:rsid w:val="00D8117D"/>
    <w:rsid w:val="00D83313"/>
    <w:rsid w:val="00D87BE5"/>
    <w:rsid w:val="00DA4BA9"/>
    <w:rsid w:val="00DA5EEE"/>
    <w:rsid w:val="00DC3ACB"/>
    <w:rsid w:val="00DC5710"/>
    <w:rsid w:val="00DC61E3"/>
    <w:rsid w:val="00DD4528"/>
    <w:rsid w:val="00DF11A6"/>
    <w:rsid w:val="00DF2C76"/>
    <w:rsid w:val="00DF3E8E"/>
    <w:rsid w:val="00DF72B9"/>
    <w:rsid w:val="00DF730D"/>
    <w:rsid w:val="00E044E2"/>
    <w:rsid w:val="00E04B4C"/>
    <w:rsid w:val="00E07070"/>
    <w:rsid w:val="00E157C8"/>
    <w:rsid w:val="00E24630"/>
    <w:rsid w:val="00E40FC0"/>
    <w:rsid w:val="00E424D3"/>
    <w:rsid w:val="00E44E1A"/>
    <w:rsid w:val="00E45607"/>
    <w:rsid w:val="00E53F3E"/>
    <w:rsid w:val="00E55006"/>
    <w:rsid w:val="00E61471"/>
    <w:rsid w:val="00E760F6"/>
    <w:rsid w:val="00E7617E"/>
    <w:rsid w:val="00E8003E"/>
    <w:rsid w:val="00E80592"/>
    <w:rsid w:val="00E819D6"/>
    <w:rsid w:val="00E83033"/>
    <w:rsid w:val="00E84DA3"/>
    <w:rsid w:val="00E86D68"/>
    <w:rsid w:val="00E878E8"/>
    <w:rsid w:val="00E93B69"/>
    <w:rsid w:val="00E943C0"/>
    <w:rsid w:val="00E94A4F"/>
    <w:rsid w:val="00E95EE9"/>
    <w:rsid w:val="00EA0F33"/>
    <w:rsid w:val="00EA15BB"/>
    <w:rsid w:val="00EA3527"/>
    <w:rsid w:val="00EB631B"/>
    <w:rsid w:val="00EC2F53"/>
    <w:rsid w:val="00EC43F4"/>
    <w:rsid w:val="00ED1166"/>
    <w:rsid w:val="00EE338F"/>
    <w:rsid w:val="00EE3953"/>
    <w:rsid w:val="00EF0893"/>
    <w:rsid w:val="00F0372F"/>
    <w:rsid w:val="00F11142"/>
    <w:rsid w:val="00F22681"/>
    <w:rsid w:val="00F24284"/>
    <w:rsid w:val="00F30668"/>
    <w:rsid w:val="00F3549B"/>
    <w:rsid w:val="00F46217"/>
    <w:rsid w:val="00F53026"/>
    <w:rsid w:val="00F53467"/>
    <w:rsid w:val="00F562A3"/>
    <w:rsid w:val="00F60A3D"/>
    <w:rsid w:val="00F6153F"/>
    <w:rsid w:val="00F61BA1"/>
    <w:rsid w:val="00F63422"/>
    <w:rsid w:val="00F66F25"/>
    <w:rsid w:val="00F71A10"/>
    <w:rsid w:val="00F7466F"/>
    <w:rsid w:val="00F80171"/>
    <w:rsid w:val="00F827F4"/>
    <w:rsid w:val="00F92F5E"/>
    <w:rsid w:val="00F95921"/>
    <w:rsid w:val="00FA7DA6"/>
    <w:rsid w:val="00FB0089"/>
    <w:rsid w:val="00FB1899"/>
    <w:rsid w:val="00FB1A4B"/>
    <w:rsid w:val="00FB470A"/>
    <w:rsid w:val="00FB644C"/>
    <w:rsid w:val="00FB6ED9"/>
    <w:rsid w:val="00FB77C4"/>
    <w:rsid w:val="00FC2027"/>
    <w:rsid w:val="00FC2CE2"/>
    <w:rsid w:val="00FD4539"/>
    <w:rsid w:val="00FE30E2"/>
    <w:rsid w:val="00FE40FB"/>
    <w:rsid w:val="00FE50C8"/>
    <w:rsid w:val="00FE5E56"/>
    <w:rsid w:val="00FE6C54"/>
    <w:rsid w:val="00FE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76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073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733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A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6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4661"/>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092ADC"/>
    <w:pPr>
      <w:ind w:left="720"/>
      <w:contextualSpacing/>
    </w:pPr>
  </w:style>
  <w:style w:type="paragraph" w:styleId="Header">
    <w:name w:val="header"/>
    <w:basedOn w:val="Normal"/>
    <w:link w:val="HeaderChar"/>
    <w:uiPriority w:val="99"/>
    <w:unhideWhenUsed/>
    <w:rsid w:val="001279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7928"/>
  </w:style>
  <w:style w:type="paragraph" w:styleId="Footer">
    <w:name w:val="footer"/>
    <w:basedOn w:val="Normal"/>
    <w:link w:val="FooterChar"/>
    <w:uiPriority w:val="99"/>
    <w:unhideWhenUsed/>
    <w:rsid w:val="001279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7928"/>
  </w:style>
  <w:style w:type="character" w:customStyle="1" w:styleId="shorttext">
    <w:name w:val="short_text"/>
    <w:basedOn w:val="DefaultParagraphFont"/>
    <w:rsid w:val="00F30668"/>
  </w:style>
  <w:style w:type="character" w:customStyle="1" w:styleId="gt-baf-word-clickable">
    <w:name w:val="gt-baf-word-clickable"/>
    <w:basedOn w:val="DefaultParagraphFont"/>
    <w:rsid w:val="00B2627B"/>
  </w:style>
  <w:style w:type="character" w:customStyle="1" w:styleId="Heading2Char">
    <w:name w:val="Heading 2 Char"/>
    <w:basedOn w:val="DefaultParagraphFont"/>
    <w:link w:val="Heading2"/>
    <w:uiPriority w:val="9"/>
    <w:rsid w:val="00073306"/>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07330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073306"/>
    <w:rPr>
      <w:color w:val="0000FF" w:themeColor="hyperlink"/>
      <w:u w:val="single"/>
    </w:rPr>
  </w:style>
  <w:style w:type="paragraph" w:styleId="BalloonText">
    <w:name w:val="Balloon Text"/>
    <w:basedOn w:val="Normal"/>
    <w:link w:val="BalloonTextChar"/>
    <w:uiPriority w:val="99"/>
    <w:semiHidden/>
    <w:unhideWhenUsed/>
    <w:rsid w:val="000733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306"/>
    <w:rPr>
      <w:rFonts w:ascii="Lucida Grande" w:hAnsi="Lucida Grande" w:cs="Lucida Grande"/>
      <w:sz w:val="18"/>
      <w:szCs w:val="18"/>
    </w:rPr>
  </w:style>
  <w:style w:type="character" w:styleId="PageNumber">
    <w:name w:val="page number"/>
    <w:basedOn w:val="DefaultParagraphFont"/>
    <w:uiPriority w:val="99"/>
    <w:semiHidden/>
    <w:unhideWhenUsed/>
    <w:rsid w:val="00332F57"/>
  </w:style>
  <w:style w:type="paragraph" w:styleId="BodyText">
    <w:name w:val="Body Text"/>
    <w:basedOn w:val="Normal"/>
    <w:link w:val="BodyTextChar"/>
    <w:uiPriority w:val="99"/>
    <w:rsid w:val="001F174D"/>
    <w:pPr>
      <w:suppressAutoHyphens/>
      <w:spacing w:after="0" w:line="240" w:lineRule="auto"/>
      <w:jc w:val="both"/>
    </w:pPr>
    <w:rPr>
      <w:rFonts w:ascii="MS Sans Serif" w:eastAsia="Times New Roman" w:hAnsi="MS Sans Serif" w:cs="Times New Roman"/>
      <w:sz w:val="28"/>
      <w:szCs w:val="20"/>
      <w:lang w:val="en-US" w:eastAsia="ar-SA"/>
    </w:rPr>
  </w:style>
  <w:style w:type="character" w:customStyle="1" w:styleId="BodyTextChar">
    <w:name w:val="Body Text Char"/>
    <w:basedOn w:val="DefaultParagraphFont"/>
    <w:link w:val="BodyText"/>
    <w:uiPriority w:val="99"/>
    <w:rsid w:val="001F174D"/>
    <w:rPr>
      <w:rFonts w:ascii="MS Sans Serif" w:eastAsia="Times New Roman" w:hAnsi="MS Sans Serif" w:cs="Times New Roman"/>
      <w:sz w:val="28"/>
      <w:szCs w:val="20"/>
      <w:lang w:val="en-US" w:eastAsia="ar-SA"/>
    </w:rPr>
  </w:style>
  <w:style w:type="paragraph" w:styleId="CommentText">
    <w:name w:val="annotation text"/>
    <w:basedOn w:val="Normal"/>
    <w:link w:val="CommentTextChar"/>
    <w:semiHidden/>
    <w:rsid w:val="001F174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1F174D"/>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073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733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A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6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4661"/>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092ADC"/>
    <w:pPr>
      <w:ind w:left="720"/>
      <w:contextualSpacing/>
    </w:pPr>
  </w:style>
  <w:style w:type="paragraph" w:styleId="Header">
    <w:name w:val="header"/>
    <w:basedOn w:val="Normal"/>
    <w:link w:val="HeaderChar"/>
    <w:uiPriority w:val="99"/>
    <w:unhideWhenUsed/>
    <w:rsid w:val="001279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7928"/>
  </w:style>
  <w:style w:type="paragraph" w:styleId="Footer">
    <w:name w:val="footer"/>
    <w:basedOn w:val="Normal"/>
    <w:link w:val="FooterChar"/>
    <w:uiPriority w:val="99"/>
    <w:unhideWhenUsed/>
    <w:rsid w:val="001279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7928"/>
  </w:style>
  <w:style w:type="character" w:customStyle="1" w:styleId="shorttext">
    <w:name w:val="short_text"/>
    <w:basedOn w:val="DefaultParagraphFont"/>
    <w:rsid w:val="00F30668"/>
  </w:style>
  <w:style w:type="character" w:customStyle="1" w:styleId="gt-baf-word-clickable">
    <w:name w:val="gt-baf-word-clickable"/>
    <w:basedOn w:val="DefaultParagraphFont"/>
    <w:rsid w:val="00B2627B"/>
  </w:style>
  <w:style w:type="character" w:customStyle="1" w:styleId="Heading2Char">
    <w:name w:val="Heading 2 Char"/>
    <w:basedOn w:val="DefaultParagraphFont"/>
    <w:link w:val="Heading2"/>
    <w:uiPriority w:val="9"/>
    <w:rsid w:val="00073306"/>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07330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073306"/>
    <w:rPr>
      <w:color w:val="0000FF" w:themeColor="hyperlink"/>
      <w:u w:val="single"/>
    </w:rPr>
  </w:style>
  <w:style w:type="paragraph" w:styleId="BalloonText">
    <w:name w:val="Balloon Text"/>
    <w:basedOn w:val="Normal"/>
    <w:link w:val="BalloonTextChar"/>
    <w:uiPriority w:val="99"/>
    <w:semiHidden/>
    <w:unhideWhenUsed/>
    <w:rsid w:val="000733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306"/>
    <w:rPr>
      <w:rFonts w:ascii="Lucida Grande" w:hAnsi="Lucida Grande" w:cs="Lucida Grande"/>
      <w:sz w:val="18"/>
      <w:szCs w:val="18"/>
    </w:rPr>
  </w:style>
  <w:style w:type="character" w:styleId="PageNumber">
    <w:name w:val="page number"/>
    <w:basedOn w:val="DefaultParagraphFont"/>
    <w:uiPriority w:val="99"/>
    <w:semiHidden/>
    <w:unhideWhenUsed/>
    <w:rsid w:val="00332F57"/>
  </w:style>
  <w:style w:type="paragraph" w:styleId="BodyText">
    <w:name w:val="Body Text"/>
    <w:basedOn w:val="Normal"/>
    <w:link w:val="BodyTextChar"/>
    <w:uiPriority w:val="99"/>
    <w:rsid w:val="001F174D"/>
    <w:pPr>
      <w:suppressAutoHyphens/>
      <w:spacing w:after="0" w:line="240" w:lineRule="auto"/>
      <w:jc w:val="both"/>
    </w:pPr>
    <w:rPr>
      <w:rFonts w:ascii="MS Sans Serif" w:eastAsia="Times New Roman" w:hAnsi="MS Sans Serif" w:cs="Times New Roman"/>
      <w:sz w:val="28"/>
      <w:szCs w:val="20"/>
      <w:lang w:val="en-US" w:eastAsia="ar-SA"/>
    </w:rPr>
  </w:style>
  <w:style w:type="character" w:customStyle="1" w:styleId="BodyTextChar">
    <w:name w:val="Body Text Char"/>
    <w:basedOn w:val="DefaultParagraphFont"/>
    <w:link w:val="BodyText"/>
    <w:uiPriority w:val="99"/>
    <w:rsid w:val="001F174D"/>
    <w:rPr>
      <w:rFonts w:ascii="MS Sans Serif" w:eastAsia="Times New Roman" w:hAnsi="MS Sans Serif" w:cs="Times New Roman"/>
      <w:sz w:val="28"/>
      <w:szCs w:val="20"/>
      <w:lang w:val="en-US" w:eastAsia="ar-SA"/>
    </w:rPr>
  </w:style>
  <w:style w:type="paragraph" w:styleId="CommentText">
    <w:name w:val="annotation text"/>
    <w:basedOn w:val="Normal"/>
    <w:link w:val="CommentTextChar"/>
    <w:semiHidden/>
    <w:rsid w:val="001F174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1F174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0150">
      <w:bodyDiv w:val="1"/>
      <w:marLeft w:val="0"/>
      <w:marRight w:val="0"/>
      <w:marTop w:val="0"/>
      <w:marBottom w:val="0"/>
      <w:divBdr>
        <w:top w:val="none" w:sz="0" w:space="0" w:color="auto"/>
        <w:left w:val="none" w:sz="0" w:space="0" w:color="auto"/>
        <w:bottom w:val="none" w:sz="0" w:space="0" w:color="auto"/>
        <w:right w:val="none" w:sz="0" w:space="0" w:color="auto"/>
      </w:divBdr>
    </w:div>
    <w:div w:id="1181236011">
      <w:bodyDiv w:val="1"/>
      <w:marLeft w:val="0"/>
      <w:marRight w:val="0"/>
      <w:marTop w:val="0"/>
      <w:marBottom w:val="0"/>
      <w:divBdr>
        <w:top w:val="none" w:sz="0" w:space="0" w:color="auto"/>
        <w:left w:val="none" w:sz="0" w:space="0" w:color="auto"/>
        <w:bottom w:val="none" w:sz="0" w:space="0" w:color="auto"/>
        <w:right w:val="none" w:sz="0" w:space="0" w:color="auto"/>
      </w:divBdr>
    </w:div>
    <w:div w:id="1718505735">
      <w:bodyDiv w:val="1"/>
      <w:marLeft w:val="0"/>
      <w:marRight w:val="0"/>
      <w:marTop w:val="0"/>
      <w:marBottom w:val="0"/>
      <w:divBdr>
        <w:top w:val="none" w:sz="0" w:space="0" w:color="auto"/>
        <w:left w:val="none" w:sz="0" w:space="0" w:color="auto"/>
        <w:bottom w:val="none" w:sz="0" w:space="0" w:color="auto"/>
        <w:right w:val="none" w:sz="0" w:space="0" w:color="auto"/>
      </w:divBdr>
      <w:divsChild>
        <w:div w:id="1033117471">
          <w:marLeft w:val="0"/>
          <w:marRight w:val="0"/>
          <w:marTop w:val="0"/>
          <w:marBottom w:val="0"/>
          <w:divBdr>
            <w:top w:val="none" w:sz="0" w:space="0" w:color="auto"/>
            <w:left w:val="none" w:sz="0" w:space="0" w:color="auto"/>
            <w:bottom w:val="none" w:sz="0" w:space="0" w:color="auto"/>
            <w:right w:val="none" w:sz="0" w:space="0" w:color="auto"/>
          </w:divBdr>
        </w:div>
      </w:divsChild>
    </w:div>
    <w:div w:id="20655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Macintosh Word</Application>
  <DocSecurity>0</DocSecurity>
  <Lines>88</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2020-07-06T11:00:00Z</dcterms:created>
  <dcterms:modified xsi:type="dcterms:W3CDTF">2020-08-17T12:09:00Z</dcterms:modified>
</cp:coreProperties>
</file>