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2F717" w14:textId="77777777" w:rsidR="000C60F1" w:rsidRPr="007F0A13" w:rsidRDefault="000C60F1" w:rsidP="000C60F1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F0A13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47F96BE2" wp14:editId="46AC8B54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E0851" w14:textId="77777777" w:rsidR="000C60F1" w:rsidRPr="007F0A13" w:rsidRDefault="000C60F1" w:rsidP="000C60F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0A13">
        <w:rPr>
          <w:rFonts w:ascii="Times New Roman" w:hAnsi="Times New Roman" w:cs="Times New Roman"/>
          <w:b/>
          <w:bCs/>
          <w:sz w:val="20"/>
          <w:szCs w:val="20"/>
          <w:u w:val="single"/>
        </w:rPr>
        <w:t>AIZPILDA PRETENDENTS</w:t>
      </w:r>
      <w:r w:rsidRPr="007F0A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62F1F8E5" w14:textId="77777777" w:rsidR="000C60F1" w:rsidRPr="007F0A13" w:rsidRDefault="000C60F1" w:rsidP="000C60F1">
      <w:pPr>
        <w:jc w:val="right"/>
        <w:rPr>
          <w:rFonts w:ascii="Times New Roman" w:hAnsi="Times New Roman" w:cs="Times New Roman"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>2. pielikums nolikumam</w:t>
      </w:r>
    </w:p>
    <w:p w14:paraId="77E65190" w14:textId="1C8D382F" w:rsidR="000C60F1" w:rsidRPr="007F0A13" w:rsidRDefault="000C60F1" w:rsidP="000C60F1">
      <w:pPr>
        <w:tabs>
          <w:tab w:val="left" w:pos="855"/>
        </w:tabs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>iepirkums id.nr. LU CFI 2018/</w:t>
      </w:r>
      <w:r w:rsidR="00C07EA0">
        <w:rPr>
          <w:rFonts w:ascii="Times New Roman" w:hAnsi="Times New Roman" w:cs="Times New Roman"/>
          <w:sz w:val="20"/>
          <w:szCs w:val="20"/>
        </w:rPr>
        <w:t>7/ERAF</w:t>
      </w:r>
    </w:p>
    <w:p w14:paraId="59D4027D" w14:textId="77777777" w:rsidR="000C60F1" w:rsidRPr="007F0A13" w:rsidRDefault="000C60F1" w:rsidP="000C60F1">
      <w:pPr>
        <w:pStyle w:val="Heading7"/>
        <w:jc w:val="right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357054F2" w14:textId="77777777" w:rsidR="000C60F1" w:rsidRPr="007F0A13" w:rsidRDefault="000C60F1" w:rsidP="000C60F1">
      <w:pPr>
        <w:rPr>
          <w:rFonts w:ascii="Times New Roman" w:hAnsi="Times New Roman" w:cs="Times New Roman"/>
          <w:sz w:val="20"/>
          <w:szCs w:val="20"/>
        </w:rPr>
      </w:pPr>
    </w:p>
    <w:p w14:paraId="31779218" w14:textId="77777777" w:rsidR="000C60F1" w:rsidRPr="00C07EA0" w:rsidRDefault="000C60F1" w:rsidP="000C60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7EA0">
        <w:rPr>
          <w:rFonts w:ascii="Times New Roman" w:hAnsi="Times New Roman" w:cs="Times New Roman"/>
          <w:b/>
          <w:sz w:val="20"/>
          <w:szCs w:val="20"/>
        </w:rPr>
        <w:t xml:space="preserve">TEHNISKĀ SPECIFIKĀCIJA UN </w:t>
      </w:r>
    </w:p>
    <w:p w14:paraId="532C75D0" w14:textId="77777777" w:rsidR="000C60F1" w:rsidRPr="00C07EA0" w:rsidRDefault="000C60F1" w:rsidP="000C60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7EA0">
        <w:rPr>
          <w:rFonts w:ascii="Times New Roman" w:hAnsi="Times New Roman" w:cs="Times New Roman"/>
          <w:b/>
          <w:sz w:val="20"/>
          <w:szCs w:val="20"/>
        </w:rPr>
        <w:t>TEHNISKĀ PIEDĀVĀJUMA IESNIEGŠANAS FORMA</w:t>
      </w:r>
    </w:p>
    <w:p w14:paraId="6BB09742" w14:textId="77777777" w:rsidR="000C60F1" w:rsidRPr="00C07EA0" w:rsidRDefault="000C60F1" w:rsidP="000C60F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0A7B1FD" w14:textId="77777777" w:rsidR="000C60F1" w:rsidRPr="00C07EA0" w:rsidRDefault="000C60F1" w:rsidP="000C60F1">
      <w:pPr>
        <w:ind w:right="-235"/>
        <w:rPr>
          <w:rFonts w:ascii="Times New Roman" w:hAnsi="Times New Roman" w:cs="Times New Roman"/>
          <w:i/>
          <w:sz w:val="18"/>
          <w:szCs w:val="18"/>
        </w:rPr>
      </w:pPr>
      <w:r w:rsidRPr="00C07EA0">
        <w:rPr>
          <w:rFonts w:ascii="Times New Roman" w:hAnsi="Times New Roman" w:cs="Times New Roman"/>
          <w:i/>
          <w:sz w:val="18"/>
          <w:szCs w:val="18"/>
        </w:rPr>
        <w:t>Iepirkums tiek veikts ERAF projekta Nr. Nr.:1.1.1.4/17/I/002  „Latvijas Universitātes Cietvielu fizikas institūta pētniecības infrastruktūras attīstība”  vajadzībām</w:t>
      </w:r>
    </w:p>
    <w:p w14:paraId="6C643037" w14:textId="3AF310C0" w:rsidR="000C60F1" w:rsidRPr="00C07EA0" w:rsidRDefault="000C60F1" w:rsidP="000C60F1">
      <w:pPr>
        <w:pStyle w:val="Heading2"/>
        <w:spacing w:before="120"/>
        <w:ind w:left="709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C07EA0">
        <w:rPr>
          <w:rFonts w:ascii="Times New Roman" w:hAnsi="Times New Roman" w:cs="Times New Roman"/>
          <w:sz w:val="18"/>
          <w:szCs w:val="18"/>
        </w:rPr>
        <w:t xml:space="preserve">I Iekārtas nosaukums: </w:t>
      </w:r>
      <w:r w:rsidR="00D47090" w:rsidRPr="00C07E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r w:rsidR="0036543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Nanomanipulatori </w:t>
      </w:r>
      <w:r w:rsidR="0031402D" w:rsidRPr="00C07E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SEM mikroskopiem</w:t>
      </w:r>
    </w:p>
    <w:p w14:paraId="5A9AB12E" w14:textId="629470EF" w:rsidR="000C60F1" w:rsidRPr="007F0A13" w:rsidRDefault="000C60F1" w:rsidP="000C60F1">
      <w:pPr>
        <w:pStyle w:val="Heading2"/>
        <w:spacing w:before="120"/>
        <w:ind w:left="709"/>
        <w:rPr>
          <w:rFonts w:ascii="Times New Roman" w:hAnsi="Times New Roman" w:cs="Times New Roman"/>
          <w:b w:val="0"/>
          <w:i/>
          <w:sz w:val="20"/>
          <w:szCs w:val="20"/>
          <w:lang w:val="en-US"/>
        </w:rPr>
      </w:pPr>
      <w:r w:rsidRPr="00C07EA0">
        <w:rPr>
          <w:rFonts w:ascii="Times New Roman" w:hAnsi="Times New Roman" w:cs="Times New Roman"/>
          <w:sz w:val="18"/>
          <w:szCs w:val="18"/>
        </w:rPr>
        <w:t xml:space="preserve">II CPV kods: 38000000-5 </w:t>
      </w:r>
      <w:proofErr w:type="spellStart"/>
      <w:r w:rsidRPr="00C07EA0">
        <w:rPr>
          <w:rFonts w:ascii="Times New Roman" w:hAnsi="Times New Roman" w:cs="Times New Roman"/>
          <w:b w:val="0"/>
          <w:i/>
          <w:sz w:val="18"/>
          <w:szCs w:val="18"/>
          <w:lang w:val="en-US"/>
        </w:rPr>
        <w:t>Laboratorijas</w:t>
      </w:r>
      <w:proofErr w:type="spellEnd"/>
      <w:r w:rsidRPr="00C07EA0">
        <w:rPr>
          <w:rFonts w:ascii="Times New Roman" w:hAnsi="Times New Roman" w:cs="Times New Roman"/>
          <w:b w:val="0"/>
          <w:i/>
          <w:sz w:val="18"/>
          <w:szCs w:val="18"/>
          <w:lang w:val="en-US"/>
        </w:rPr>
        <w:t xml:space="preserve">, </w:t>
      </w:r>
      <w:proofErr w:type="spellStart"/>
      <w:r w:rsidRPr="00C07EA0">
        <w:rPr>
          <w:rFonts w:ascii="Times New Roman" w:hAnsi="Times New Roman" w:cs="Times New Roman"/>
          <w:b w:val="0"/>
          <w:i/>
          <w:sz w:val="18"/>
          <w:szCs w:val="18"/>
          <w:lang w:val="en-US"/>
        </w:rPr>
        <w:t>optiskās</w:t>
      </w:r>
      <w:proofErr w:type="spellEnd"/>
      <w:r w:rsidRPr="00C07EA0">
        <w:rPr>
          <w:rFonts w:ascii="Times New Roman" w:hAnsi="Times New Roman" w:cs="Times New Roman"/>
          <w:b w:val="0"/>
          <w:i/>
          <w:sz w:val="18"/>
          <w:szCs w:val="18"/>
          <w:lang w:val="en-US"/>
        </w:rPr>
        <w:t xml:space="preserve"> un </w:t>
      </w:r>
      <w:proofErr w:type="spellStart"/>
      <w:r w:rsidRPr="00C07EA0">
        <w:rPr>
          <w:rFonts w:ascii="Times New Roman" w:hAnsi="Times New Roman" w:cs="Times New Roman"/>
          <w:b w:val="0"/>
          <w:i/>
          <w:sz w:val="18"/>
          <w:szCs w:val="18"/>
          <w:lang w:val="en-US"/>
        </w:rPr>
        <w:t>precīzijas</w:t>
      </w:r>
      <w:proofErr w:type="spellEnd"/>
      <w:r w:rsidRPr="00C07EA0">
        <w:rPr>
          <w:rFonts w:ascii="Times New Roman" w:hAnsi="Times New Roman" w:cs="Times New Roman"/>
          <w:b w:val="0"/>
          <w:i/>
          <w:sz w:val="18"/>
          <w:szCs w:val="18"/>
          <w:lang w:val="en-US"/>
        </w:rPr>
        <w:t xml:space="preserve"> </w:t>
      </w:r>
      <w:proofErr w:type="spellStart"/>
      <w:r w:rsidRPr="00C07EA0">
        <w:rPr>
          <w:rFonts w:ascii="Times New Roman" w:hAnsi="Times New Roman" w:cs="Times New Roman"/>
          <w:b w:val="0"/>
          <w:i/>
          <w:sz w:val="18"/>
          <w:szCs w:val="18"/>
          <w:lang w:val="en-US"/>
        </w:rPr>
        <w:t>ierīces</w:t>
      </w:r>
      <w:proofErr w:type="spellEnd"/>
      <w:r w:rsidRPr="00C07EA0">
        <w:rPr>
          <w:rFonts w:ascii="Times New Roman" w:hAnsi="Times New Roman" w:cs="Times New Roman"/>
          <w:b w:val="0"/>
          <w:i/>
          <w:sz w:val="18"/>
          <w:szCs w:val="18"/>
          <w:lang w:val="en-US"/>
        </w:rPr>
        <w:t>/ Laboratory, optical and</w:t>
      </w:r>
      <w:r w:rsidRPr="000C60F1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 precision equipment</w:t>
      </w:r>
    </w:p>
    <w:p w14:paraId="7B8C0DA5" w14:textId="77777777" w:rsidR="000C60F1" w:rsidRPr="007F0A13" w:rsidRDefault="000C60F1" w:rsidP="000C60F1">
      <w:pPr>
        <w:pStyle w:val="Heading2"/>
        <w:spacing w:before="120"/>
        <w:ind w:firstLine="720"/>
        <w:rPr>
          <w:rFonts w:ascii="Times New Roman" w:hAnsi="Times New Roman" w:cs="Times New Roman"/>
          <w:b w:val="0"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 xml:space="preserve">III Iekārtas piegādes un uzstādīšanas termiņš: </w:t>
      </w:r>
      <w:r w:rsidR="00431E43">
        <w:rPr>
          <w:rFonts w:ascii="Times New Roman" w:hAnsi="Times New Roman" w:cs="Times New Roman"/>
          <w:b w:val="0"/>
          <w:sz w:val="20"/>
          <w:szCs w:val="20"/>
        </w:rPr>
        <w:t>4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mēnešu laikā no līguma noslēgšanas.</w:t>
      </w:r>
    </w:p>
    <w:p w14:paraId="46F46E46" w14:textId="77777777" w:rsidR="000C60F1" w:rsidRPr="007F0A13" w:rsidRDefault="000C60F1" w:rsidP="000C60F1">
      <w:pPr>
        <w:pStyle w:val="Heading2"/>
        <w:spacing w:before="120"/>
        <w:ind w:left="720"/>
        <w:rPr>
          <w:rFonts w:ascii="Times New Roman" w:hAnsi="Times New Roman" w:cs="Times New Roman"/>
          <w:b w:val="0"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 xml:space="preserve">IV Par iekārtas </w:t>
      </w:r>
      <w:r w:rsidRPr="00C07EA0">
        <w:rPr>
          <w:rFonts w:ascii="Times New Roman" w:hAnsi="Times New Roman" w:cs="Times New Roman"/>
          <w:sz w:val="20"/>
          <w:szCs w:val="20"/>
        </w:rPr>
        <w:t>tehniskās specifikācijas prasībām atbildīgais speciālists</w:t>
      </w:r>
      <w:r w:rsidRPr="00C07EA0">
        <w:rPr>
          <w:rFonts w:ascii="Times New Roman" w:hAnsi="Times New Roman" w:cs="Times New Roman"/>
          <w:b w:val="0"/>
          <w:sz w:val="20"/>
          <w:szCs w:val="20"/>
        </w:rPr>
        <w:t xml:space="preserve"> – Latvijas Universitātes Cietvielu fizikas institūta Cietās vielas jonikas laboratorijas vadošais pētnieks  </w:t>
      </w:r>
      <w:r w:rsidR="00DB587D" w:rsidRPr="00C07EA0">
        <w:rPr>
          <w:rFonts w:ascii="Times New Roman" w:hAnsi="Times New Roman" w:cs="Times New Roman"/>
          <w:b w:val="0"/>
          <w:sz w:val="20"/>
          <w:szCs w:val="20"/>
        </w:rPr>
        <w:t xml:space="preserve">Boriss Poļakovs </w:t>
      </w:r>
      <w:r w:rsidRPr="00C07EA0">
        <w:rPr>
          <w:rFonts w:ascii="Times New Roman" w:hAnsi="Times New Roman" w:cs="Times New Roman"/>
          <w:b w:val="0"/>
          <w:sz w:val="20"/>
          <w:szCs w:val="20"/>
        </w:rPr>
        <w:t xml:space="preserve"> (kontaktinformācija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atrodama: nolikumā un </w:t>
      </w:r>
      <w:r w:rsidR="005F13B7">
        <w:fldChar w:fldCharType="begin"/>
      </w:r>
      <w:r w:rsidR="005F13B7">
        <w:instrText xml:space="preserve"> HYPERLINK "http://www.cfi.lu.lv" </w:instrText>
      </w:r>
      <w:r w:rsidR="005F13B7">
        <w:fldChar w:fldCharType="separate"/>
      </w:r>
      <w:r w:rsidRPr="007F0A13">
        <w:rPr>
          <w:rStyle w:val="Hyperlink"/>
          <w:rFonts w:ascii="Times New Roman" w:hAnsi="Times New Roman" w:cs="Times New Roman"/>
          <w:b w:val="0"/>
          <w:sz w:val="20"/>
          <w:szCs w:val="20"/>
        </w:rPr>
        <w:t>www.cfi.lu.lv</w:t>
      </w:r>
      <w:r w:rsidR="005F13B7">
        <w:rPr>
          <w:rStyle w:val="Hyperlink"/>
          <w:rFonts w:ascii="Times New Roman" w:hAnsi="Times New Roman" w:cs="Times New Roman"/>
          <w:b w:val="0"/>
          <w:sz w:val="20"/>
          <w:szCs w:val="20"/>
        </w:rPr>
        <w:fldChar w:fldCharType="end"/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sadaļā “Par institūtu” apakšsadaļā “Personāls”.</w:t>
      </w:r>
    </w:p>
    <w:p w14:paraId="2A374CAC" w14:textId="77777777" w:rsidR="00AE3972" w:rsidRPr="00B34938" w:rsidRDefault="000C60F1" w:rsidP="00064A35">
      <w:pPr>
        <w:rPr>
          <w:b/>
          <w:bCs/>
          <w:sz w:val="23"/>
          <w:szCs w:val="23"/>
        </w:rPr>
      </w:pPr>
      <w:r w:rsidRPr="007F0A13">
        <w:rPr>
          <w:i/>
          <w:sz w:val="20"/>
          <w:szCs w:val="20"/>
        </w:rPr>
        <w:t>.</w:t>
      </w:r>
    </w:p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762"/>
        <w:gridCol w:w="1596"/>
        <w:gridCol w:w="3060"/>
        <w:gridCol w:w="1890"/>
        <w:gridCol w:w="3240"/>
        <w:gridCol w:w="3600"/>
      </w:tblGrid>
      <w:tr w:rsidR="00891C44" w:rsidRPr="00B34938" w14:paraId="560112A2" w14:textId="77777777" w:rsidTr="00DB587D">
        <w:tc>
          <w:tcPr>
            <w:tcW w:w="762" w:type="dxa"/>
          </w:tcPr>
          <w:p w14:paraId="268522C6" w14:textId="77777777" w:rsidR="00891C44" w:rsidRPr="00B34938" w:rsidRDefault="00891C44" w:rsidP="00064A35">
            <w:pPr>
              <w:rPr>
                <w:rFonts w:ascii="Times New Roman" w:hAnsi="Times New Roman" w:cs="Times New Roman"/>
              </w:rPr>
            </w:pPr>
            <w:r w:rsidRPr="00B34938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4656" w:type="dxa"/>
            <w:gridSpan w:val="2"/>
          </w:tcPr>
          <w:p w14:paraId="5C93D9EC" w14:textId="77777777" w:rsidR="00891C44" w:rsidRPr="00B34938" w:rsidRDefault="00891C44" w:rsidP="00064A35">
            <w:pPr>
              <w:pStyle w:val="Default"/>
              <w:spacing w:before="120" w:after="120"/>
              <w:rPr>
                <w:sz w:val="23"/>
                <w:szCs w:val="23"/>
              </w:rPr>
            </w:pPr>
            <w:r w:rsidRPr="00B34938">
              <w:rPr>
                <w:b/>
                <w:bCs/>
                <w:sz w:val="23"/>
                <w:szCs w:val="23"/>
              </w:rPr>
              <w:t xml:space="preserve">Prasības </w:t>
            </w:r>
          </w:p>
        </w:tc>
        <w:tc>
          <w:tcPr>
            <w:tcW w:w="5130" w:type="dxa"/>
            <w:gridSpan w:val="2"/>
          </w:tcPr>
          <w:p w14:paraId="2F1C2454" w14:textId="77777777" w:rsidR="00891C44" w:rsidRPr="00961753" w:rsidRDefault="00891C44" w:rsidP="00064A35">
            <w:pPr>
              <w:pStyle w:val="Default"/>
              <w:spacing w:before="120" w:after="120"/>
              <w:rPr>
                <w:b/>
                <w:bCs/>
                <w:sz w:val="23"/>
                <w:szCs w:val="23"/>
                <w:lang w:val="en-GB"/>
              </w:rPr>
            </w:pPr>
            <w:proofErr w:type="spellStart"/>
            <w:r w:rsidRPr="00961753">
              <w:rPr>
                <w:b/>
                <w:bCs/>
                <w:sz w:val="23"/>
                <w:szCs w:val="23"/>
                <w:lang w:val="en-GB"/>
              </w:rPr>
              <w:t>Requiremnents</w:t>
            </w:r>
            <w:proofErr w:type="spellEnd"/>
          </w:p>
        </w:tc>
        <w:tc>
          <w:tcPr>
            <w:tcW w:w="3600" w:type="dxa"/>
          </w:tcPr>
          <w:p w14:paraId="65AA6C13" w14:textId="77777777" w:rsidR="00891C44" w:rsidRPr="00B34938" w:rsidRDefault="00891C44" w:rsidP="00064A35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</w:p>
        </w:tc>
      </w:tr>
      <w:tr w:rsidR="000C60F1" w:rsidRPr="00B34938" w14:paraId="65892168" w14:textId="77777777" w:rsidTr="00AC4893">
        <w:tc>
          <w:tcPr>
            <w:tcW w:w="762" w:type="dxa"/>
          </w:tcPr>
          <w:p w14:paraId="0234A2C1" w14:textId="77777777" w:rsidR="000C60F1" w:rsidRPr="00DB587D" w:rsidRDefault="000C60F1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8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6" w:type="dxa"/>
          </w:tcPr>
          <w:p w14:paraId="385467AF" w14:textId="77777777" w:rsidR="000C60F1" w:rsidRPr="00DB587D" w:rsidRDefault="000C60F1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91A6671" w14:textId="77777777" w:rsidR="000C60F1" w:rsidRPr="00DB587D" w:rsidRDefault="000C60F1" w:rsidP="0022252F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DB587D">
              <w:rPr>
                <w:b/>
                <w:bCs/>
                <w:sz w:val="20"/>
                <w:szCs w:val="20"/>
              </w:rPr>
              <w:t xml:space="preserve">Vispārīgās prasības </w:t>
            </w:r>
          </w:p>
        </w:tc>
        <w:tc>
          <w:tcPr>
            <w:tcW w:w="1890" w:type="dxa"/>
          </w:tcPr>
          <w:p w14:paraId="24D8BA92" w14:textId="77777777" w:rsidR="000C60F1" w:rsidRPr="00961753" w:rsidRDefault="000C60F1" w:rsidP="0022252F">
            <w:pPr>
              <w:pStyle w:val="Default"/>
              <w:spacing w:before="120" w:after="120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3240" w:type="dxa"/>
          </w:tcPr>
          <w:p w14:paraId="297A2B63" w14:textId="77777777" w:rsidR="000C60F1" w:rsidRPr="00961753" w:rsidRDefault="00B05FF3" w:rsidP="0022252F">
            <w:pPr>
              <w:pStyle w:val="Default"/>
              <w:spacing w:before="120" w:after="120"/>
              <w:rPr>
                <w:b/>
                <w:bCs/>
                <w:sz w:val="23"/>
                <w:szCs w:val="23"/>
                <w:lang w:val="en-GB"/>
              </w:rPr>
            </w:pPr>
            <w:r w:rsidRPr="00961753">
              <w:rPr>
                <w:rStyle w:val="shorttext"/>
                <w:b/>
                <w:sz w:val="20"/>
                <w:szCs w:val="20"/>
                <w:lang w:val="en-GB"/>
              </w:rPr>
              <w:t>General requirements</w:t>
            </w:r>
          </w:p>
        </w:tc>
        <w:tc>
          <w:tcPr>
            <w:tcW w:w="3600" w:type="dxa"/>
          </w:tcPr>
          <w:p w14:paraId="4EDF3F38" w14:textId="77777777" w:rsidR="000C60F1" w:rsidRPr="00B34938" w:rsidRDefault="000C60F1" w:rsidP="0022252F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</w:p>
        </w:tc>
      </w:tr>
      <w:tr w:rsidR="000C60F1" w:rsidRPr="00B34938" w14:paraId="6EFC6644" w14:textId="77777777" w:rsidTr="00AC4893">
        <w:tc>
          <w:tcPr>
            <w:tcW w:w="762" w:type="dxa"/>
          </w:tcPr>
          <w:p w14:paraId="58D3795B" w14:textId="77777777" w:rsidR="000C60F1" w:rsidRPr="00DB587D" w:rsidRDefault="000C60F1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87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96" w:type="dxa"/>
          </w:tcPr>
          <w:p w14:paraId="43E38B73" w14:textId="77777777" w:rsidR="000C60F1" w:rsidRPr="00DB587D" w:rsidRDefault="000C60F1" w:rsidP="00D57572">
            <w:pPr>
              <w:pStyle w:val="Default"/>
              <w:rPr>
                <w:sz w:val="20"/>
                <w:szCs w:val="20"/>
              </w:rPr>
            </w:pPr>
            <w:r w:rsidRPr="00DB587D">
              <w:rPr>
                <w:sz w:val="20"/>
                <w:szCs w:val="20"/>
              </w:rPr>
              <w:t xml:space="preserve">Nenodefinētās prasības </w:t>
            </w:r>
          </w:p>
          <w:p w14:paraId="0B698A21" w14:textId="77777777" w:rsidR="000C60F1" w:rsidRPr="00DB587D" w:rsidRDefault="000C60F1" w:rsidP="00D57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AE4D52C" w14:textId="77777777" w:rsidR="000C60F1" w:rsidRPr="00DB587D" w:rsidRDefault="000C60F1" w:rsidP="0022252F">
            <w:pPr>
              <w:pStyle w:val="Default"/>
              <w:rPr>
                <w:sz w:val="20"/>
                <w:szCs w:val="20"/>
              </w:rPr>
            </w:pPr>
            <w:r w:rsidRPr="00DB587D">
              <w:rPr>
                <w:sz w:val="20"/>
                <w:szCs w:val="20"/>
              </w:rPr>
              <w:lastRenderedPageBreak/>
              <w:t xml:space="preserve">Ja tehniskajās specifikācijās kāda uz šo līgumu attiecošās tehniskā </w:t>
            </w:r>
            <w:r w:rsidRPr="00DB587D">
              <w:rPr>
                <w:sz w:val="20"/>
                <w:szCs w:val="20"/>
              </w:rPr>
              <w:lastRenderedPageBreak/>
              <w:t xml:space="preserve">prasība nav definēta, tai ir jāatbilst minimālajām vispārpieņemtajām prasībām vai standartiem. </w:t>
            </w:r>
          </w:p>
        </w:tc>
        <w:tc>
          <w:tcPr>
            <w:tcW w:w="1890" w:type="dxa"/>
          </w:tcPr>
          <w:p w14:paraId="67D2FA3C" w14:textId="77777777" w:rsidR="000C60F1" w:rsidRPr="00961753" w:rsidRDefault="00B05FF3" w:rsidP="0022252F">
            <w:pPr>
              <w:pStyle w:val="Default"/>
              <w:rPr>
                <w:sz w:val="23"/>
                <w:szCs w:val="23"/>
                <w:lang w:val="en-GB"/>
              </w:rPr>
            </w:pPr>
            <w:r w:rsidRPr="00961753">
              <w:rPr>
                <w:rStyle w:val="shorttext"/>
                <w:sz w:val="20"/>
                <w:szCs w:val="20"/>
                <w:lang w:val="en-GB"/>
              </w:rPr>
              <w:lastRenderedPageBreak/>
              <w:t xml:space="preserve">Unspecified </w:t>
            </w:r>
            <w:r w:rsidRPr="00961753">
              <w:rPr>
                <w:rStyle w:val="shorttext"/>
                <w:color w:val="auto"/>
                <w:sz w:val="20"/>
                <w:szCs w:val="20"/>
                <w:lang w:val="en-GB"/>
              </w:rPr>
              <w:t>requirements</w:t>
            </w:r>
          </w:p>
        </w:tc>
        <w:tc>
          <w:tcPr>
            <w:tcW w:w="3240" w:type="dxa"/>
          </w:tcPr>
          <w:p w14:paraId="23D6B660" w14:textId="77777777" w:rsidR="000C60F1" w:rsidRPr="00961753" w:rsidRDefault="00B05FF3" w:rsidP="0022252F">
            <w:pPr>
              <w:pStyle w:val="Default"/>
              <w:rPr>
                <w:sz w:val="23"/>
                <w:szCs w:val="23"/>
                <w:lang w:val="en-GB"/>
              </w:rPr>
            </w:pPr>
            <w:r w:rsidRPr="00961753">
              <w:rPr>
                <w:sz w:val="20"/>
                <w:szCs w:val="20"/>
                <w:lang w:val="en-GB"/>
              </w:rPr>
              <w:t xml:space="preserve">If the technical specifications relating to this contract are not defined, they </w:t>
            </w:r>
            <w:r w:rsidRPr="00961753">
              <w:rPr>
                <w:sz w:val="20"/>
                <w:szCs w:val="20"/>
                <w:lang w:val="en-GB"/>
              </w:rPr>
              <w:lastRenderedPageBreak/>
              <w:t>must comply with the minimum commonly accepted requirements or standards.</w:t>
            </w:r>
          </w:p>
        </w:tc>
        <w:tc>
          <w:tcPr>
            <w:tcW w:w="3600" w:type="dxa"/>
          </w:tcPr>
          <w:p w14:paraId="7F1F4DE6" w14:textId="77777777" w:rsidR="000C60F1" w:rsidRPr="00B34938" w:rsidRDefault="000C60F1" w:rsidP="0022252F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B34938" w14:paraId="0BF25D8E" w14:textId="77777777" w:rsidTr="00AC4893">
        <w:tc>
          <w:tcPr>
            <w:tcW w:w="762" w:type="dxa"/>
          </w:tcPr>
          <w:p w14:paraId="63EC2654" w14:textId="77777777" w:rsidR="000C60F1" w:rsidRPr="00DB587D" w:rsidRDefault="000C60F1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596" w:type="dxa"/>
          </w:tcPr>
          <w:p w14:paraId="75874672" w14:textId="77777777" w:rsidR="000C60F1" w:rsidRPr="00DB587D" w:rsidRDefault="000C60F1" w:rsidP="0022252F">
            <w:pPr>
              <w:pStyle w:val="Default"/>
              <w:rPr>
                <w:sz w:val="20"/>
                <w:szCs w:val="20"/>
              </w:rPr>
            </w:pPr>
            <w:r w:rsidRPr="00DB587D">
              <w:rPr>
                <w:sz w:val="20"/>
                <w:szCs w:val="20"/>
              </w:rPr>
              <w:t xml:space="preserve">Piegādājamās iekārtas stāvoklis </w:t>
            </w:r>
          </w:p>
        </w:tc>
        <w:tc>
          <w:tcPr>
            <w:tcW w:w="3060" w:type="dxa"/>
          </w:tcPr>
          <w:p w14:paraId="61A66CC3" w14:textId="36B879FB" w:rsidR="000C60F1" w:rsidRPr="00DB587D" w:rsidRDefault="000C60F1" w:rsidP="00C07EA0">
            <w:pPr>
              <w:pStyle w:val="Default"/>
              <w:rPr>
                <w:sz w:val="20"/>
                <w:szCs w:val="20"/>
              </w:rPr>
            </w:pPr>
            <w:r w:rsidRPr="00C07EA0">
              <w:rPr>
                <w:sz w:val="20"/>
                <w:szCs w:val="20"/>
              </w:rPr>
              <w:t>Līguma ietvaros piegādājamā iekārta</w:t>
            </w:r>
            <w:r w:rsidR="00C07EA0" w:rsidRPr="00C07EA0">
              <w:rPr>
                <w:sz w:val="20"/>
                <w:szCs w:val="20"/>
              </w:rPr>
              <w:t xml:space="preserve">: </w:t>
            </w:r>
            <w:r w:rsidR="00C07EA0" w:rsidRPr="00C07EA0">
              <w:rPr>
                <w:color w:val="333333"/>
                <w:sz w:val="20"/>
                <w:szCs w:val="20"/>
                <w:shd w:val="clear" w:color="auto" w:fill="FFFFFF"/>
              </w:rPr>
              <w:t>Nanomanipulatoru komplekts SEM mikroskopiem</w:t>
            </w:r>
            <w:r w:rsidR="00C07EA0" w:rsidRPr="00C07EA0">
              <w:rPr>
                <w:sz w:val="20"/>
                <w:szCs w:val="20"/>
              </w:rPr>
              <w:t xml:space="preserve">, </w:t>
            </w:r>
            <w:r w:rsidRPr="00C07EA0">
              <w:rPr>
                <w:sz w:val="20"/>
                <w:szCs w:val="20"/>
              </w:rPr>
              <w:t>nedrīkst būt lietota, tajā nedrīkst būt iebūvētas</w:t>
            </w:r>
            <w:r w:rsidRPr="00DB587D">
              <w:rPr>
                <w:sz w:val="20"/>
                <w:szCs w:val="20"/>
              </w:rPr>
              <w:t xml:space="preserve"> lietotas vai renovētas daļas. </w:t>
            </w:r>
          </w:p>
        </w:tc>
        <w:tc>
          <w:tcPr>
            <w:tcW w:w="1890" w:type="dxa"/>
          </w:tcPr>
          <w:p w14:paraId="48A75DAA" w14:textId="77777777" w:rsidR="000C60F1" w:rsidRPr="00961753" w:rsidRDefault="00B05FF3" w:rsidP="0022252F">
            <w:pPr>
              <w:pStyle w:val="Default"/>
              <w:rPr>
                <w:sz w:val="23"/>
                <w:szCs w:val="23"/>
                <w:lang w:val="en-GB"/>
              </w:rPr>
            </w:pPr>
            <w:r w:rsidRPr="00961753">
              <w:rPr>
                <w:rStyle w:val="shorttext"/>
                <w:sz w:val="20"/>
                <w:szCs w:val="20"/>
                <w:lang w:val="en-GB"/>
              </w:rPr>
              <w:t>Condition of the equipment to be supplied</w:t>
            </w:r>
          </w:p>
        </w:tc>
        <w:tc>
          <w:tcPr>
            <w:tcW w:w="3240" w:type="dxa"/>
          </w:tcPr>
          <w:p w14:paraId="57C12104" w14:textId="19D65870" w:rsidR="000C60F1" w:rsidRPr="00961753" w:rsidRDefault="00B05FF3" w:rsidP="0022252F">
            <w:pPr>
              <w:pStyle w:val="Default"/>
              <w:rPr>
                <w:sz w:val="23"/>
                <w:szCs w:val="23"/>
                <w:lang w:val="en-GB"/>
              </w:rPr>
            </w:pPr>
            <w:r w:rsidRPr="00961753">
              <w:rPr>
                <w:sz w:val="20"/>
                <w:szCs w:val="20"/>
                <w:lang w:val="en-GB"/>
              </w:rPr>
              <w:t>The equipment</w:t>
            </w:r>
            <w:r w:rsidR="00C07EA0">
              <w:rPr>
                <w:sz w:val="20"/>
                <w:szCs w:val="20"/>
                <w:lang w:val="en-GB"/>
              </w:rPr>
              <w:t xml:space="preserve">: set of manipulators for SEM microscope, </w:t>
            </w:r>
            <w:r w:rsidRPr="00961753">
              <w:rPr>
                <w:sz w:val="20"/>
                <w:szCs w:val="20"/>
                <w:lang w:val="en-GB"/>
              </w:rPr>
              <w:t xml:space="preserve">supplied in the contract shall not be </w:t>
            </w:r>
            <w:proofErr w:type="gramStart"/>
            <w:r w:rsidRPr="00961753">
              <w:rPr>
                <w:sz w:val="20"/>
                <w:szCs w:val="20"/>
                <w:lang w:val="en-GB"/>
              </w:rPr>
              <w:t>used,</w:t>
            </w:r>
            <w:proofErr w:type="gramEnd"/>
            <w:r w:rsidRPr="00961753">
              <w:rPr>
                <w:sz w:val="20"/>
                <w:szCs w:val="20"/>
                <w:lang w:val="en-GB"/>
              </w:rPr>
              <w:t xml:space="preserve"> it shall not have built-in used or renovated parts.</w:t>
            </w:r>
          </w:p>
        </w:tc>
        <w:tc>
          <w:tcPr>
            <w:tcW w:w="3600" w:type="dxa"/>
          </w:tcPr>
          <w:p w14:paraId="271C83A0" w14:textId="77777777" w:rsidR="000C60F1" w:rsidRPr="00B34938" w:rsidRDefault="000C60F1" w:rsidP="0022252F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EA1E7F" w14:paraId="3FA0F22C" w14:textId="77777777" w:rsidTr="00AC4893">
        <w:tc>
          <w:tcPr>
            <w:tcW w:w="762" w:type="dxa"/>
          </w:tcPr>
          <w:p w14:paraId="6BFBCE8D" w14:textId="77777777" w:rsidR="000C60F1" w:rsidRPr="00EA1E7F" w:rsidRDefault="000C60F1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96" w:type="dxa"/>
          </w:tcPr>
          <w:p w14:paraId="362FD961" w14:textId="5ED44855" w:rsidR="000C60F1" w:rsidRPr="00E36DA7" w:rsidRDefault="00E36DA7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DA7">
              <w:rPr>
                <w:rFonts w:ascii="Times New Roman" w:hAnsi="Times New Roman" w:cs="Times New Roman"/>
                <w:b/>
                <w:sz w:val="20"/>
                <w:szCs w:val="20"/>
              </w:rPr>
              <w:t>Manipulatori</w:t>
            </w:r>
          </w:p>
        </w:tc>
        <w:tc>
          <w:tcPr>
            <w:tcW w:w="3060" w:type="dxa"/>
          </w:tcPr>
          <w:p w14:paraId="64B33647" w14:textId="3522B725" w:rsidR="000C60F1" w:rsidRPr="00EA1E7F" w:rsidRDefault="00DF2F45" w:rsidP="00C23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Manipulatoru komplekts</w:t>
            </w:r>
            <w:r w:rsidR="0043139C"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C232EB"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3139C"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>gab.</w:t>
            </w:r>
            <w:r w:rsidR="00E67307"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4A362C0A" w14:textId="77777777" w:rsidR="000C60F1" w:rsidRPr="00EA1E7F" w:rsidRDefault="0043139C" w:rsidP="00C232EB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A1E7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Manipulators set – </w:t>
            </w:r>
            <w:r w:rsidR="00C232EB" w:rsidRPr="00EA1E7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4</w:t>
            </w:r>
            <w:r w:rsidRPr="00EA1E7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C232EB" w:rsidRPr="00EA1E7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pieces </w:t>
            </w:r>
          </w:p>
        </w:tc>
        <w:tc>
          <w:tcPr>
            <w:tcW w:w="3240" w:type="dxa"/>
          </w:tcPr>
          <w:p w14:paraId="1B446B34" w14:textId="77777777" w:rsidR="000C60F1" w:rsidRPr="00EA1E7F" w:rsidRDefault="000C60F1" w:rsidP="00064A3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600" w:type="dxa"/>
          </w:tcPr>
          <w:p w14:paraId="2AD16F20" w14:textId="77777777" w:rsidR="000C60F1" w:rsidRPr="00EA1E7F" w:rsidRDefault="000C60F1" w:rsidP="00064A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60F1" w:rsidRPr="00EA1E7F" w14:paraId="682C8AA0" w14:textId="77777777" w:rsidTr="00AC4893">
        <w:tc>
          <w:tcPr>
            <w:tcW w:w="762" w:type="dxa"/>
          </w:tcPr>
          <w:p w14:paraId="1C7749C5" w14:textId="77777777" w:rsidR="000C60F1" w:rsidRPr="00EA1E7F" w:rsidRDefault="000C60F1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96" w:type="dxa"/>
          </w:tcPr>
          <w:p w14:paraId="2755BE7E" w14:textId="77777777" w:rsidR="000C60F1" w:rsidRPr="00EA1E7F" w:rsidRDefault="000C60F1" w:rsidP="00E75033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Vispārīgs sistēmas apraksts </w:t>
            </w:r>
          </w:p>
        </w:tc>
        <w:tc>
          <w:tcPr>
            <w:tcW w:w="3060" w:type="dxa"/>
          </w:tcPr>
          <w:p w14:paraId="1F79BCE5" w14:textId="2EF4CE9E" w:rsidR="000C60F1" w:rsidRPr="00EA1E7F" w:rsidRDefault="0043139C" w:rsidP="00E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Augstas </w:t>
            </w:r>
            <w:r w:rsidR="00961753" w:rsidRPr="00EA1E7F">
              <w:rPr>
                <w:rFonts w:ascii="Times New Roman" w:hAnsi="Times New Roman" w:cs="Times New Roman"/>
                <w:sz w:val="20"/>
                <w:szCs w:val="20"/>
              </w:rPr>
              <w:t>precizitātes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3D manipulators SEM mikroskopam (</w:t>
            </w:r>
            <w:r w:rsidR="00961753" w:rsidRPr="00EA1E7F">
              <w:rPr>
                <w:rFonts w:ascii="Times New Roman" w:hAnsi="Times New Roman" w:cs="Times New Roman"/>
                <w:sz w:val="20"/>
                <w:szCs w:val="20"/>
              </w:rPr>
              <w:t>sfēriska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753" w:rsidRPr="00EA1E7F">
              <w:rPr>
                <w:rFonts w:ascii="Times New Roman" w:hAnsi="Times New Roman" w:cs="Times New Roman"/>
                <w:sz w:val="20"/>
                <w:szCs w:val="20"/>
              </w:rPr>
              <w:t>koordinātu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753" w:rsidRPr="00EA1E7F">
              <w:rPr>
                <w:rFonts w:ascii="Times New Roman" w:hAnsi="Times New Roman" w:cs="Times New Roman"/>
                <w:sz w:val="20"/>
                <w:szCs w:val="20"/>
              </w:rPr>
              <w:t>sistēma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961753" w:rsidRPr="00EA1E7F">
              <w:rPr>
                <w:rFonts w:ascii="Times New Roman" w:hAnsi="Times New Roman" w:cs="Times New Roman"/>
                <w:sz w:val="20"/>
                <w:szCs w:val="20"/>
              </w:rPr>
              <w:t>vadīšanas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bloks, </w:t>
            </w:r>
            <w:r w:rsidR="00961753" w:rsidRPr="00EA1E7F">
              <w:rPr>
                <w:rFonts w:ascii="Times New Roman" w:hAnsi="Times New Roman" w:cs="Times New Roman"/>
                <w:sz w:val="20"/>
                <w:szCs w:val="20"/>
              </w:rPr>
              <w:t>programmatūra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, vakuuma flances, aprakstu </w:t>
            </w:r>
            <w:r w:rsidR="00961753" w:rsidRPr="00EA1E7F">
              <w:rPr>
                <w:rFonts w:ascii="Times New Roman" w:hAnsi="Times New Roman" w:cs="Times New Roman"/>
                <w:sz w:val="20"/>
                <w:szCs w:val="20"/>
              </w:rPr>
              <w:t>grāmata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14:paraId="1C505DDB" w14:textId="3AC5D423" w:rsidR="000C60F1" w:rsidRPr="00EA1E7F" w:rsidRDefault="00B05FF3" w:rsidP="00DF3E8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General system </w:t>
            </w:r>
            <w:r w:rsidR="00961753" w:rsidRPr="00EA1E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3240" w:type="dxa"/>
          </w:tcPr>
          <w:p w14:paraId="522D6B08" w14:textId="77777777" w:rsidR="000C60F1" w:rsidRPr="00EA1E7F" w:rsidRDefault="00C02CF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 precision 3D manipulators for SEM microscope (spherical coordinate system), controller, software, vacuum flange, user manual.</w:t>
            </w:r>
          </w:p>
        </w:tc>
        <w:tc>
          <w:tcPr>
            <w:tcW w:w="3600" w:type="dxa"/>
          </w:tcPr>
          <w:p w14:paraId="336FEEE5" w14:textId="77777777" w:rsidR="000C60F1" w:rsidRPr="00EA1E7F" w:rsidRDefault="000C60F1" w:rsidP="00DF3E8E">
            <w:pPr>
              <w:rPr>
                <w:rFonts w:ascii="Times New Roman" w:hAnsi="Times New Roman" w:cs="Times New Roman"/>
              </w:rPr>
            </w:pPr>
          </w:p>
        </w:tc>
      </w:tr>
      <w:tr w:rsidR="000C60F1" w:rsidRPr="00EA1E7F" w14:paraId="24DDAFA6" w14:textId="77777777" w:rsidTr="00AC4893">
        <w:tc>
          <w:tcPr>
            <w:tcW w:w="762" w:type="dxa"/>
          </w:tcPr>
          <w:p w14:paraId="0FCF0840" w14:textId="77777777" w:rsidR="000C60F1" w:rsidRPr="00EA1E7F" w:rsidRDefault="000C60F1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596" w:type="dxa"/>
          </w:tcPr>
          <w:p w14:paraId="147C36DA" w14:textId="77777777" w:rsidR="000C60F1" w:rsidRPr="00EA1E7F" w:rsidRDefault="0043139C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Savietojams ar  SEM </w:t>
            </w:r>
          </w:p>
        </w:tc>
        <w:tc>
          <w:tcPr>
            <w:tcW w:w="3060" w:type="dxa"/>
          </w:tcPr>
          <w:p w14:paraId="7C50F420" w14:textId="77777777" w:rsidR="0043139C" w:rsidRPr="00EA1E7F" w:rsidRDefault="0043139C" w:rsidP="002D798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Nodrošina vakuumu 10</w:t>
            </w:r>
            <w:r w:rsidRPr="00EA1E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mbar</w:t>
            </w:r>
            <w:r w:rsidR="00C02CFF" w:rsidRPr="00EA1E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8B272E6" w14:textId="505AB401" w:rsidR="000C60F1" w:rsidRPr="00EA1E7F" w:rsidRDefault="0043139C" w:rsidP="002D798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Nesatur </w:t>
            </w:r>
            <w:r w:rsidR="00C460F2" w:rsidRPr="00EA1E7F">
              <w:rPr>
                <w:rFonts w:ascii="Times New Roman" w:hAnsi="Times New Roman" w:cs="Times New Roman"/>
                <w:sz w:val="20"/>
                <w:szCs w:val="20"/>
              </w:rPr>
              <w:t>magnētiskas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detaļas</w:t>
            </w:r>
            <w:r w:rsidRPr="00EA1E7F" w:rsidDel="004313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00EEC464" w14:textId="77777777" w:rsidR="000C60F1" w:rsidRPr="00EA1E7F" w:rsidRDefault="00C02CFF" w:rsidP="000204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SEM </w:t>
            </w:r>
            <w:r w:rsidR="00533937" w:rsidRPr="00EA1E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compatibility</w:t>
            </w:r>
          </w:p>
        </w:tc>
        <w:tc>
          <w:tcPr>
            <w:tcW w:w="3240" w:type="dxa"/>
          </w:tcPr>
          <w:p w14:paraId="62F0D3D8" w14:textId="77777777" w:rsidR="00017B55" w:rsidRPr="00EA1E7F" w:rsidRDefault="00C02CFF" w:rsidP="0053393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Vacuum </w:t>
            </w:r>
            <w:r w:rsidR="00533937" w:rsidRPr="00EA1E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compatible </w:t>
            </w:r>
            <w:r w:rsidRPr="00EA1E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 to 10</w:t>
            </w:r>
            <w:r w:rsidRPr="00EA1E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-7</w:t>
            </w:r>
            <w:r w:rsidRPr="00EA1E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mbar,</w:t>
            </w:r>
          </w:p>
          <w:p w14:paraId="4BFBE30E" w14:textId="77777777" w:rsidR="00C02CFF" w:rsidRPr="00EA1E7F" w:rsidRDefault="00C02CFF" w:rsidP="00DB587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Contains no magnetic details.</w:t>
            </w:r>
          </w:p>
        </w:tc>
        <w:tc>
          <w:tcPr>
            <w:tcW w:w="3600" w:type="dxa"/>
          </w:tcPr>
          <w:p w14:paraId="1942705F" w14:textId="77777777" w:rsidR="000C60F1" w:rsidRPr="00EA1E7F" w:rsidRDefault="000C60F1" w:rsidP="000204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60F1" w:rsidRPr="00EA1E7F" w14:paraId="49308D3A" w14:textId="77777777" w:rsidTr="00AC4893">
        <w:tc>
          <w:tcPr>
            <w:tcW w:w="762" w:type="dxa"/>
          </w:tcPr>
          <w:p w14:paraId="67A8438D" w14:textId="77777777" w:rsidR="000C60F1" w:rsidRPr="00EA1E7F" w:rsidRDefault="000C60F1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596" w:type="dxa"/>
          </w:tcPr>
          <w:p w14:paraId="3D3466AB" w14:textId="3CEE71A0" w:rsidR="000C60F1" w:rsidRPr="00EA1E7F" w:rsidRDefault="00961753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Pārvietošanas</w:t>
            </w:r>
            <w:r w:rsidR="0043139C" w:rsidRPr="00EA1E7F">
              <w:rPr>
                <w:sz w:val="20"/>
                <w:szCs w:val="20"/>
              </w:rPr>
              <w:t xml:space="preserve"> diapazons </w:t>
            </w:r>
          </w:p>
        </w:tc>
        <w:tc>
          <w:tcPr>
            <w:tcW w:w="3060" w:type="dxa"/>
          </w:tcPr>
          <w:p w14:paraId="1E537DEC" w14:textId="38B1FC00" w:rsidR="0043139C" w:rsidRPr="00EA1E7F" w:rsidRDefault="00C460F2" w:rsidP="002D798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0"/>
                <w:szCs w:val="20"/>
              </w:rPr>
            </w:pPr>
            <w:r w:rsidRPr="00EA1E7F">
              <w:rPr>
                <w:color w:val="auto"/>
                <w:sz w:val="20"/>
                <w:szCs w:val="20"/>
              </w:rPr>
              <w:t>Leņķiskais</w:t>
            </w:r>
            <w:r w:rsidR="0043139C" w:rsidRPr="00EA1E7F">
              <w:rPr>
                <w:color w:val="auto"/>
                <w:sz w:val="20"/>
                <w:szCs w:val="20"/>
              </w:rPr>
              <w:t xml:space="preserve"> diapazons </w:t>
            </w:r>
            <w:r w:rsidR="0043139C" w:rsidRPr="00EA1E7F">
              <w:rPr>
                <w:rFonts w:ascii="Symbol" w:hAnsi="Symbol"/>
                <w:sz w:val="20"/>
                <w:szCs w:val="20"/>
              </w:rPr>
              <w:t></w:t>
            </w:r>
            <w:r w:rsidR="0043139C" w:rsidRPr="00EA1E7F">
              <w:rPr>
                <w:color w:val="auto"/>
                <w:sz w:val="20"/>
                <w:szCs w:val="20"/>
              </w:rPr>
              <w:t>&gt;200°</w:t>
            </w:r>
            <w:r w:rsidR="00CC07F1" w:rsidRPr="00EA1E7F">
              <w:rPr>
                <w:color w:val="auto"/>
                <w:sz w:val="20"/>
                <w:szCs w:val="20"/>
              </w:rPr>
              <w:t>,</w:t>
            </w:r>
          </w:p>
          <w:p w14:paraId="04128B5F" w14:textId="4551A0DB" w:rsidR="0043139C" w:rsidRPr="00EA1E7F" w:rsidRDefault="00C460F2" w:rsidP="002D798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0"/>
                <w:szCs w:val="20"/>
              </w:rPr>
            </w:pPr>
            <w:r w:rsidRPr="00EA1E7F">
              <w:rPr>
                <w:color w:val="auto"/>
                <w:sz w:val="20"/>
                <w:szCs w:val="20"/>
              </w:rPr>
              <w:t>Leņķiskais</w:t>
            </w:r>
            <w:r w:rsidR="0043139C" w:rsidRPr="00EA1E7F">
              <w:rPr>
                <w:color w:val="auto"/>
                <w:sz w:val="20"/>
                <w:szCs w:val="20"/>
              </w:rPr>
              <w:t xml:space="preserve"> diapazons </w:t>
            </w:r>
            <w:r w:rsidR="0043139C" w:rsidRPr="00EA1E7F">
              <w:rPr>
                <w:rFonts w:ascii="Symbol" w:hAnsi="Symbol"/>
                <w:sz w:val="20"/>
                <w:szCs w:val="20"/>
              </w:rPr>
              <w:t></w:t>
            </w:r>
            <w:r w:rsidR="0043139C" w:rsidRPr="00EA1E7F">
              <w:rPr>
                <w:color w:val="auto"/>
                <w:sz w:val="20"/>
                <w:szCs w:val="20"/>
              </w:rPr>
              <w:t>&gt;200°</w:t>
            </w:r>
            <w:r w:rsidR="00CC07F1" w:rsidRPr="00EA1E7F">
              <w:rPr>
                <w:color w:val="auto"/>
                <w:sz w:val="20"/>
                <w:szCs w:val="20"/>
              </w:rPr>
              <w:t>,</w:t>
            </w:r>
          </w:p>
          <w:p w14:paraId="56797DAC" w14:textId="52827745" w:rsidR="000C60F1" w:rsidRPr="00EA1E7F" w:rsidRDefault="00C460F2" w:rsidP="002D7989">
            <w:pPr>
              <w:pStyle w:val="ListParagraph"/>
              <w:numPr>
                <w:ilvl w:val="0"/>
                <w:numId w:val="11"/>
              </w:num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Lineārais</w:t>
            </w:r>
            <w:r w:rsidR="0043139C"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diapazons</w:t>
            </w:r>
            <w:r w:rsidR="0043139C" w:rsidRPr="00EA1E7F">
              <w:rPr>
                <w:sz w:val="20"/>
                <w:szCs w:val="20"/>
              </w:rPr>
              <w:t xml:space="preserve">           </w:t>
            </w:r>
            <w:r w:rsidR="0043139C" w:rsidRPr="00EA1E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="0043139C" w:rsidRPr="00EA1E7F">
              <w:rPr>
                <w:sz w:val="20"/>
                <w:szCs w:val="20"/>
              </w:rPr>
              <w:t xml:space="preserve"> &gt;10 mm</w:t>
            </w:r>
            <w:r w:rsidR="00CC07F1" w:rsidRPr="00EA1E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14:paraId="0DD7183D" w14:textId="77777777" w:rsidR="000C60F1" w:rsidRPr="00EA1E7F" w:rsidRDefault="00ED648F" w:rsidP="00ED648F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 xml:space="preserve">Movement range </w:t>
            </w:r>
          </w:p>
        </w:tc>
        <w:tc>
          <w:tcPr>
            <w:tcW w:w="3240" w:type="dxa"/>
          </w:tcPr>
          <w:p w14:paraId="0FC98D17" w14:textId="77777777" w:rsidR="00ED648F" w:rsidRPr="00EA1E7F" w:rsidRDefault="00ED648F" w:rsidP="00ED648F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shd w:val="clear" w:color="auto" w:fill="FFFFFF"/>
                <w:lang w:val="en-GB"/>
              </w:rPr>
              <w:t xml:space="preserve">Angular </w:t>
            </w:r>
            <w:proofErr w:type="gramStart"/>
            <w:r w:rsidRPr="00EA1E7F">
              <w:rPr>
                <w:sz w:val="20"/>
                <w:szCs w:val="20"/>
                <w:shd w:val="clear" w:color="auto" w:fill="FFFFFF"/>
                <w:lang w:val="en-GB"/>
              </w:rPr>
              <w:t xml:space="preserve">range </w:t>
            </w:r>
            <w:r w:rsidRPr="00EA1E7F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 w:rsidRPr="00EA1E7F">
              <w:rPr>
                <w:rFonts w:ascii="Symbol" w:hAnsi="Symbol"/>
                <w:sz w:val="20"/>
                <w:szCs w:val="20"/>
                <w:lang w:val="en-GB"/>
              </w:rPr>
              <w:t></w:t>
            </w:r>
            <w:proofErr w:type="gramEnd"/>
            <w:r w:rsidRPr="00EA1E7F">
              <w:rPr>
                <w:color w:val="auto"/>
                <w:sz w:val="20"/>
                <w:szCs w:val="20"/>
                <w:lang w:val="en-GB"/>
              </w:rPr>
              <w:t>&gt;200°,</w:t>
            </w:r>
          </w:p>
          <w:p w14:paraId="42367649" w14:textId="77777777" w:rsidR="00ED648F" w:rsidRPr="00EA1E7F" w:rsidRDefault="00ED648F" w:rsidP="00ED648F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shd w:val="clear" w:color="auto" w:fill="FFFFFF"/>
                <w:lang w:val="en-GB"/>
              </w:rPr>
              <w:t xml:space="preserve">Angular </w:t>
            </w:r>
            <w:proofErr w:type="gramStart"/>
            <w:r w:rsidRPr="00EA1E7F">
              <w:rPr>
                <w:sz w:val="20"/>
                <w:szCs w:val="20"/>
                <w:shd w:val="clear" w:color="auto" w:fill="FFFFFF"/>
                <w:lang w:val="en-GB"/>
              </w:rPr>
              <w:t xml:space="preserve">range </w:t>
            </w:r>
            <w:r w:rsidRPr="00EA1E7F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 w:rsidRPr="00EA1E7F">
              <w:rPr>
                <w:rFonts w:ascii="Symbol" w:hAnsi="Symbol"/>
                <w:sz w:val="20"/>
                <w:szCs w:val="20"/>
                <w:lang w:val="en-GB"/>
              </w:rPr>
              <w:t></w:t>
            </w:r>
            <w:proofErr w:type="gramEnd"/>
            <w:r w:rsidRPr="00EA1E7F">
              <w:rPr>
                <w:color w:val="auto"/>
                <w:sz w:val="20"/>
                <w:szCs w:val="20"/>
                <w:lang w:val="en-GB"/>
              </w:rPr>
              <w:t>&gt;200°,</w:t>
            </w:r>
          </w:p>
          <w:p w14:paraId="3E649A92" w14:textId="77777777" w:rsidR="001170EC" w:rsidRPr="00EA1E7F" w:rsidRDefault="00ED648F" w:rsidP="00ED648F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shd w:val="clear" w:color="auto" w:fill="FFFFFF"/>
                <w:lang w:val="en-GB"/>
              </w:rPr>
              <w:t xml:space="preserve">Linear range </w:t>
            </w:r>
            <w:r w:rsidRPr="00EA1E7F">
              <w:rPr>
                <w:sz w:val="20"/>
                <w:szCs w:val="20"/>
                <w:lang w:val="en-GB"/>
              </w:rPr>
              <w:t xml:space="preserve">   </w:t>
            </w:r>
            <w:r w:rsidRPr="00EA1E7F">
              <w:rPr>
                <w:i/>
                <w:sz w:val="20"/>
                <w:szCs w:val="20"/>
                <w:shd w:val="clear" w:color="auto" w:fill="FFFFFF"/>
                <w:lang w:val="en-GB"/>
              </w:rPr>
              <w:t>r</w:t>
            </w:r>
            <w:r w:rsidRPr="00EA1E7F">
              <w:rPr>
                <w:sz w:val="20"/>
                <w:szCs w:val="20"/>
                <w:lang w:val="en-GB"/>
              </w:rPr>
              <w:t xml:space="preserve"> &gt;10 mm.</w:t>
            </w:r>
          </w:p>
        </w:tc>
        <w:tc>
          <w:tcPr>
            <w:tcW w:w="3600" w:type="dxa"/>
          </w:tcPr>
          <w:p w14:paraId="348ABAE4" w14:textId="77777777" w:rsidR="000C60F1" w:rsidRPr="00EA1E7F" w:rsidRDefault="000C60F1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EA1E7F" w14:paraId="5BBDEC75" w14:textId="77777777" w:rsidTr="00AC4893">
        <w:trPr>
          <w:trHeight w:val="752"/>
        </w:trPr>
        <w:tc>
          <w:tcPr>
            <w:tcW w:w="762" w:type="dxa"/>
          </w:tcPr>
          <w:p w14:paraId="66A6C016" w14:textId="77777777" w:rsidR="000C60F1" w:rsidRPr="00EA1E7F" w:rsidRDefault="000C60F1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596" w:type="dxa"/>
          </w:tcPr>
          <w:p w14:paraId="2623F9EA" w14:textId="7A756D6B" w:rsidR="000C60F1" w:rsidRPr="00EA1E7F" w:rsidRDefault="00961753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Kustību</w:t>
            </w:r>
            <w:r w:rsidR="00CC07F1" w:rsidRPr="00EA1E7F">
              <w:rPr>
                <w:sz w:val="20"/>
                <w:szCs w:val="20"/>
              </w:rPr>
              <w:t xml:space="preserve"> </w:t>
            </w:r>
            <w:r w:rsidRPr="00EA1E7F">
              <w:rPr>
                <w:sz w:val="20"/>
                <w:szCs w:val="20"/>
              </w:rPr>
              <w:t>precizitāte</w:t>
            </w:r>
            <w:r w:rsidR="00CC07F1" w:rsidRPr="00EA1E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4D374B64" w14:textId="0C690188" w:rsidR="00CC07F1" w:rsidRPr="00EA1E7F" w:rsidRDefault="00C460F2" w:rsidP="002D798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  <w:shd w:val="clear" w:color="auto" w:fill="FFFFFF"/>
              </w:rPr>
              <w:t>Leņķiska</w:t>
            </w:r>
            <w:r w:rsidR="00CC07F1" w:rsidRPr="00EA1E7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A1E7F">
              <w:rPr>
                <w:sz w:val="20"/>
                <w:szCs w:val="20"/>
              </w:rPr>
              <w:t>precizitāte</w:t>
            </w:r>
            <w:r w:rsidR="00CC07F1" w:rsidRPr="00EA1E7F">
              <w:rPr>
                <w:sz w:val="20"/>
                <w:szCs w:val="20"/>
              </w:rPr>
              <w:t xml:space="preserve"> </w:t>
            </w:r>
            <w:r w:rsidR="00CC07F1" w:rsidRPr="00EA1E7F">
              <w:rPr>
                <w:rFonts w:ascii="Symbol" w:hAnsi="Symbol"/>
                <w:sz w:val="20"/>
                <w:szCs w:val="20"/>
              </w:rPr>
              <w:t></w:t>
            </w:r>
            <w:r w:rsidR="00CC07F1" w:rsidRPr="00EA1E7F">
              <w:rPr>
                <w:sz w:val="20"/>
                <w:szCs w:val="20"/>
                <w:shd w:val="clear" w:color="auto" w:fill="FFFFFF"/>
              </w:rPr>
              <w:t>: 10</w:t>
            </w:r>
            <w:r w:rsidR="00CC07F1" w:rsidRPr="00EA1E7F">
              <w:rPr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-7</w:t>
            </w:r>
            <w:r w:rsidR="00CC07F1" w:rsidRPr="00EA1E7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="00CC07F1" w:rsidRPr="00EA1E7F">
              <w:rPr>
                <w:sz w:val="20"/>
                <w:szCs w:val="20"/>
                <w:shd w:val="clear" w:color="auto" w:fill="FFFFFF"/>
              </w:rPr>
              <w:t>rad (5 nm)</w:t>
            </w:r>
            <w:r w:rsidR="00CC07F1" w:rsidRPr="00EA1E7F">
              <w:rPr>
                <w:sz w:val="20"/>
                <w:szCs w:val="20"/>
              </w:rPr>
              <w:t>,</w:t>
            </w:r>
          </w:p>
          <w:p w14:paraId="5D541CCF" w14:textId="0C22A56C" w:rsidR="00CC07F1" w:rsidRPr="00EA1E7F" w:rsidRDefault="00C460F2" w:rsidP="002D798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  <w:shd w:val="clear" w:color="auto" w:fill="FFFFFF"/>
              </w:rPr>
              <w:t>Leņķiska</w:t>
            </w:r>
            <w:r w:rsidR="00CC07F1" w:rsidRPr="00EA1E7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A1E7F">
              <w:rPr>
                <w:sz w:val="20"/>
                <w:szCs w:val="20"/>
              </w:rPr>
              <w:t>precizitāte</w:t>
            </w:r>
            <w:r w:rsidR="00CC07F1" w:rsidRPr="00EA1E7F">
              <w:rPr>
                <w:sz w:val="20"/>
                <w:szCs w:val="20"/>
              </w:rPr>
              <w:t xml:space="preserve"> </w:t>
            </w:r>
            <w:r w:rsidR="00CC07F1" w:rsidRPr="00EA1E7F">
              <w:rPr>
                <w:rFonts w:ascii="Symbol" w:hAnsi="Symbol"/>
                <w:sz w:val="20"/>
                <w:szCs w:val="20"/>
              </w:rPr>
              <w:t></w:t>
            </w:r>
            <w:r w:rsidR="00CC07F1" w:rsidRPr="00EA1E7F">
              <w:rPr>
                <w:sz w:val="20"/>
                <w:szCs w:val="20"/>
                <w:shd w:val="clear" w:color="auto" w:fill="FFFFFF"/>
              </w:rPr>
              <w:t>: 10</w:t>
            </w:r>
            <w:r w:rsidR="00CC07F1" w:rsidRPr="00EA1E7F">
              <w:rPr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-7</w:t>
            </w:r>
            <w:r w:rsidR="00CC07F1" w:rsidRPr="00EA1E7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="00CC07F1" w:rsidRPr="00EA1E7F">
              <w:rPr>
                <w:sz w:val="20"/>
                <w:szCs w:val="20"/>
                <w:shd w:val="clear" w:color="auto" w:fill="FFFFFF"/>
              </w:rPr>
              <w:t>rad (5 nm)</w:t>
            </w:r>
            <w:r w:rsidR="00CC07F1" w:rsidRPr="00EA1E7F">
              <w:rPr>
                <w:sz w:val="20"/>
                <w:szCs w:val="20"/>
              </w:rPr>
              <w:t>,</w:t>
            </w:r>
          </w:p>
          <w:p w14:paraId="7EE21719" w14:textId="03E422DF" w:rsidR="000C60F1" w:rsidRPr="00EA1E7F" w:rsidRDefault="00C460F2" w:rsidP="002D798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  <w:shd w:val="clear" w:color="auto" w:fill="FFFFFF"/>
              </w:rPr>
              <w:t>Lineāra</w:t>
            </w:r>
            <w:r w:rsidR="00CC07F1" w:rsidRPr="00EA1E7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A1E7F">
              <w:rPr>
                <w:sz w:val="20"/>
                <w:szCs w:val="20"/>
              </w:rPr>
              <w:t>precizitāte</w:t>
            </w:r>
            <w:r w:rsidR="00CC07F1" w:rsidRPr="00EA1E7F">
              <w:rPr>
                <w:sz w:val="20"/>
                <w:szCs w:val="20"/>
              </w:rPr>
              <w:t xml:space="preserve"> </w:t>
            </w:r>
            <w:r w:rsidR="00CC07F1" w:rsidRPr="00EA1E7F">
              <w:rPr>
                <w:i/>
                <w:sz w:val="20"/>
                <w:szCs w:val="20"/>
              </w:rPr>
              <w:t>r</w:t>
            </w:r>
            <w:r w:rsidR="00CC07F1" w:rsidRPr="00EA1E7F">
              <w:rPr>
                <w:sz w:val="20"/>
                <w:szCs w:val="20"/>
                <w:shd w:val="clear" w:color="auto" w:fill="FFFFFF"/>
              </w:rPr>
              <w:t>: &lt; 1 nm</w:t>
            </w:r>
          </w:p>
        </w:tc>
        <w:tc>
          <w:tcPr>
            <w:tcW w:w="1890" w:type="dxa"/>
          </w:tcPr>
          <w:p w14:paraId="429D1B7C" w14:textId="77777777" w:rsidR="000C60F1" w:rsidRPr="00EA1E7F" w:rsidRDefault="003073F4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 xml:space="preserve">Movement </w:t>
            </w:r>
            <w:r w:rsidR="00CC07F1" w:rsidRPr="00EA1E7F">
              <w:rPr>
                <w:sz w:val="20"/>
                <w:szCs w:val="20"/>
                <w:lang w:val="en-GB"/>
              </w:rPr>
              <w:t>precision</w:t>
            </w:r>
          </w:p>
        </w:tc>
        <w:tc>
          <w:tcPr>
            <w:tcW w:w="3240" w:type="dxa"/>
          </w:tcPr>
          <w:p w14:paraId="20343233" w14:textId="77777777" w:rsidR="00CC07F1" w:rsidRPr="00EA1E7F" w:rsidRDefault="00CC07F1" w:rsidP="00CC07F1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shd w:val="clear" w:color="auto" w:fill="FFFFFF"/>
                <w:lang w:val="en-GB"/>
              </w:rPr>
              <w:t>Angular precision</w:t>
            </w:r>
            <w:r w:rsidRPr="00EA1E7F">
              <w:rPr>
                <w:sz w:val="20"/>
                <w:szCs w:val="20"/>
                <w:lang w:val="en-GB"/>
              </w:rPr>
              <w:t xml:space="preserve"> </w:t>
            </w:r>
            <w:r w:rsidRPr="00EA1E7F">
              <w:rPr>
                <w:rFonts w:ascii="Symbol" w:hAnsi="Symbol"/>
                <w:sz w:val="20"/>
                <w:szCs w:val="20"/>
                <w:lang w:val="en-GB"/>
              </w:rPr>
              <w:t></w:t>
            </w:r>
            <w:r w:rsidRPr="00EA1E7F">
              <w:rPr>
                <w:sz w:val="20"/>
                <w:szCs w:val="20"/>
                <w:shd w:val="clear" w:color="auto" w:fill="FFFFFF"/>
                <w:lang w:val="en-GB"/>
              </w:rPr>
              <w:t>: 10</w:t>
            </w:r>
            <w:r w:rsidRPr="00EA1E7F">
              <w:rPr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GB"/>
              </w:rPr>
              <w:t>-7</w:t>
            </w:r>
            <w:r w:rsidRPr="00EA1E7F">
              <w:rPr>
                <w:rStyle w:val="apple-converted-space"/>
                <w:sz w:val="20"/>
                <w:szCs w:val="20"/>
                <w:shd w:val="clear" w:color="auto" w:fill="FFFFFF"/>
                <w:lang w:val="en-GB"/>
              </w:rPr>
              <w:t> </w:t>
            </w:r>
            <w:r w:rsidRPr="00EA1E7F">
              <w:rPr>
                <w:sz w:val="20"/>
                <w:szCs w:val="20"/>
                <w:shd w:val="clear" w:color="auto" w:fill="FFFFFF"/>
                <w:lang w:val="en-GB"/>
              </w:rPr>
              <w:t>rad (5 nm)</w:t>
            </w:r>
            <w:r w:rsidRPr="00EA1E7F">
              <w:rPr>
                <w:sz w:val="20"/>
                <w:szCs w:val="20"/>
                <w:lang w:val="en-GB"/>
              </w:rPr>
              <w:t>,</w:t>
            </w:r>
          </w:p>
          <w:p w14:paraId="0D769351" w14:textId="77777777" w:rsidR="00CC07F1" w:rsidRPr="00EA1E7F" w:rsidRDefault="00CC07F1" w:rsidP="00CC07F1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shd w:val="clear" w:color="auto" w:fill="FFFFFF"/>
                <w:lang w:val="en-GB"/>
              </w:rPr>
              <w:t>Angular precision</w:t>
            </w:r>
            <w:r w:rsidRPr="00EA1E7F">
              <w:rPr>
                <w:sz w:val="20"/>
                <w:szCs w:val="20"/>
                <w:lang w:val="en-GB"/>
              </w:rPr>
              <w:t xml:space="preserve"> </w:t>
            </w:r>
            <w:r w:rsidRPr="00EA1E7F">
              <w:rPr>
                <w:rFonts w:ascii="Symbol" w:hAnsi="Symbol"/>
                <w:sz w:val="20"/>
                <w:szCs w:val="20"/>
                <w:lang w:val="en-GB"/>
              </w:rPr>
              <w:t></w:t>
            </w:r>
            <w:r w:rsidRPr="00EA1E7F">
              <w:rPr>
                <w:sz w:val="20"/>
                <w:szCs w:val="20"/>
                <w:shd w:val="clear" w:color="auto" w:fill="FFFFFF"/>
                <w:lang w:val="en-GB"/>
              </w:rPr>
              <w:t>: 10</w:t>
            </w:r>
            <w:r w:rsidRPr="00EA1E7F">
              <w:rPr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GB"/>
              </w:rPr>
              <w:t>-7</w:t>
            </w:r>
            <w:r w:rsidRPr="00EA1E7F">
              <w:rPr>
                <w:rStyle w:val="apple-converted-space"/>
                <w:sz w:val="20"/>
                <w:szCs w:val="20"/>
                <w:shd w:val="clear" w:color="auto" w:fill="FFFFFF"/>
                <w:lang w:val="en-GB"/>
              </w:rPr>
              <w:t> </w:t>
            </w:r>
            <w:r w:rsidRPr="00EA1E7F">
              <w:rPr>
                <w:sz w:val="20"/>
                <w:szCs w:val="20"/>
                <w:shd w:val="clear" w:color="auto" w:fill="FFFFFF"/>
                <w:lang w:val="en-GB"/>
              </w:rPr>
              <w:t>rad (5 nm)</w:t>
            </w:r>
            <w:r w:rsidRPr="00EA1E7F">
              <w:rPr>
                <w:sz w:val="20"/>
                <w:szCs w:val="20"/>
                <w:lang w:val="en-GB"/>
              </w:rPr>
              <w:t>,</w:t>
            </w:r>
          </w:p>
          <w:p w14:paraId="18FE342A" w14:textId="77777777" w:rsidR="00157677" w:rsidRPr="00EA1E7F" w:rsidRDefault="00CC07F1" w:rsidP="002D7989">
            <w:pPr>
              <w:pStyle w:val="Default"/>
              <w:ind w:left="720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shd w:val="clear" w:color="auto" w:fill="FFFFFF"/>
                <w:lang w:val="en-GB"/>
              </w:rPr>
              <w:t>Linear precision</w:t>
            </w:r>
            <w:r w:rsidRPr="00EA1E7F">
              <w:rPr>
                <w:sz w:val="20"/>
                <w:szCs w:val="20"/>
                <w:lang w:val="en-GB"/>
              </w:rPr>
              <w:t xml:space="preserve"> </w:t>
            </w:r>
            <w:r w:rsidRPr="00EA1E7F">
              <w:rPr>
                <w:i/>
                <w:sz w:val="20"/>
                <w:szCs w:val="20"/>
                <w:lang w:val="en-GB"/>
              </w:rPr>
              <w:t>r</w:t>
            </w:r>
            <w:r w:rsidRPr="00EA1E7F">
              <w:rPr>
                <w:sz w:val="20"/>
                <w:szCs w:val="20"/>
                <w:shd w:val="clear" w:color="auto" w:fill="FFFFFF"/>
                <w:lang w:val="en-GB"/>
              </w:rPr>
              <w:t>: &lt; 1 nm</w:t>
            </w:r>
            <w:r w:rsidRPr="00EA1E7F" w:rsidDel="0043139C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600" w:type="dxa"/>
          </w:tcPr>
          <w:p w14:paraId="6B23E966" w14:textId="77777777" w:rsidR="000C60F1" w:rsidRPr="00EA1E7F" w:rsidRDefault="000C60F1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EA1E7F" w14:paraId="1EB6E57F" w14:textId="77777777" w:rsidTr="00AC4893">
        <w:trPr>
          <w:trHeight w:val="558"/>
        </w:trPr>
        <w:tc>
          <w:tcPr>
            <w:tcW w:w="762" w:type="dxa"/>
          </w:tcPr>
          <w:p w14:paraId="20252ED4" w14:textId="77777777" w:rsidR="000C60F1" w:rsidRPr="00EA1E7F" w:rsidRDefault="000C60F1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596" w:type="dxa"/>
          </w:tcPr>
          <w:p w14:paraId="4D824B30" w14:textId="735A4A31" w:rsidR="000C60F1" w:rsidRPr="00EA1E7F" w:rsidRDefault="00961753" w:rsidP="00E736A4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Pārvietošanas</w:t>
            </w:r>
            <w:r w:rsidR="002D7989" w:rsidRPr="00EA1E7F">
              <w:rPr>
                <w:sz w:val="20"/>
                <w:szCs w:val="20"/>
              </w:rPr>
              <w:t xml:space="preserve"> </w:t>
            </w:r>
            <w:r w:rsidRPr="00EA1E7F">
              <w:rPr>
                <w:sz w:val="20"/>
                <w:szCs w:val="20"/>
              </w:rPr>
              <w:t>ātrums</w:t>
            </w:r>
            <w:r w:rsidR="002D7989" w:rsidRPr="00EA1E7F" w:rsidDel="004313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1A8B57EB" w14:textId="57A34690" w:rsidR="002D7989" w:rsidRPr="00EA1E7F" w:rsidRDefault="00C460F2" w:rsidP="002D798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Leņķu</w:t>
            </w:r>
            <w:r w:rsidR="002D7989" w:rsidRPr="00EA1E7F">
              <w:rPr>
                <w:rFonts w:ascii="Symbol" w:hAnsi="Symbol"/>
                <w:sz w:val="20"/>
                <w:szCs w:val="20"/>
              </w:rPr>
              <w:t></w:t>
            </w:r>
            <w:r w:rsidR="002D7989" w:rsidRPr="00EA1E7F">
              <w:rPr>
                <w:rFonts w:ascii="Symbol" w:hAnsi="Symbol"/>
                <w:sz w:val="20"/>
                <w:szCs w:val="20"/>
              </w:rPr>
              <w:t></w:t>
            </w:r>
            <w:r w:rsidR="002D7989" w:rsidRPr="00EA1E7F">
              <w:rPr>
                <w:rFonts w:ascii="Symbol" w:hAnsi="Symbol"/>
                <w:sz w:val="20"/>
                <w:szCs w:val="20"/>
              </w:rPr>
              <w:t></w:t>
            </w:r>
            <w:r w:rsidR="002D7989" w:rsidRPr="00EA1E7F">
              <w:rPr>
                <w:sz w:val="20"/>
                <w:szCs w:val="20"/>
              </w:rPr>
              <w:t>un</w:t>
            </w:r>
            <w:r w:rsidR="002D7989" w:rsidRPr="00EA1E7F">
              <w:rPr>
                <w:rFonts w:ascii="Symbol" w:hAnsi="Symbol"/>
                <w:sz w:val="20"/>
                <w:szCs w:val="20"/>
              </w:rPr>
              <w:t></w:t>
            </w:r>
            <w:r w:rsidR="002D7989" w:rsidRPr="00EA1E7F">
              <w:rPr>
                <w:rFonts w:ascii="Symbol" w:hAnsi="Symbol"/>
                <w:sz w:val="20"/>
                <w:szCs w:val="20"/>
              </w:rPr>
              <w:t></w:t>
            </w:r>
            <w:r w:rsidR="002D7989" w:rsidRPr="00EA1E7F">
              <w:rPr>
                <w:rFonts w:ascii="Symbol" w:hAnsi="Symbol"/>
                <w:sz w:val="20"/>
                <w:szCs w:val="20"/>
              </w:rPr>
              <w:t></w:t>
            </w:r>
            <w:r w:rsidR="002D7989" w:rsidRPr="00EA1E7F">
              <w:rPr>
                <w:sz w:val="20"/>
                <w:szCs w:val="20"/>
              </w:rPr>
              <w:t>a</w:t>
            </w:r>
            <w:r w:rsidRPr="00EA1E7F">
              <w:rPr>
                <w:sz w:val="20"/>
                <w:szCs w:val="20"/>
              </w:rPr>
              <w:t>s</w:t>
            </w:r>
            <w:r w:rsidR="002D7989" w:rsidRPr="00EA1E7F">
              <w:rPr>
                <w:sz w:val="20"/>
                <w:szCs w:val="20"/>
              </w:rPr>
              <w:t>is</w:t>
            </w:r>
            <w:r w:rsidR="002D7989" w:rsidRPr="00EA1E7F">
              <w:rPr>
                <w:rFonts w:ascii="Symbol" w:hAnsi="Symbol"/>
                <w:sz w:val="20"/>
                <w:szCs w:val="20"/>
              </w:rPr>
              <w:t></w:t>
            </w:r>
            <w:r w:rsidR="002D7989" w:rsidRPr="00EA1E7F">
              <w:rPr>
                <w:rFonts w:ascii="Symbol" w:hAnsi="Symbol"/>
                <w:sz w:val="20"/>
                <w:szCs w:val="20"/>
              </w:rPr>
              <w:t></w:t>
            </w:r>
            <w:r w:rsidR="002D7989" w:rsidRPr="00EA1E7F">
              <w:rPr>
                <w:sz w:val="20"/>
                <w:szCs w:val="20"/>
              </w:rPr>
              <w:t>l</w:t>
            </w:r>
            <w:r w:rsidRPr="00EA1E7F">
              <w:rPr>
                <w:sz w:val="20"/>
                <w:szCs w:val="20"/>
              </w:rPr>
              <w:t>ī</w:t>
            </w:r>
            <w:r w:rsidR="002D7989" w:rsidRPr="00EA1E7F">
              <w:rPr>
                <w:sz w:val="20"/>
                <w:szCs w:val="20"/>
              </w:rPr>
              <w:t>dz</w:t>
            </w:r>
            <w:r w:rsidR="002D7989" w:rsidRPr="00EA1E7F">
              <w:rPr>
                <w:rFonts w:ascii="Symbol" w:hAnsi="Symbol"/>
                <w:sz w:val="20"/>
                <w:szCs w:val="20"/>
              </w:rPr>
              <w:t></w:t>
            </w:r>
            <w:r w:rsidR="002D7989" w:rsidRPr="00EA1E7F">
              <w:rPr>
                <w:rFonts w:ascii="Symbol" w:hAnsi="Symbol"/>
                <w:sz w:val="20"/>
                <w:szCs w:val="20"/>
              </w:rPr>
              <w:t></w:t>
            </w:r>
            <w:r w:rsidR="002D7989" w:rsidRPr="00EA1E7F">
              <w:rPr>
                <w:rFonts w:ascii="Symbol" w:hAnsi="Symbol"/>
                <w:sz w:val="20"/>
                <w:szCs w:val="20"/>
              </w:rPr>
              <w:t></w:t>
            </w:r>
            <w:r w:rsidR="002D7989" w:rsidRPr="00EA1E7F">
              <w:rPr>
                <w:sz w:val="20"/>
                <w:szCs w:val="20"/>
              </w:rPr>
              <w:t>mm/s,</w:t>
            </w:r>
          </w:p>
          <w:p w14:paraId="6EB87FED" w14:textId="5B5392D1" w:rsidR="000C60F1" w:rsidRPr="00EA1E7F" w:rsidRDefault="00C460F2" w:rsidP="002D798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Lineārais</w:t>
            </w:r>
            <w:r w:rsidR="002D7989" w:rsidRPr="00EA1E7F">
              <w:rPr>
                <w:sz w:val="20"/>
                <w:szCs w:val="20"/>
              </w:rPr>
              <w:t xml:space="preserve"> </w:t>
            </w:r>
            <w:r w:rsidR="002D7989" w:rsidRPr="00EA1E7F">
              <w:rPr>
                <w:i/>
                <w:sz w:val="20"/>
                <w:szCs w:val="20"/>
              </w:rPr>
              <w:t>r</w:t>
            </w:r>
            <w:r w:rsidR="002D7989" w:rsidRPr="00EA1E7F">
              <w:rPr>
                <w:sz w:val="20"/>
                <w:szCs w:val="20"/>
              </w:rPr>
              <w:t xml:space="preserve"> asis: </w:t>
            </w:r>
            <w:r w:rsidRPr="00EA1E7F">
              <w:rPr>
                <w:sz w:val="20"/>
                <w:szCs w:val="20"/>
              </w:rPr>
              <w:t>līdz</w:t>
            </w:r>
            <w:r w:rsidR="002D7989" w:rsidRPr="00EA1E7F">
              <w:rPr>
                <w:sz w:val="20"/>
                <w:szCs w:val="20"/>
              </w:rPr>
              <w:t xml:space="preserve"> 1 mm/s.</w:t>
            </w:r>
            <w:r w:rsidR="002D7989" w:rsidRPr="00EA1E7F" w:rsidDel="004313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371091B9" w14:textId="77777777" w:rsidR="000C60F1" w:rsidRPr="00EA1E7F" w:rsidRDefault="003073F4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Movement speed</w:t>
            </w:r>
          </w:p>
        </w:tc>
        <w:tc>
          <w:tcPr>
            <w:tcW w:w="3240" w:type="dxa"/>
          </w:tcPr>
          <w:p w14:paraId="11B32BF8" w14:textId="7C5DD1B3" w:rsidR="003073F4" w:rsidRPr="00EA1E7F" w:rsidRDefault="003073F4" w:rsidP="003073F4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Angular</w:t>
            </w:r>
            <w:r w:rsidRPr="00EA1E7F">
              <w:rPr>
                <w:rFonts w:ascii="Symbol" w:hAnsi="Symbol"/>
                <w:sz w:val="20"/>
                <w:szCs w:val="20"/>
                <w:lang w:val="en-GB"/>
              </w:rPr>
              <w:t></w:t>
            </w:r>
            <w:r w:rsidRPr="00EA1E7F">
              <w:rPr>
                <w:rFonts w:ascii="Symbol" w:hAnsi="Symbol"/>
                <w:sz w:val="20"/>
                <w:szCs w:val="20"/>
                <w:lang w:val="en-GB"/>
              </w:rPr>
              <w:t></w:t>
            </w:r>
            <w:r w:rsidRPr="00EA1E7F">
              <w:rPr>
                <w:rFonts w:ascii="Symbol" w:hAnsi="Symbol"/>
                <w:sz w:val="20"/>
                <w:szCs w:val="20"/>
                <w:lang w:val="en-GB"/>
              </w:rPr>
              <w:t></w:t>
            </w:r>
            <w:r w:rsidR="00C460F2" w:rsidRPr="00EA1E7F">
              <w:rPr>
                <w:sz w:val="20"/>
                <w:szCs w:val="20"/>
                <w:lang w:val="en-GB"/>
              </w:rPr>
              <w:t>and</w:t>
            </w:r>
            <w:r w:rsidRPr="00EA1E7F">
              <w:rPr>
                <w:rFonts w:ascii="Symbol" w:hAnsi="Symbol"/>
                <w:sz w:val="20"/>
                <w:szCs w:val="20"/>
                <w:lang w:val="en-GB"/>
              </w:rPr>
              <w:t></w:t>
            </w:r>
            <w:r w:rsidRPr="00EA1E7F">
              <w:rPr>
                <w:rFonts w:ascii="Symbol" w:hAnsi="Symbol"/>
                <w:sz w:val="20"/>
                <w:szCs w:val="20"/>
                <w:lang w:val="en-GB"/>
              </w:rPr>
              <w:t></w:t>
            </w:r>
            <w:r w:rsidRPr="00EA1E7F">
              <w:rPr>
                <w:rFonts w:ascii="Symbol" w:hAnsi="Symbol"/>
                <w:sz w:val="20"/>
                <w:szCs w:val="20"/>
                <w:lang w:val="en-GB"/>
              </w:rPr>
              <w:t></w:t>
            </w:r>
            <w:r w:rsidRPr="00EA1E7F">
              <w:rPr>
                <w:sz w:val="20"/>
                <w:szCs w:val="20"/>
                <w:lang w:val="en-GB"/>
              </w:rPr>
              <w:t>axis</w:t>
            </w:r>
            <w:r w:rsidRPr="00EA1E7F">
              <w:rPr>
                <w:rFonts w:ascii="Symbol" w:hAnsi="Symbol"/>
                <w:sz w:val="20"/>
                <w:szCs w:val="20"/>
                <w:lang w:val="en-GB"/>
              </w:rPr>
              <w:t></w:t>
            </w:r>
            <w:r w:rsidRPr="00EA1E7F">
              <w:rPr>
                <w:rFonts w:ascii="Symbol" w:hAnsi="Symbol"/>
                <w:sz w:val="20"/>
                <w:szCs w:val="20"/>
                <w:lang w:val="en-GB"/>
              </w:rPr>
              <w:t></w:t>
            </w:r>
            <w:r w:rsidRPr="00EA1E7F">
              <w:rPr>
                <w:sz w:val="20"/>
                <w:szCs w:val="20"/>
                <w:lang w:val="en-GB"/>
              </w:rPr>
              <w:t>up to</w:t>
            </w:r>
            <w:r w:rsidRPr="00EA1E7F">
              <w:rPr>
                <w:rFonts w:ascii="Symbol" w:hAnsi="Symbol"/>
                <w:sz w:val="20"/>
                <w:szCs w:val="20"/>
                <w:lang w:val="en-GB"/>
              </w:rPr>
              <w:t></w:t>
            </w:r>
            <w:r w:rsidRPr="00EA1E7F">
              <w:rPr>
                <w:rFonts w:ascii="Symbol" w:hAnsi="Symbol"/>
                <w:sz w:val="20"/>
                <w:szCs w:val="20"/>
                <w:lang w:val="en-GB"/>
              </w:rPr>
              <w:t></w:t>
            </w:r>
            <w:r w:rsidRPr="00EA1E7F">
              <w:rPr>
                <w:rFonts w:ascii="Symbol" w:hAnsi="Symbol"/>
                <w:sz w:val="20"/>
                <w:szCs w:val="20"/>
                <w:lang w:val="en-GB"/>
              </w:rPr>
              <w:t></w:t>
            </w:r>
            <w:r w:rsidRPr="00EA1E7F">
              <w:rPr>
                <w:sz w:val="20"/>
                <w:szCs w:val="20"/>
                <w:lang w:val="en-GB"/>
              </w:rPr>
              <w:t>mm/s,</w:t>
            </w:r>
          </w:p>
          <w:p w14:paraId="21AA80B1" w14:textId="7D910700" w:rsidR="00AF2D02" w:rsidRPr="00EA1E7F" w:rsidRDefault="003073F4" w:rsidP="003073F4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 xml:space="preserve">Linear axis </w:t>
            </w:r>
            <w:r w:rsidRPr="00EA1E7F">
              <w:rPr>
                <w:i/>
                <w:sz w:val="20"/>
                <w:szCs w:val="20"/>
                <w:lang w:val="en-GB"/>
              </w:rPr>
              <w:t>r</w:t>
            </w:r>
            <w:r w:rsidRPr="00EA1E7F">
              <w:rPr>
                <w:sz w:val="20"/>
                <w:szCs w:val="20"/>
                <w:lang w:val="en-GB"/>
              </w:rPr>
              <w:t xml:space="preserve"> </w:t>
            </w:r>
            <w:r w:rsidR="00961753" w:rsidRPr="00EA1E7F">
              <w:rPr>
                <w:sz w:val="20"/>
                <w:szCs w:val="20"/>
                <w:lang w:val="en-GB"/>
              </w:rPr>
              <w:t>axis</w:t>
            </w:r>
            <w:r w:rsidRPr="00EA1E7F">
              <w:rPr>
                <w:sz w:val="20"/>
                <w:szCs w:val="20"/>
                <w:lang w:val="en-GB"/>
              </w:rPr>
              <w:t>: up to 1 mm/s.</w:t>
            </w:r>
          </w:p>
        </w:tc>
        <w:tc>
          <w:tcPr>
            <w:tcW w:w="3600" w:type="dxa"/>
          </w:tcPr>
          <w:p w14:paraId="2517D79A" w14:textId="77777777" w:rsidR="000C60F1" w:rsidRPr="00EA1E7F" w:rsidRDefault="000C60F1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EA1E7F" w14:paraId="5655A5FB" w14:textId="77777777" w:rsidTr="00AC4893">
        <w:trPr>
          <w:trHeight w:val="273"/>
        </w:trPr>
        <w:tc>
          <w:tcPr>
            <w:tcW w:w="762" w:type="dxa"/>
          </w:tcPr>
          <w:p w14:paraId="698EF59A" w14:textId="77777777" w:rsidR="000C60F1" w:rsidRPr="00EA1E7F" w:rsidRDefault="000C60F1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1596" w:type="dxa"/>
          </w:tcPr>
          <w:p w14:paraId="2C710530" w14:textId="65943ADE" w:rsidR="000C60F1" w:rsidRPr="00EA1E7F" w:rsidRDefault="00961753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Maksimāli</w:t>
            </w:r>
            <w:r w:rsidR="002D7989" w:rsidRPr="00EA1E7F">
              <w:rPr>
                <w:sz w:val="20"/>
                <w:szCs w:val="20"/>
              </w:rPr>
              <w:t xml:space="preserve"> atļauts drifts</w:t>
            </w:r>
            <w:r w:rsidR="002D7989" w:rsidRPr="00EA1E7F" w:rsidDel="004313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06E0E007" w14:textId="7561FB63" w:rsidR="000C60F1" w:rsidRPr="00EA1E7F" w:rsidRDefault="002D7989" w:rsidP="002D7989">
            <w:pPr>
              <w:pStyle w:val="Default"/>
              <w:ind w:left="720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Zems drifts (ne </w:t>
            </w:r>
            <w:r w:rsidR="00C460F2" w:rsidRPr="00EA1E7F">
              <w:rPr>
                <w:sz w:val="20"/>
                <w:szCs w:val="20"/>
              </w:rPr>
              <w:t>vairāk</w:t>
            </w:r>
            <w:r w:rsidRPr="00EA1E7F">
              <w:rPr>
                <w:sz w:val="20"/>
                <w:szCs w:val="20"/>
              </w:rPr>
              <w:t xml:space="preserve"> ka 1 nm/min)</w:t>
            </w:r>
          </w:p>
        </w:tc>
        <w:tc>
          <w:tcPr>
            <w:tcW w:w="1890" w:type="dxa"/>
          </w:tcPr>
          <w:p w14:paraId="7BFF1AFF" w14:textId="77777777" w:rsidR="000C60F1" w:rsidRPr="00EA1E7F" w:rsidRDefault="003073F4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Maximum allowed drift</w:t>
            </w:r>
          </w:p>
        </w:tc>
        <w:tc>
          <w:tcPr>
            <w:tcW w:w="3240" w:type="dxa"/>
          </w:tcPr>
          <w:p w14:paraId="04BB9A28" w14:textId="77777777" w:rsidR="00BD0B70" w:rsidRPr="00EA1E7F" w:rsidRDefault="003073F4" w:rsidP="003073F4">
            <w:pPr>
              <w:pStyle w:val="Default"/>
              <w:ind w:left="720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Low drift (smaller than 1 nm/min)</w:t>
            </w:r>
          </w:p>
        </w:tc>
        <w:tc>
          <w:tcPr>
            <w:tcW w:w="3600" w:type="dxa"/>
          </w:tcPr>
          <w:p w14:paraId="2C15AB34" w14:textId="77777777" w:rsidR="000C60F1" w:rsidRPr="00EA1E7F" w:rsidRDefault="000C60F1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EA1E7F" w14:paraId="514A026C" w14:textId="77777777" w:rsidTr="00AC4893">
        <w:trPr>
          <w:trHeight w:val="285"/>
        </w:trPr>
        <w:tc>
          <w:tcPr>
            <w:tcW w:w="762" w:type="dxa"/>
          </w:tcPr>
          <w:p w14:paraId="2ECD81F3" w14:textId="77777777" w:rsidR="000C60F1" w:rsidRPr="00EA1E7F" w:rsidRDefault="000C60F1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1596" w:type="dxa"/>
          </w:tcPr>
          <w:p w14:paraId="1CFF131B" w14:textId="77777777" w:rsidR="000C60F1" w:rsidRPr="00EA1E7F" w:rsidRDefault="002D7989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Kravnesība</w:t>
            </w:r>
            <w:r w:rsidRPr="00EA1E7F" w:rsidDel="004313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008CC5C2" w14:textId="4B361B84" w:rsidR="000C60F1" w:rsidRPr="00EA1E7F" w:rsidRDefault="002D7989" w:rsidP="002D7989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Ne </w:t>
            </w:r>
            <w:r w:rsidR="00C460F2" w:rsidRPr="00EA1E7F">
              <w:rPr>
                <w:sz w:val="20"/>
                <w:szCs w:val="20"/>
              </w:rPr>
              <w:t>mazāk</w:t>
            </w:r>
            <w:r w:rsidRPr="00EA1E7F">
              <w:rPr>
                <w:sz w:val="20"/>
                <w:szCs w:val="20"/>
              </w:rPr>
              <w:t xml:space="preserve"> ka 5 g</w:t>
            </w:r>
            <w:r w:rsidRPr="00EA1E7F" w:rsidDel="004313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338B59E0" w14:textId="77777777" w:rsidR="000C60F1" w:rsidRPr="00EA1E7F" w:rsidRDefault="003073F4" w:rsidP="003073F4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Load capacity</w:t>
            </w:r>
          </w:p>
        </w:tc>
        <w:tc>
          <w:tcPr>
            <w:tcW w:w="3240" w:type="dxa"/>
          </w:tcPr>
          <w:p w14:paraId="0403BB46" w14:textId="77777777" w:rsidR="000C60F1" w:rsidRPr="00EA1E7F" w:rsidRDefault="003073F4" w:rsidP="003073F4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Not smaller than 5 g</w:t>
            </w:r>
          </w:p>
        </w:tc>
        <w:tc>
          <w:tcPr>
            <w:tcW w:w="3600" w:type="dxa"/>
          </w:tcPr>
          <w:p w14:paraId="1E3423B1" w14:textId="77777777" w:rsidR="000C60F1" w:rsidRPr="00EA1E7F" w:rsidRDefault="000C60F1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2D7989" w:rsidRPr="00EA1E7F" w14:paraId="5A26D157" w14:textId="77777777" w:rsidTr="00AC4893">
        <w:trPr>
          <w:trHeight w:val="376"/>
        </w:trPr>
        <w:tc>
          <w:tcPr>
            <w:tcW w:w="762" w:type="dxa"/>
          </w:tcPr>
          <w:p w14:paraId="1F4BC583" w14:textId="77777777" w:rsidR="002D7989" w:rsidRPr="00EA1E7F" w:rsidRDefault="002D7989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1596" w:type="dxa"/>
          </w:tcPr>
          <w:p w14:paraId="38E4ED56" w14:textId="59309826" w:rsidR="002D7989" w:rsidRPr="00EA1E7F" w:rsidRDefault="00961753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Apturēšanas</w:t>
            </w:r>
            <w:r w:rsidR="002D7989" w:rsidRPr="00EA1E7F">
              <w:rPr>
                <w:sz w:val="20"/>
                <w:szCs w:val="20"/>
              </w:rPr>
              <w:t xml:space="preserve"> </w:t>
            </w:r>
            <w:r w:rsidRPr="00EA1E7F">
              <w:rPr>
                <w:sz w:val="20"/>
                <w:szCs w:val="20"/>
              </w:rPr>
              <w:t>spēks</w:t>
            </w:r>
          </w:p>
        </w:tc>
        <w:tc>
          <w:tcPr>
            <w:tcW w:w="3060" w:type="dxa"/>
          </w:tcPr>
          <w:p w14:paraId="4171BF4E" w14:textId="0F9AEC5D" w:rsidR="002D7989" w:rsidRPr="00EA1E7F" w:rsidRDefault="002D7989" w:rsidP="002D7989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Ne vair</w:t>
            </w:r>
            <w:r w:rsidR="00C460F2" w:rsidRPr="00EA1E7F">
              <w:rPr>
                <w:sz w:val="20"/>
                <w:szCs w:val="20"/>
              </w:rPr>
              <w:t>ā</w:t>
            </w:r>
            <w:r w:rsidRPr="00EA1E7F">
              <w:rPr>
                <w:sz w:val="20"/>
                <w:szCs w:val="20"/>
              </w:rPr>
              <w:t>k ka 1 N</w:t>
            </w:r>
          </w:p>
          <w:p w14:paraId="43C4DC9E" w14:textId="77777777" w:rsidR="002D7989" w:rsidRPr="00EA1E7F" w:rsidRDefault="002D7989" w:rsidP="002D7989">
            <w:pPr>
              <w:pStyle w:val="Default"/>
              <w:ind w:left="720"/>
              <w:rPr>
                <w:sz w:val="20"/>
                <w:szCs w:val="20"/>
              </w:rPr>
            </w:pPr>
          </w:p>
          <w:p w14:paraId="72506599" w14:textId="77777777" w:rsidR="002D7989" w:rsidRPr="00EA1E7F" w:rsidRDefault="002D7989" w:rsidP="0002044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156945F" w14:textId="77777777" w:rsidR="002D7989" w:rsidRPr="00EA1E7F" w:rsidDel="0043139C" w:rsidRDefault="003073F4" w:rsidP="003073F4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lastRenderedPageBreak/>
              <w:t>Holding force</w:t>
            </w:r>
          </w:p>
        </w:tc>
        <w:tc>
          <w:tcPr>
            <w:tcW w:w="3240" w:type="dxa"/>
          </w:tcPr>
          <w:p w14:paraId="4186C8AB" w14:textId="77777777" w:rsidR="002D7989" w:rsidRPr="00EA1E7F" w:rsidDel="0043139C" w:rsidRDefault="003073F4" w:rsidP="003073F4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Not more than 1 N</w:t>
            </w:r>
          </w:p>
        </w:tc>
        <w:tc>
          <w:tcPr>
            <w:tcW w:w="3600" w:type="dxa"/>
          </w:tcPr>
          <w:p w14:paraId="6ACD1EE3" w14:textId="77777777" w:rsidR="002D7989" w:rsidRPr="00EA1E7F" w:rsidRDefault="002D7989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2D7989" w:rsidRPr="00EA1E7F" w14:paraId="5DE11AE0" w14:textId="77777777" w:rsidTr="00AC4893">
        <w:trPr>
          <w:trHeight w:val="363"/>
        </w:trPr>
        <w:tc>
          <w:tcPr>
            <w:tcW w:w="762" w:type="dxa"/>
          </w:tcPr>
          <w:p w14:paraId="1E39DF95" w14:textId="77777777" w:rsidR="002D7989" w:rsidRPr="00EA1E7F" w:rsidRDefault="002D7989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1596" w:type="dxa"/>
          </w:tcPr>
          <w:p w14:paraId="2D431CF7" w14:textId="64137F28" w:rsidR="002D7989" w:rsidRPr="00EA1E7F" w:rsidDel="0043139C" w:rsidRDefault="00961753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Apturēšanas </w:t>
            </w:r>
            <w:r w:rsidR="002D7989" w:rsidRPr="00EA1E7F">
              <w:rPr>
                <w:sz w:val="20"/>
                <w:szCs w:val="20"/>
              </w:rPr>
              <w:t>moments</w:t>
            </w:r>
          </w:p>
        </w:tc>
        <w:tc>
          <w:tcPr>
            <w:tcW w:w="3060" w:type="dxa"/>
          </w:tcPr>
          <w:p w14:paraId="02BAEE4D" w14:textId="7A034FEB" w:rsidR="002D7989" w:rsidRPr="00EA1E7F" w:rsidRDefault="002D7989" w:rsidP="002D7989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Ne </w:t>
            </w:r>
            <w:r w:rsidR="00961753" w:rsidRPr="00EA1E7F">
              <w:rPr>
                <w:sz w:val="20"/>
                <w:szCs w:val="20"/>
              </w:rPr>
              <w:t>vairāk</w:t>
            </w:r>
            <w:r w:rsidRPr="00EA1E7F">
              <w:rPr>
                <w:sz w:val="20"/>
                <w:szCs w:val="20"/>
              </w:rPr>
              <w:t xml:space="preserve"> ka 5 Nm</w:t>
            </w:r>
          </w:p>
        </w:tc>
        <w:tc>
          <w:tcPr>
            <w:tcW w:w="1890" w:type="dxa"/>
          </w:tcPr>
          <w:p w14:paraId="5854A6C9" w14:textId="77777777" w:rsidR="002D7989" w:rsidRPr="00EA1E7F" w:rsidDel="0043139C" w:rsidRDefault="003073F4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Holding torque</w:t>
            </w:r>
          </w:p>
        </w:tc>
        <w:tc>
          <w:tcPr>
            <w:tcW w:w="3240" w:type="dxa"/>
          </w:tcPr>
          <w:p w14:paraId="428F4A4F" w14:textId="77777777" w:rsidR="002D7989" w:rsidRPr="00EA1E7F" w:rsidDel="0043139C" w:rsidRDefault="003073F4" w:rsidP="003073F4">
            <w:pPr>
              <w:pStyle w:val="Default"/>
              <w:ind w:left="720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Not more than 5 Nm</w:t>
            </w:r>
          </w:p>
        </w:tc>
        <w:tc>
          <w:tcPr>
            <w:tcW w:w="3600" w:type="dxa"/>
          </w:tcPr>
          <w:p w14:paraId="0E2288A7" w14:textId="77777777" w:rsidR="002D7989" w:rsidRPr="00EA1E7F" w:rsidRDefault="002D7989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2D7989" w:rsidRPr="00EA1E7F" w14:paraId="0C1A634F" w14:textId="77777777" w:rsidTr="00AC4893">
        <w:trPr>
          <w:trHeight w:val="467"/>
        </w:trPr>
        <w:tc>
          <w:tcPr>
            <w:tcW w:w="762" w:type="dxa"/>
          </w:tcPr>
          <w:p w14:paraId="1FD0E3A9" w14:textId="77777777" w:rsidR="002D7989" w:rsidRPr="00EA1E7F" w:rsidRDefault="002D7989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1596" w:type="dxa"/>
          </w:tcPr>
          <w:p w14:paraId="2BBA8D88" w14:textId="77777777" w:rsidR="002D7989" w:rsidRPr="00EA1E7F" w:rsidDel="0043139C" w:rsidRDefault="002D7989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Svars</w:t>
            </w:r>
          </w:p>
        </w:tc>
        <w:tc>
          <w:tcPr>
            <w:tcW w:w="3060" w:type="dxa"/>
          </w:tcPr>
          <w:p w14:paraId="2ED46AA8" w14:textId="4F3C0380" w:rsidR="002D7989" w:rsidRPr="00EA1E7F" w:rsidRDefault="002D7989" w:rsidP="002D7989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Ne </w:t>
            </w:r>
            <w:r w:rsidR="00961753" w:rsidRPr="00EA1E7F">
              <w:rPr>
                <w:sz w:val="20"/>
                <w:szCs w:val="20"/>
              </w:rPr>
              <w:t>vairāk</w:t>
            </w:r>
            <w:r w:rsidRPr="00EA1E7F">
              <w:rPr>
                <w:sz w:val="20"/>
                <w:szCs w:val="20"/>
              </w:rPr>
              <w:t xml:space="preserve"> ka 50 g</w:t>
            </w:r>
          </w:p>
          <w:p w14:paraId="260C771D" w14:textId="77777777" w:rsidR="002D7989" w:rsidRPr="00EA1E7F" w:rsidDel="0043139C" w:rsidRDefault="002D7989" w:rsidP="002D79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7426355" w14:textId="77777777" w:rsidR="002D7989" w:rsidRPr="00EA1E7F" w:rsidDel="0043139C" w:rsidRDefault="003073F4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Weight</w:t>
            </w:r>
          </w:p>
        </w:tc>
        <w:tc>
          <w:tcPr>
            <w:tcW w:w="3240" w:type="dxa"/>
          </w:tcPr>
          <w:p w14:paraId="58E99EE0" w14:textId="77777777" w:rsidR="002D7989" w:rsidRPr="00EA1E7F" w:rsidDel="0043139C" w:rsidRDefault="003073F4" w:rsidP="003073F4">
            <w:pPr>
              <w:pStyle w:val="Default"/>
              <w:ind w:left="720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Not more than 50 g</w:t>
            </w:r>
          </w:p>
        </w:tc>
        <w:tc>
          <w:tcPr>
            <w:tcW w:w="3600" w:type="dxa"/>
          </w:tcPr>
          <w:p w14:paraId="1580DFE7" w14:textId="77777777" w:rsidR="002D7989" w:rsidRPr="00EA1E7F" w:rsidRDefault="002D7989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2D7989" w:rsidRPr="00EA1E7F" w14:paraId="7F92F416" w14:textId="77777777" w:rsidTr="00AC4893">
        <w:trPr>
          <w:trHeight w:val="435"/>
        </w:trPr>
        <w:tc>
          <w:tcPr>
            <w:tcW w:w="762" w:type="dxa"/>
          </w:tcPr>
          <w:p w14:paraId="6B607EA0" w14:textId="77777777" w:rsidR="002D7989" w:rsidRPr="00EA1E7F" w:rsidRDefault="002D7989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3.0.</w:t>
            </w:r>
          </w:p>
        </w:tc>
        <w:tc>
          <w:tcPr>
            <w:tcW w:w="1596" w:type="dxa"/>
          </w:tcPr>
          <w:p w14:paraId="6FE6B16A" w14:textId="77777777" w:rsidR="002D7989" w:rsidRPr="00EA1E7F" w:rsidRDefault="002D7989" w:rsidP="005A4586">
            <w:pPr>
              <w:pStyle w:val="Default"/>
              <w:rPr>
                <w:b/>
                <w:sz w:val="20"/>
                <w:szCs w:val="20"/>
              </w:rPr>
            </w:pPr>
            <w:r w:rsidRPr="00EA1E7F">
              <w:rPr>
                <w:b/>
                <w:sz w:val="20"/>
                <w:szCs w:val="20"/>
              </w:rPr>
              <w:t>Manipulatoru uzgalis</w:t>
            </w:r>
          </w:p>
        </w:tc>
        <w:tc>
          <w:tcPr>
            <w:tcW w:w="3060" w:type="dxa"/>
          </w:tcPr>
          <w:p w14:paraId="003121ED" w14:textId="7CC67CAF" w:rsidR="002D7989" w:rsidRPr="00EA1E7F" w:rsidRDefault="002D7989" w:rsidP="002D7989">
            <w:pPr>
              <w:pStyle w:val="Default"/>
              <w:rPr>
                <w:b/>
                <w:sz w:val="20"/>
                <w:szCs w:val="20"/>
              </w:rPr>
            </w:pPr>
            <w:r w:rsidRPr="00EA1E7F">
              <w:rPr>
                <w:b/>
                <w:sz w:val="20"/>
                <w:szCs w:val="20"/>
              </w:rPr>
              <w:t>Mikrosatvērējs – 1 gab.</w:t>
            </w:r>
          </w:p>
          <w:p w14:paraId="77EF42A8" w14:textId="77777777" w:rsidR="002D7989" w:rsidRPr="00EA1E7F" w:rsidRDefault="002D7989" w:rsidP="002D79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0DD24C3" w14:textId="77777777" w:rsidR="002D7989" w:rsidRPr="00EA1E7F" w:rsidDel="0043139C" w:rsidRDefault="003073F4" w:rsidP="0002044A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 w:rsidRPr="00EA1E7F">
              <w:rPr>
                <w:b/>
                <w:sz w:val="20"/>
                <w:szCs w:val="20"/>
                <w:shd w:val="clear" w:color="auto" w:fill="FFFFFF"/>
                <w:lang w:val="en-GB"/>
              </w:rPr>
              <w:t>Manipulator plug-in</w:t>
            </w:r>
          </w:p>
        </w:tc>
        <w:tc>
          <w:tcPr>
            <w:tcW w:w="3240" w:type="dxa"/>
          </w:tcPr>
          <w:p w14:paraId="2ED82D20" w14:textId="77777777" w:rsidR="002D7989" w:rsidRPr="00EA1E7F" w:rsidDel="0043139C" w:rsidRDefault="003073F4" w:rsidP="003073F4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EA1E7F">
              <w:rPr>
                <w:b/>
                <w:sz w:val="20"/>
                <w:szCs w:val="20"/>
                <w:lang w:val="en-GB"/>
              </w:rPr>
              <w:t>Microgripper</w:t>
            </w:r>
            <w:proofErr w:type="spellEnd"/>
            <w:r w:rsidRPr="00EA1E7F">
              <w:rPr>
                <w:b/>
                <w:sz w:val="20"/>
                <w:szCs w:val="20"/>
                <w:lang w:val="en-GB"/>
              </w:rPr>
              <w:t xml:space="preserve"> – 1 piece</w:t>
            </w:r>
          </w:p>
        </w:tc>
        <w:tc>
          <w:tcPr>
            <w:tcW w:w="3600" w:type="dxa"/>
          </w:tcPr>
          <w:p w14:paraId="3647E7C3" w14:textId="77777777" w:rsidR="002D7989" w:rsidRPr="00EA1E7F" w:rsidRDefault="002D7989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2D7989" w:rsidRPr="00EA1E7F" w14:paraId="4EB69FB4" w14:textId="77777777" w:rsidTr="00AC4893">
        <w:trPr>
          <w:trHeight w:val="377"/>
        </w:trPr>
        <w:tc>
          <w:tcPr>
            <w:tcW w:w="762" w:type="dxa"/>
          </w:tcPr>
          <w:p w14:paraId="43AADE70" w14:textId="77777777" w:rsidR="002D7989" w:rsidRPr="00EA1E7F" w:rsidRDefault="002D7989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96" w:type="dxa"/>
          </w:tcPr>
          <w:p w14:paraId="0D243EA4" w14:textId="2F8E34AD" w:rsidR="002D7989" w:rsidRPr="00EA1E7F" w:rsidRDefault="002D7989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Kontaktlaukums</w:t>
            </w:r>
          </w:p>
        </w:tc>
        <w:tc>
          <w:tcPr>
            <w:tcW w:w="3060" w:type="dxa"/>
          </w:tcPr>
          <w:p w14:paraId="4283C5C9" w14:textId="77777777" w:rsidR="002D7989" w:rsidRPr="00EA1E7F" w:rsidRDefault="002D7989" w:rsidP="002D7989">
            <w:pPr>
              <w:shd w:val="clear" w:color="auto" w:fill="FFFFFF"/>
              <w:spacing w:after="75" w:line="255" w:lineRule="atLeast"/>
              <w:ind w:right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5 to 10 µm²</w:t>
            </w:r>
          </w:p>
          <w:p w14:paraId="5447904D" w14:textId="77777777" w:rsidR="002D7989" w:rsidRPr="00EA1E7F" w:rsidRDefault="002D7989" w:rsidP="002D79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877C378" w14:textId="77777777" w:rsidR="002D7989" w:rsidRPr="00EA1E7F" w:rsidDel="0043139C" w:rsidRDefault="003073F4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Gripping area</w:t>
            </w:r>
          </w:p>
        </w:tc>
        <w:tc>
          <w:tcPr>
            <w:tcW w:w="3240" w:type="dxa"/>
          </w:tcPr>
          <w:p w14:paraId="0592C936" w14:textId="0A707FD6" w:rsidR="003073F4" w:rsidRPr="00EA1E7F" w:rsidRDefault="00C460F2" w:rsidP="003073F4">
            <w:pPr>
              <w:shd w:val="clear" w:color="auto" w:fill="FFFFFF"/>
              <w:spacing w:after="75" w:line="255" w:lineRule="atLeast"/>
              <w:ind w:right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EA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from</w:t>
            </w:r>
            <w:proofErr w:type="gramEnd"/>
            <w:r w:rsidR="003073F4" w:rsidRPr="00EA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5 </w:t>
            </w:r>
            <w:r w:rsidRPr="00EA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up </w:t>
            </w:r>
            <w:r w:rsidR="003073F4" w:rsidRPr="00EA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to 10 µm²</w:t>
            </w:r>
          </w:p>
          <w:p w14:paraId="6B3DBE55" w14:textId="77777777" w:rsidR="002D7989" w:rsidRPr="00EA1E7F" w:rsidDel="0043139C" w:rsidRDefault="002D7989" w:rsidP="003073F4">
            <w:pPr>
              <w:pStyle w:val="Default"/>
              <w:ind w:left="720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14:paraId="3ABBB90B" w14:textId="77777777" w:rsidR="002D7989" w:rsidRPr="00EA1E7F" w:rsidRDefault="002D7989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2D7989" w:rsidRPr="00EA1E7F" w14:paraId="327690A6" w14:textId="77777777" w:rsidTr="00AC4893">
        <w:trPr>
          <w:trHeight w:val="597"/>
        </w:trPr>
        <w:tc>
          <w:tcPr>
            <w:tcW w:w="762" w:type="dxa"/>
          </w:tcPr>
          <w:p w14:paraId="4F19ABE2" w14:textId="77777777" w:rsidR="002D7989" w:rsidRPr="00EA1E7F" w:rsidRDefault="002D7989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596" w:type="dxa"/>
          </w:tcPr>
          <w:p w14:paraId="26E3E1BB" w14:textId="7EEE7567" w:rsidR="002D7989" w:rsidRPr="00EA1E7F" w:rsidRDefault="00961753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Precizitāte</w:t>
            </w:r>
          </w:p>
        </w:tc>
        <w:tc>
          <w:tcPr>
            <w:tcW w:w="3060" w:type="dxa"/>
          </w:tcPr>
          <w:p w14:paraId="0F579A9A" w14:textId="77777777" w:rsidR="002D7989" w:rsidRPr="00EA1E7F" w:rsidRDefault="002D7989" w:rsidP="002D7989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rFonts w:eastAsia="Times New Roman"/>
                <w:sz w:val="20"/>
                <w:szCs w:val="20"/>
              </w:rPr>
              <w:t>&lt; 30 nm</w:t>
            </w:r>
          </w:p>
        </w:tc>
        <w:tc>
          <w:tcPr>
            <w:tcW w:w="1890" w:type="dxa"/>
          </w:tcPr>
          <w:p w14:paraId="2ED2CD5A" w14:textId="77777777" w:rsidR="002D7989" w:rsidRPr="00EA1E7F" w:rsidDel="0043139C" w:rsidRDefault="00533937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Precision</w:t>
            </w:r>
          </w:p>
        </w:tc>
        <w:tc>
          <w:tcPr>
            <w:tcW w:w="3240" w:type="dxa"/>
          </w:tcPr>
          <w:p w14:paraId="681CD381" w14:textId="77777777" w:rsidR="002D7989" w:rsidRPr="00EA1E7F" w:rsidDel="0043139C" w:rsidRDefault="003073F4" w:rsidP="00533937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rFonts w:eastAsia="Times New Roman"/>
                <w:sz w:val="20"/>
                <w:szCs w:val="20"/>
                <w:lang w:val="en-GB"/>
              </w:rPr>
              <w:t>&lt; 30 nm</w:t>
            </w:r>
          </w:p>
        </w:tc>
        <w:tc>
          <w:tcPr>
            <w:tcW w:w="3600" w:type="dxa"/>
          </w:tcPr>
          <w:p w14:paraId="34EAE597" w14:textId="77777777" w:rsidR="002D7989" w:rsidRPr="00EA1E7F" w:rsidRDefault="002D7989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2D7989" w:rsidRPr="00EA1E7F" w14:paraId="1EB910CD" w14:textId="77777777" w:rsidTr="00AC4893">
        <w:trPr>
          <w:trHeight w:val="701"/>
        </w:trPr>
        <w:tc>
          <w:tcPr>
            <w:tcW w:w="762" w:type="dxa"/>
          </w:tcPr>
          <w:p w14:paraId="0997EC07" w14:textId="77777777" w:rsidR="002D7989" w:rsidRPr="00EA1E7F" w:rsidRDefault="002D7989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596" w:type="dxa"/>
          </w:tcPr>
          <w:p w14:paraId="2446731B" w14:textId="2DBC30E8" w:rsidR="002D7989" w:rsidRPr="00EA1E7F" w:rsidRDefault="00961753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Ķeršanas</w:t>
            </w:r>
            <w:r w:rsidR="002D7989" w:rsidRPr="00EA1E7F">
              <w:rPr>
                <w:sz w:val="20"/>
                <w:szCs w:val="20"/>
              </w:rPr>
              <w:t xml:space="preserve"> </w:t>
            </w:r>
            <w:r w:rsidRPr="00EA1E7F">
              <w:rPr>
                <w:sz w:val="20"/>
                <w:szCs w:val="20"/>
              </w:rPr>
              <w:t>spēka</w:t>
            </w:r>
            <w:r w:rsidR="002D7989" w:rsidRPr="00EA1E7F">
              <w:rPr>
                <w:sz w:val="20"/>
                <w:szCs w:val="20"/>
              </w:rPr>
              <w:t xml:space="preserve"> diapazons</w:t>
            </w:r>
          </w:p>
        </w:tc>
        <w:tc>
          <w:tcPr>
            <w:tcW w:w="3060" w:type="dxa"/>
          </w:tcPr>
          <w:p w14:paraId="3DBA8CE1" w14:textId="77777777" w:rsidR="002D7989" w:rsidRPr="00EA1E7F" w:rsidRDefault="002D7989" w:rsidP="002D7989">
            <w:pPr>
              <w:pStyle w:val="Default"/>
              <w:rPr>
                <w:sz w:val="20"/>
                <w:szCs w:val="20"/>
              </w:rPr>
            </w:pPr>
          </w:p>
          <w:p w14:paraId="38BB64D0" w14:textId="77777777" w:rsidR="002D7989" w:rsidRPr="00EA1E7F" w:rsidRDefault="002D7989" w:rsidP="002D7989">
            <w:pPr>
              <w:shd w:val="clear" w:color="auto" w:fill="FFFFFF"/>
              <w:spacing w:after="75" w:line="255" w:lineRule="atLeast"/>
              <w:ind w:right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10 to lidz  5000 µN</w:t>
            </w:r>
          </w:p>
          <w:p w14:paraId="08174793" w14:textId="77777777" w:rsidR="002D7989" w:rsidRPr="00EA1E7F" w:rsidRDefault="002D7989" w:rsidP="002D79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02174E0" w14:textId="77777777" w:rsidR="002D7989" w:rsidRPr="00EA1E7F" w:rsidDel="0043139C" w:rsidRDefault="00533937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Gripping force range</w:t>
            </w:r>
          </w:p>
        </w:tc>
        <w:tc>
          <w:tcPr>
            <w:tcW w:w="3240" w:type="dxa"/>
          </w:tcPr>
          <w:p w14:paraId="1E8D57C5" w14:textId="5A67EB9C" w:rsidR="003073F4" w:rsidRPr="00EA1E7F" w:rsidRDefault="00C460F2" w:rsidP="003073F4">
            <w:pPr>
              <w:shd w:val="clear" w:color="auto" w:fill="FFFFFF"/>
              <w:spacing w:after="75" w:line="255" w:lineRule="atLeast"/>
              <w:ind w:right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EA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from</w:t>
            </w:r>
            <w:proofErr w:type="gramEnd"/>
            <w:r w:rsidR="003073F4" w:rsidRPr="00EA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10 </w:t>
            </w:r>
            <w:r w:rsidRPr="00EA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up </w:t>
            </w:r>
            <w:r w:rsidR="003073F4" w:rsidRPr="00EA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to 5000 µN</w:t>
            </w:r>
          </w:p>
          <w:p w14:paraId="2F6CE25B" w14:textId="77777777" w:rsidR="002D7989" w:rsidRPr="00EA1E7F" w:rsidDel="0043139C" w:rsidRDefault="002D7989" w:rsidP="00533937">
            <w:pPr>
              <w:pStyle w:val="Default"/>
              <w:ind w:left="720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14:paraId="7F349159" w14:textId="77777777" w:rsidR="002D7989" w:rsidRPr="00EA1E7F" w:rsidRDefault="002D7989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2D7989" w:rsidRPr="00EA1E7F" w14:paraId="128B4E30" w14:textId="77777777" w:rsidTr="00AC4893">
        <w:trPr>
          <w:trHeight w:val="329"/>
        </w:trPr>
        <w:tc>
          <w:tcPr>
            <w:tcW w:w="762" w:type="dxa"/>
          </w:tcPr>
          <w:p w14:paraId="3CC6398D" w14:textId="77777777" w:rsidR="002D7989" w:rsidRPr="00EA1E7F" w:rsidRDefault="002D7989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596" w:type="dxa"/>
          </w:tcPr>
          <w:p w14:paraId="1B9AAF17" w14:textId="430780A3" w:rsidR="002D7989" w:rsidRPr="00EA1E7F" w:rsidRDefault="00961753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Maksimālais</w:t>
            </w:r>
            <w:r w:rsidR="002D7989" w:rsidRPr="00EA1E7F">
              <w:rPr>
                <w:sz w:val="20"/>
                <w:szCs w:val="20"/>
              </w:rPr>
              <w:t xml:space="preserve"> objekta </w:t>
            </w:r>
            <w:r w:rsidRPr="00EA1E7F">
              <w:rPr>
                <w:sz w:val="20"/>
                <w:szCs w:val="20"/>
              </w:rPr>
              <w:t>izmērs</w:t>
            </w:r>
          </w:p>
        </w:tc>
        <w:tc>
          <w:tcPr>
            <w:tcW w:w="3060" w:type="dxa"/>
          </w:tcPr>
          <w:p w14:paraId="183BC92B" w14:textId="77777777" w:rsidR="002D7989" w:rsidRPr="00EA1E7F" w:rsidRDefault="002D7989" w:rsidP="002D7989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&gt; 10 </w:t>
            </w:r>
            <w:r w:rsidRPr="00EA1E7F">
              <w:rPr>
                <w:rFonts w:eastAsia="Times New Roman"/>
                <w:sz w:val="20"/>
                <w:szCs w:val="20"/>
              </w:rPr>
              <w:t>µm</w:t>
            </w:r>
          </w:p>
        </w:tc>
        <w:tc>
          <w:tcPr>
            <w:tcW w:w="1890" w:type="dxa"/>
          </w:tcPr>
          <w:p w14:paraId="48A138DC" w14:textId="77777777" w:rsidR="002D7989" w:rsidRPr="00EA1E7F" w:rsidDel="0043139C" w:rsidRDefault="00533937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Maximum object size</w:t>
            </w:r>
          </w:p>
        </w:tc>
        <w:tc>
          <w:tcPr>
            <w:tcW w:w="3240" w:type="dxa"/>
          </w:tcPr>
          <w:p w14:paraId="6C0F1946" w14:textId="77777777" w:rsidR="002D7989" w:rsidRPr="00EA1E7F" w:rsidDel="0043139C" w:rsidRDefault="003073F4" w:rsidP="00533937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 xml:space="preserve">&gt; 10 </w:t>
            </w:r>
            <w:r w:rsidRPr="00EA1E7F">
              <w:rPr>
                <w:rFonts w:eastAsia="Times New Roman"/>
                <w:sz w:val="20"/>
                <w:szCs w:val="20"/>
                <w:lang w:val="en-GB"/>
              </w:rPr>
              <w:t>µm</w:t>
            </w:r>
          </w:p>
        </w:tc>
        <w:tc>
          <w:tcPr>
            <w:tcW w:w="3600" w:type="dxa"/>
          </w:tcPr>
          <w:p w14:paraId="1A498BF7" w14:textId="77777777" w:rsidR="002D7989" w:rsidRPr="00EA1E7F" w:rsidRDefault="002D7989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2D7989" w:rsidRPr="00EA1E7F" w14:paraId="402E2226" w14:textId="77777777" w:rsidTr="00AC4893">
        <w:trPr>
          <w:trHeight w:val="506"/>
        </w:trPr>
        <w:tc>
          <w:tcPr>
            <w:tcW w:w="762" w:type="dxa"/>
          </w:tcPr>
          <w:p w14:paraId="0543378C" w14:textId="77777777" w:rsidR="002D7989" w:rsidRPr="00EA1E7F" w:rsidRDefault="002D7989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596" w:type="dxa"/>
          </w:tcPr>
          <w:p w14:paraId="7EB69A7F" w14:textId="77777777" w:rsidR="002D7989" w:rsidRPr="00EA1E7F" w:rsidRDefault="002D7989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Atbilst vakuumam</w:t>
            </w:r>
          </w:p>
        </w:tc>
        <w:tc>
          <w:tcPr>
            <w:tcW w:w="3060" w:type="dxa"/>
          </w:tcPr>
          <w:p w14:paraId="3E51F385" w14:textId="77777777" w:rsidR="002D7989" w:rsidRPr="00EA1E7F" w:rsidRDefault="002D7989" w:rsidP="002D7989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Nodrošina vakuumu 10</w:t>
            </w:r>
            <w:r w:rsidRPr="00EA1E7F">
              <w:rPr>
                <w:sz w:val="20"/>
                <w:szCs w:val="20"/>
                <w:vertAlign w:val="superscript"/>
              </w:rPr>
              <w:t>-7</w:t>
            </w:r>
            <w:r w:rsidRPr="00EA1E7F">
              <w:rPr>
                <w:sz w:val="20"/>
                <w:szCs w:val="20"/>
              </w:rPr>
              <w:t xml:space="preserve"> mbar</w:t>
            </w:r>
          </w:p>
        </w:tc>
        <w:tc>
          <w:tcPr>
            <w:tcW w:w="1890" w:type="dxa"/>
          </w:tcPr>
          <w:p w14:paraId="68F8190B" w14:textId="77777777" w:rsidR="002D7989" w:rsidRPr="00EA1E7F" w:rsidDel="0043139C" w:rsidRDefault="00533937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Vacuum compatibility</w:t>
            </w:r>
          </w:p>
        </w:tc>
        <w:tc>
          <w:tcPr>
            <w:tcW w:w="3240" w:type="dxa"/>
          </w:tcPr>
          <w:p w14:paraId="10E5B223" w14:textId="77777777" w:rsidR="002D7989" w:rsidRPr="00EA1E7F" w:rsidDel="0043139C" w:rsidRDefault="00533937" w:rsidP="00533937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Vacuum compatible up to 10</w:t>
            </w:r>
            <w:r w:rsidRPr="00EA1E7F">
              <w:rPr>
                <w:sz w:val="20"/>
                <w:szCs w:val="20"/>
                <w:vertAlign w:val="superscript"/>
                <w:lang w:val="en-GB"/>
              </w:rPr>
              <w:t>-7</w:t>
            </w:r>
            <w:r w:rsidRPr="00EA1E7F">
              <w:rPr>
                <w:sz w:val="20"/>
                <w:szCs w:val="20"/>
                <w:lang w:val="en-GB"/>
              </w:rPr>
              <w:t xml:space="preserve"> mbar</w:t>
            </w:r>
          </w:p>
        </w:tc>
        <w:tc>
          <w:tcPr>
            <w:tcW w:w="3600" w:type="dxa"/>
          </w:tcPr>
          <w:p w14:paraId="56EF94D9" w14:textId="77777777" w:rsidR="002D7989" w:rsidRPr="00EA1E7F" w:rsidRDefault="002D7989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2D7989" w:rsidRPr="00EA1E7F" w14:paraId="150DA728" w14:textId="77777777" w:rsidTr="00AC4893">
        <w:trPr>
          <w:trHeight w:val="557"/>
        </w:trPr>
        <w:tc>
          <w:tcPr>
            <w:tcW w:w="762" w:type="dxa"/>
          </w:tcPr>
          <w:p w14:paraId="44E0D310" w14:textId="77777777" w:rsidR="002D7989" w:rsidRPr="00EA1E7F" w:rsidRDefault="00906CC1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96" w:type="dxa"/>
          </w:tcPr>
          <w:p w14:paraId="000DDCB1" w14:textId="77777777" w:rsidR="002D7989" w:rsidRPr="00EA1E7F" w:rsidRDefault="00906CC1" w:rsidP="005A4586">
            <w:pPr>
              <w:pStyle w:val="Default"/>
              <w:rPr>
                <w:b/>
                <w:sz w:val="20"/>
                <w:szCs w:val="20"/>
              </w:rPr>
            </w:pPr>
            <w:r w:rsidRPr="00EA1E7F">
              <w:rPr>
                <w:b/>
                <w:sz w:val="20"/>
                <w:szCs w:val="20"/>
              </w:rPr>
              <w:t>Manipulatoru uzgalis</w:t>
            </w:r>
            <w:r w:rsidR="00A016B8" w:rsidRPr="00EA1E7F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3060" w:type="dxa"/>
          </w:tcPr>
          <w:p w14:paraId="2ED8178B" w14:textId="2D1F37E3" w:rsidR="002D7989" w:rsidRPr="00EA1E7F" w:rsidRDefault="00961753" w:rsidP="002D7989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b/>
                <w:sz w:val="20"/>
                <w:szCs w:val="20"/>
              </w:rPr>
              <w:t>Rotējošais</w:t>
            </w:r>
            <w:r w:rsidR="00906CC1" w:rsidRPr="00EA1E7F">
              <w:rPr>
                <w:sz w:val="20"/>
                <w:szCs w:val="20"/>
              </w:rPr>
              <w:t xml:space="preserve"> </w:t>
            </w:r>
            <w:r w:rsidR="00906CC1" w:rsidRPr="00EA1E7F">
              <w:rPr>
                <w:b/>
                <w:sz w:val="20"/>
                <w:szCs w:val="20"/>
              </w:rPr>
              <w:t>uzgali</w:t>
            </w:r>
            <w:r w:rsidR="0030486C" w:rsidRPr="00EA1E7F">
              <w:rPr>
                <w:b/>
                <w:sz w:val="20"/>
                <w:szCs w:val="20"/>
              </w:rPr>
              <w:t>s – 1 gab</w:t>
            </w:r>
            <w:r w:rsidR="00E93D9A" w:rsidRPr="00EA1E7F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890" w:type="dxa"/>
          </w:tcPr>
          <w:p w14:paraId="330BED8A" w14:textId="77777777" w:rsidR="002D7989" w:rsidRPr="00EA1E7F" w:rsidDel="0043139C" w:rsidRDefault="00533937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b/>
                <w:sz w:val="20"/>
                <w:szCs w:val="20"/>
                <w:shd w:val="clear" w:color="auto" w:fill="FFFFFF"/>
                <w:lang w:val="en-GB"/>
              </w:rPr>
              <w:t>Manipulator plug-in</w:t>
            </w:r>
            <w:r w:rsidR="00A016B8" w:rsidRPr="00EA1E7F">
              <w:rPr>
                <w:b/>
                <w:sz w:val="20"/>
                <w:szCs w:val="20"/>
                <w:shd w:val="clear" w:color="auto" w:fill="FFFFFF"/>
                <w:lang w:val="en-GB"/>
              </w:rPr>
              <w:t xml:space="preserve"> *</w:t>
            </w:r>
          </w:p>
        </w:tc>
        <w:tc>
          <w:tcPr>
            <w:tcW w:w="3240" w:type="dxa"/>
          </w:tcPr>
          <w:p w14:paraId="6BA49787" w14:textId="77777777" w:rsidR="002D7989" w:rsidRPr="00EA1E7F" w:rsidDel="0043139C" w:rsidRDefault="0030486C" w:rsidP="00E93D9A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 w:rsidRPr="00EA1E7F">
              <w:rPr>
                <w:b/>
                <w:sz w:val="20"/>
                <w:szCs w:val="20"/>
                <w:shd w:val="clear" w:color="auto" w:fill="FFFFFF"/>
                <w:lang w:val="en-GB"/>
              </w:rPr>
              <w:t>Rotational plug-in – 1 piece</w:t>
            </w:r>
            <w:r w:rsidR="00E93D9A" w:rsidRPr="00EA1E7F">
              <w:rPr>
                <w:b/>
                <w:sz w:val="20"/>
                <w:szCs w:val="20"/>
                <w:shd w:val="clear" w:color="auto" w:fill="FFFFFF"/>
                <w:lang w:val="en-GB"/>
              </w:rPr>
              <w:t>*</w:t>
            </w:r>
          </w:p>
        </w:tc>
        <w:tc>
          <w:tcPr>
            <w:tcW w:w="3600" w:type="dxa"/>
          </w:tcPr>
          <w:p w14:paraId="2456126D" w14:textId="77777777" w:rsidR="002D7989" w:rsidRPr="00EA1E7F" w:rsidRDefault="002D7989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2D7989" w:rsidRPr="00EA1E7F" w14:paraId="011A974A" w14:textId="77777777" w:rsidTr="00AC4893">
        <w:trPr>
          <w:trHeight w:val="566"/>
        </w:trPr>
        <w:tc>
          <w:tcPr>
            <w:tcW w:w="762" w:type="dxa"/>
          </w:tcPr>
          <w:p w14:paraId="47D26EEA" w14:textId="77777777" w:rsidR="002D7989" w:rsidRPr="00EA1E7F" w:rsidRDefault="00906CC1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596" w:type="dxa"/>
          </w:tcPr>
          <w:p w14:paraId="6EF5E87D" w14:textId="6D706DB6" w:rsidR="002D7989" w:rsidRPr="00EA1E7F" w:rsidRDefault="00961753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Rotācijas</w:t>
            </w:r>
            <w:r w:rsidR="00906CC1" w:rsidRPr="00EA1E7F">
              <w:rPr>
                <w:sz w:val="20"/>
                <w:szCs w:val="20"/>
              </w:rPr>
              <w:t xml:space="preserve"> diapazons</w:t>
            </w:r>
          </w:p>
        </w:tc>
        <w:tc>
          <w:tcPr>
            <w:tcW w:w="3060" w:type="dxa"/>
          </w:tcPr>
          <w:p w14:paraId="6AE4E94F" w14:textId="77777777" w:rsidR="002D7989" w:rsidRPr="00EA1E7F" w:rsidRDefault="002D7989" w:rsidP="002D7989">
            <w:pPr>
              <w:pStyle w:val="Default"/>
              <w:rPr>
                <w:sz w:val="20"/>
                <w:szCs w:val="20"/>
              </w:rPr>
            </w:pPr>
          </w:p>
          <w:p w14:paraId="6AD77D19" w14:textId="77777777" w:rsidR="002D7989" w:rsidRPr="00EA1E7F" w:rsidRDefault="00906CC1" w:rsidP="002D7989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rFonts w:eastAsia="Times New Roman"/>
                <w:sz w:val="20"/>
                <w:szCs w:val="20"/>
              </w:rPr>
              <w:t>360°</w:t>
            </w:r>
          </w:p>
        </w:tc>
        <w:tc>
          <w:tcPr>
            <w:tcW w:w="1890" w:type="dxa"/>
          </w:tcPr>
          <w:p w14:paraId="67E71C98" w14:textId="77777777" w:rsidR="002D7989" w:rsidRPr="00EA1E7F" w:rsidDel="0043139C" w:rsidRDefault="0030486C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Rotation range</w:t>
            </w:r>
          </w:p>
        </w:tc>
        <w:tc>
          <w:tcPr>
            <w:tcW w:w="3240" w:type="dxa"/>
          </w:tcPr>
          <w:p w14:paraId="2840DE71" w14:textId="77777777" w:rsidR="002D7989" w:rsidRPr="00EA1E7F" w:rsidDel="0043139C" w:rsidRDefault="0030486C" w:rsidP="0030486C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rFonts w:eastAsia="Times New Roman"/>
                <w:sz w:val="20"/>
                <w:szCs w:val="20"/>
                <w:lang w:val="en-GB"/>
              </w:rPr>
              <w:t>360°</w:t>
            </w:r>
          </w:p>
        </w:tc>
        <w:tc>
          <w:tcPr>
            <w:tcW w:w="3600" w:type="dxa"/>
          </w:tcPr>
          <w:p w14:paraId="5BA26C1E" w14:textId="77777777" w:rsidR="002D7989" w:rsidRPr="00EA1E7F" w:rsidRDefault="002D7989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2D7989" w:rsidRPr="00EA1E7F" w14:paraId="5009AD11" w14:textId="77777777" w:rsidTr="00AC4893">
        <w:trPr>
          <w:trHeight w:val="480"/>
        </w:trPr>
        <w:tc>
          <w:tcPr>
            <w:tcW w:w="762" w:type="dxa"/>
          </w:tcPr>
          <w:p w14:paraId="742AA3EF" w14:textId="43CEBAAC" w:rsidR="002D7989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596" w:type="dxa"/>
          </w:tcPr>
          <w:p w14:paraId="22DFEE8E" w14:textId="3092E481" w:rsidR="00906CC1" w:rsidRPr="00EA1E7F" w:rsidRDefault="00961753" w:rsidP="00906CC1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Leņķiska</w:t>
            </w:r>
          </w:p>
          <w:p w14:paraId="03CF7DCE" w14:textId="6D55B092" w:rsidR="002D7989" w:rsidRPr="00EA1E7F" w:rsidRDefault="00961753" w:rsidP="00906CC1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precizitāte</w:t>
            </w:r>
          </w:p>
        </w:tc>
        <w:tc>
          <w:tcPr>
            <w:tcW w:w="3060" w:type="dxa"/>
          </w:tcPr>
          <w:p w14:paraId="4A19EE80" w14:textId="77777777" w:rsidR="002D7989" w:rsidRPr="00EA1E7F" w:rsidRDefault="002D7989" w:rsidP="002D7989">
            <w:pPr>
              <w:pStyle w:val="Default"/>
              <w:rPr>
                <w:sz w:val="20"/>
                <w:szCs w:val="20"/>
              </w:rPr>
            </w:pPr>
          </w:p>
          <w:p w14:paraId="5FDF73D9" w14:textId="77777777" w:rsidR="002D7989" w:rsidRPr="00EA1E7F" w:rsidRDefault="00906CC1" w:rsidP="002D7989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rFonts w:eastAsia="Times New Roman"/>
                <w:sz w:val="20"/>
                <w:szCs w:val="20"/>
              </w:rPr>
              <w:t>0.1°</w:t>
            </w:r>
          </w:p>
        </w:tc>
        <w:tc>
          <w:tcPr>
            <w:tcW w:w="1890" w:type="dxa"/>
          </w:tcPr>
          <w:p w14:paraId="1A6C3363" w14:textId="77777777" w:rsidR="002D7989" w:rsidRPr="00EA1E7F" w:rsidDel="0043139C" w:rsidRDefault="0030486C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Angular precision</w:t>
            </w:r>
          </w:p>
        </w:tc>
        <w:tc>
          <w:tcPr>
            <w:tcW w:w="3240" w:type="dxa"/>
          </w:tcPr>
          <w:p w14:paraId="43FC117D" w14:textId="77777777" w:rsidR="002D7989" w:rsidRPr="00EA1E7F" w:rsidDel="0043139C" w:rsidRDefault="0030486C" w:rsidP="0030486C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rFonts w:eastAsia="Times New Roman"/>
                <w:sz w:val="20"/>
                <w:szCs w:val="20"/>
                <w:lang w:val="en-GB"/>
              </w:rPr>
              <w:t>0.1°</w:t>
            </w:r>
          </w:p>
        </w:tc>
        <w:tc>
          <w:tcPr>
            <w:tcW w:w="3600" w:type="dxa"/>
          </w:tcPr>
          <w:p w14:paraId="3837CEEA" w14:textId="77777777" w:rsidR="002D7989" w:rsidRPr="00EA1E7F" w:rsidRDefault="002D7989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2D7989" w:rsidRPr="00EA1E7F" w14:paraId="329B6240" w14:textId="77777777" w:rsidTr="00AC4893">
        <w:trPr>
          <w:trHeight w:val="539"/>
        </w:trPr>
        <w:tc>
          <w:tcPr>
            <w:tcW w:w="762" w:type="dxa"/>
          </w:tcPr>
          <w:p w14:paraId="1E4138A6" w14:textId="29F1FEF5" w:rsidR="002D7989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596" w:type="dxa"/>
          </w:tcPr>
          <w:p w14:paraId="4726F91E" w14:textId="77777777" w:rsidR="002D7989" w:rsidRPr="00EA1E7F" w:rsidRDefault="00906CC1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Atbilst vakuumam</w:t>
            </w:r>
          </w:p>
        </w:tc>
        <w:tc>
          <w:tcPr>
            <w:tcW w:w="3060" w:type="dxa"/>
          </w:tcPr>
          <w:p w14:paraId="3D2FD24F" w14:textId="77777777" w:rsidR="00E63D86" w:rsidRPr="00EA1E7F" w:rsidRDefault="00906CC1" w:rsidP="00E6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Nodrošina vakuumu 10</w:t>
            </w:r>
            <w:r w:rsidRPr="00EA1E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mbar</w:t>
            </w:r>
          </w:p>
        </w:tc>
        <w:tc>
          <w:tcPr>
            <w:tcW w:w="1890" w:type="dxa"/>
          </w:tcPr>
          <w:p w14:paraId="6EA3F571" w14:textId="77777777" w:rsidR="002D7989" w:rsidRPr="00EA1E7F" w:rsidDel="0043139C" w:rsidRDefault="0030486C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Vacuum compatibility</w:t>
            </w:r>
          </w:p>
        </w:tc>
        <w:tc>
          <w:tcPr>
            <w:tcW w:w="3240" w:type="dxa"/>
          </w:tcPr>
          <w:p w14:paraId="230BDA9A" w14:textId="77777777" w:rsidR="002D7989" w:rsidRPr="00EA1E7F" w:rsidDel="0043139C" w:rsidRDefault="0030486C" w:rsidP="0030486C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Vacuum compatible up to 10</w:t>
            </w:r>
            <w:r w:rsidRPr="00EA1E7F">
              <w:rPr>
                <w:sz w:val="20"/>
                <w:szCs w:val="20"/>
                <w:vertAlign w:val="superscript"/>
                <w:lang w:val="en-GB"/>
              </w:rPr>
              <w:t>-7</w:t>
            </w:r>
            <w:r w:rsidRPr="00EA1E7F">
              <w:rPr>
                <w:sz w:val="20"/>
                <w:szCs w:val="20"/>
                <w:lang w:val="en-GB"/>
              </w:rPr>
              <w:t xml:space="preserve"> mbar</w:t>
            </w:r>
          </w:p>
        </w:tc>
        <w:tc>
          <w:tcPr>
            <w:tcW w:w="3600" w:type="dxa"/>
          </w:tcPr>
          <w:p w14:paraId="18CE04D0" w14:textId="77777777" w:rsidR="002D7989" w:rsidRPr="00EA1E7F" w:rsidRDefault="002D7989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E63D86" w:rsidRPr="00EA1E7F" w14:paraId="35EEA6AC" w14:textId="77777777" w:rsidTr="00AC4893">
        <w:trPr>
          <w:trHeight w:val="480"/>
        </w:trPr>
        <w:tc>
          <w:tcPr>
            <w:tcW w:w="762" w:type="dxa"/>
          </w:tcPr>
          <w:p w14:paraId="0E14FE0E" w14:textId="7F692A2B" w:rsidR="00E63D86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596" w:type="dxa"/>
          </w:tcPr>
          <w:p w14:paraId="56631987" w14:textId="77777777" w:rsidR="00E63D86" w:rsidRPr="00EA1E7F" w:rsidRDefault="00E63D86" w:rsidP="00E63D86">
            <w:pPr>
              <w:pStyle w:val="Default"/>
              <w:rPr>
                <w:b/>
                <w:sz w:val="20"/>
                <w:szCs w:val="20"/>
              </w:rPr>
            </w:pPr>
            <w:r w:rsidRPr="00EA1E7F">
              <w:rPr>
                <w:b/>
                <w:sz w:val="20"/>
                <w:szCs w:val="20"/>
              </w:rPr>
              <w:t>Manipulatoru uzgalis</w:t>
            </w:r>
          </w:p>
          <w:p w14:paraId="32D743F5" w14:textId="77777777" w:rsidR="00E63D86" w:rsidRPr="00EA1E7F" w:rsidRDefault="00E63D86" w:rsidP="005A45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0756E7C6" w14:textId="6ED662F8" w:rsidR="00E63D86" w:rsidRPr="00EA1E7F" w:rsidRDefault="00961753" w:rsidP="00E6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>Strāvas</w:t>
            </w:r>
            <w:r w:rsidR="00E63D86"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>mērīšanas</w:t>
            </w:r>
            <w:r w:rsidR="00E63D86"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komplekts – 2 gab</w:t>
            </w:r>
          </w:p>
        </w:tc>
        <w:tc>
          <w:tcPr>
            <w:tcW w:w="1890" w:type="dxa"/>
          </w:tcPr>
          <w:p w14:paraId="2C063B45" w14:textId="77777777" w:rsidR="00E63D86" w:rsidRPr="00EA1E7F" w:rsidDel="0043139C" w:rsidRDefault="0030486C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b/>
                <w:sz w:val="20"/>
                <w:szCs w:val="20"/>
                <w:shd w:val="clear" w:color="auto" w:fill="FFFFFF"/>
                <w:lang w:val="en-GB"/>
              </w:rPr>
              <w:t>Manipulator plug-in</w:t>
            </w:r>
          </w:p>
        </w:tc>
        <w:tc>
          <w:tcPr>
            <w:tcW w:w="3240" w:type="dxa"/>
          </w:tcPr>
          <w:p w14:paraId="061CA395" w14:textId="77777777" w:rsidR="00E63D86" w:rsidRPr="00EA1E7F" w:rsidDel="0043139C" w:rsidRDefault="0030486C" w:rsidP="0030486C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 w:rsidRPr="00EA1E7F">
              <w:rPr>
                <w:b/>
                <w:sz w:val="20"/>
                <w:szCs w:val="20"/>
                <w:lang w:val="en-GB"/>
              </w:rPr>
              <w:t xml:space="preserve">Low-current measurement kit - </w:t>
            </w:r>
            <w:r w:rsidRPr="00EA1E7F">
              <w:rPr>
                <w:b/>
                <w:sz w:val="20"/>
                <w:szCs w:val="20"/>
                <w:shd w:val="clear" w:color="auto" w:fill="FFFFFF"/>
                <w:lang w:val="en-GB"/>
              </w:rPr>
              <w:t>2 pieces</w:t>
            </w:r>
          </w:p>
        </w:tc>
        <w:tc>
          <w:tcPr>
            <w:tcW w:w="3600" w:type="dxa"/>
          </w:tcPr>
          <w:p w14:paraId="13BC329F" w14:textId="77777777" w:rsidR="00E63D86" w:rsidRPr="00EA1E7F" w:rsidRDefault="00E63D86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E63D86" w:rsidRPr="00EA1E7F" w14:paraId="5B56C2B3" w14:textId="77777777" w:rsidTr="00AC4893">
        <w:trPr>
          <w:trHeight w:val="454"/>
        </w:trPr>
        <w:tc>
          <w:tcPr>
            <w:tcW w:w="762" w:type="dxa"/>
          </w:tcPr>
          <w:p w14:paraId="1F7CF512" w14:textId="210384B0" w:rsidR="00E63D86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596" w:type="dxa"/>
          </w:tcPr>
          <w:p w14:paraId="17D26C30" w14:textId="584BD404" w:rsidR="00E63D86" w:rsidRPr="00EA1E7F" w:rsidRDefault="00E63D86" w:rsidP="00E63D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Mazas </w:t>
            </w:r>
            <w:r w:rsidR="00961753" w:rsidRPr="00EA1E7F">
              <w:rPr>
                <w:sz w:val="20"/>
                <w:szCs w:val="20"/>
              </w:rPr>
              <w:t>strāvas</w:t>
            </w:r>
            <w:r w:rsidRPr="00EA1E7F">
              <w:rPr>
                <w:sz w:val="20"/>
                <w:szCs w:val="20"/>
              </w:rPr>
              <w:t xml:space="preserve"> </w:t>
            </w:r>
          </w:p>
          <w:p w14:paraId="7E8D2D33" w14:textId="688D7041" w:rsidR="00E63D86" w:rsidRPr="00EA1E7F" w:rsidRDefault="00961753" w:rsidP="00E63D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mērīšanas</w:t>
            </w:r>
            <w:r w:rsidR="00E63D86" w:rsidRPr="00EA1E7F">
              <w:rPr>
                <w:sz w:val="20"/>
                <w:szCs w:val="20"/>
              </w:rPr>
              <w:t xml:space="preserve"> limits</w:t>
            </w:r>
          </w:p>
        </w:tc>
        <w:tc>
          <w:tcPr>
            <w:tcW w:w="3060" w:type="dxa"/>
          </w:tcPr>
          <w:p w14:paraId="090BED79" w14:textId="77777777" w:rsidR="00E63D86" w:rsidRPr="00EA1E7F" w:rsidRDefault="00E63D86" w:rsidP="00E6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eastAsia="Times New Roman" w:hAnsi="Times New Roman" w:cs="Times New Roman"/>
                <w:sz w:val="20"/>
                <w:szCs w:val="20"/>
              </w:rPr>
              <w:t>5 fA @ 1 Hz</w:t>
            </w:r>
          </w:p>
        </w:tc>
        <w:tc>
          <w:tcPr>
            <w:tcW w:w="1890" w:type="dxa"/>
          </w:tcPr>
          <w:p w14:paraId="29A1FCD2" w14:textId="77777777" w:rsidR="00E63D86" w:rsidRPr="00EA1E7F" w:rsidDel="0043139C" w:rsidRDefault="0030486C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Low current limit</w:t>
            </w:r>
          </w:p>
        </w:tc>
        <w:tc>
          <w:tcPr>
            <w:tcW w:w="3240" w:type="dxa"/>
          </w:tcPr>
          <w:p w14:paraId="466CD12A" w14:textId="77777777" w:rsidR="00E63D86" w:rsidRPr="00EA1E7F" w:rsidDel="0043139C" w:rsidRDefault="0030486C" w:rsidP="0030486C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rFonts w:eastAsia="Times New Roman"/>
                <w:sz w:val="20"/>
                <w:szCs w:val="20"/>
                <w:lang w:val="en-GB"/>
              </w:rPr>
              <w:t xml:space="preserve">5 </w:t>
            </w:r>
            <w:proofErr w:type="spellStart"/>
            <w:r w:rsidRPr="00EA1E7F">
              <w:rPr>
                <w:rFonts w:eastAsia="Times New Roman"/>
                <w:sz w:val="20"/>
                <w:szCs w:val="20"/>
                <w:lang w:val="en-GB"/>
              </w:rPr>
              <w:t>fA</w:t>
            </w:r>
            <w:proofErr w:type="spellEnd"/>
            <w:r w:rsidRPr="00EA1E7F">
              <w:rPr>
                <w:rFonts w:eastAsia="Times New Roman"/>
                <w:sz w:val="20"/>
                <w:szCs w:val="20"/>
                <w:lang w:val="en-GB"/>
              </w:rPr>
              <w:t xml:space="preserve"> @ 1 Hz</w:t>
            </w:r>
          </w:p>
        </w:tc>
        <w:tc>
          <w:tcPr>
            <w:tcW w:w="3600" w:type="dxa"/>
          </w:tcPr>
          <w:p w14:paraId="57A12008" w14:textId="77777777" w:rsidR="00E63D86" w:rsidRPr="00EA1E7F" w:rsidRDefault="00E63D86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E63D86" w:rsidRPr="00EA1E7F" w14:paraId="76CC348A" w14:textId="77777777" w:rsidTr="00AC4893">
        <w:trPr>
          <w:trHeight w:val="442"/>
        </w:trPr>
        <w:tc>
          <w:tcPr>
            <w:tcW w:w="762" w:type="dxa"/>
          </w:tcPr>
          <w:p w14:paraId="2A78272B" w14:textId="2A901E2A" w:rsidR="00E63D86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596" w:type="dxa"/>
          </w:tcPr>
          <w:p w14:paraId="5E8363CD" w14:textId="03F12B99" w:rsidR="00E63D86" w:rsidRPr="00EA1E7F" w:rsidRDefault="00C460F2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Noplūdes</w:t>
            </w:r>
            <w:r w:rsidR="00E63D86" w:rsidRPr="00EA1E7F">
              <w:rPr>
                <w:sz w:val="20"/>
                <w:szCs w:val="20"/>
              </w:rPr>
              <w:t xml:space="preserve"> </w:t>
            </w:r>
            <w:r w:rsidRPr="00EA1E7F">
              <w:rPr>
                <w:sz w:val="20"/>
                <w:szCs w:val="20"/>
              </w:rPr>
              <w:t>strāva</w:t>
            </w:r>
          </w:p>
        </w:tc>
        <w:tc>
          <w:tcPr>
            <w:tcW w:w="3060" w:type="dxa"/>
          </w:tcPr>
          <w:p w14:paraId="71989EBD" w14:textId="77777777" w:rsidR="00E63D86" w:rsidRPr="00EA1E7F" w:rsidRDefault="00E63D86" w:rsidP="00E6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eastAsia="Times New Roman" w:hAnsi="Times New Roman" w:cs="Times New Roman"/>
                <w:sz w:val="20"/>
                <w:szCs w:val="20"/>
              </w:rPr>
              <w:t>≤50 fA at 1 V</w:t>
            </w:r>
          </w:p>
        </w:tc>
        <w:tc>
          <w:tcPr>
            <w:tcW w:w="1890" w:type="dxa"/>
          </w:tcPr>
          <w:p w14:paraId="070EAEC0" w14:textId="77777777" w:rsidR="00E63D86" w:rsidRPr="00EA1E7F" w:rsidDel="0043139C" w:rsidRDefault="00C546B3" w:rsidP="00C546B3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Leakage current</w:t>
            </w:r>
          </w:p>
        </w:tc>
        <w:tc>
          <w:tcPr>
            <w:tcW w:w="3240" w:type="dxa"/>
          </w:tcPr>
          <w:p w14:paraId="5952B96A" w14:textId="77777777" w:rsidR="00E63D86" w:rsidRPr="00EA1E7F" w:rsidDel="0043139C" w:rsidRDefault="00C546B3" w:rsidP="00C546B3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rFonts w:eastAsia="Times New Roman"/>
                <w:sz w:val="20"/>
                <w:szCs w:val="20"/>
                <w:lang w:val="en-GB"/>
              </w:rPr>
              <w:t xml:space="preserve">≤50 </w:t>
            </w:r>
            <w:proofErr w:type="spellStart"/>
            <w:r w:rsidRPr="00EA1E7F">
              <w:rPr>
                <w:rFonts w:eastAsia="Times New Roman"/>
                <w:sz w:val="20"/>
                <w:szCs w:val="20"/>
                <w:lang w:val="en-GB"/>
              </w:rPr>
              <w:t>fA</w:t>
            </w:r>
            <w:proofErr w:type="spellEnd"/>
            <w:r w:rsidRPr="00EA1E7F">
              <w:rPr>
                <w:rFonts w:eastAsia="Times New Roman"/>
                <w:sz w:val="20"/>
                <w:szCs w:val="20"/>
                <w:lang w:val="en-GB"/>
              </w:rPr>
              <w:t xml:space="preserve"> at 1 V</w:t>
            </w:r>
          </w:p>
        </w:tc>
        <w:tc>
          <w:tcPr>
            <w:tcW w:w="3600" w:type="dxa"/>
          </w:tcPr>
          <w:p w14:paraId="55A00427" w14:textId="77777777" w:rsidR="00E63D86" w:rsidRPr="00EA1E7F" w:rsidRDefault="00E63D86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E63D86" w:rsidRPr="00EA1E7F" w14:paraId="4D4AF4BA" w14:textId="77777777" w:rsidTr="00AC4893">
        <w:trPr>
          <w:trHeight w:val="480"/>
        </w:trPr>
        <w:tc>
          <w:tcPr>
            <w:tcW w:w="762" w:type="dxa"/>
          </w:tcPr>
          <w:p w14:paraId="13089350" w14:textId="516B205C" w:rsidR="00E63D86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596" w:type="dxa"/>
          </w:tcPr>
          <w:p w14:paraId="4B081D3C" w14:textId="60EFAE00" w:rsidR="00E63D86" w:rsidRPr="00EA1E7F" w:rsidRDefault="00961753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Maksimāls</w:t>
            </w:r>
            <w:r w:rsidR="00E63D86" w:rsidRPr="00EA1E7F">
              <w:rPr>
                <w:sz w:val="20"/>
                <w:szCs w:val="20"/>
              </w:rPr>
              <w:t xml:space="preserve"> spriegums</w:t>
            </w:r>
          </w:p>
        </w:tc>
        <w:tc>
          <w:tcPr>
            <w:tcW w:w="3060" w:type="dxa"/>
          </w:tcPr>
          <w:p w14:paraId="115650FB" w14:textId="77777777" w:rsidR="00E63D86" w:rsidRPr="00EA1E7F" w:rsidRDefault="00E63D86" w:rsidP="00E6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eastAsia="Times New Roman" w:hAnsi="Times New Roman" w:cs="Times New Roman"/>
                <w:sz w:val="20"/>
                <w:szCs w:val="20"/>
              </w:rPr>
              <w:t>±210 V</w:t>
            </w:r>
          </w:p>
        </w:tc>
        <w:tc>
          <w:tcPr>
            <w:tcW w:w="1890" w:type="dxa"/>
          </w:tcPr>
          <w:p w14:paraId="376D59EB" w14:textId="77777777" w:rsidR="00E63D86" w:rsidRPr="00EA1E7F" w:rsidDel="0043139C" w:rsidRDefault="00C546B3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Maximal voltage</w:t>
            </w:r>
          </w:p>
        </w:tc>
        <w:tc>
          <w:tcPr>
            <w:tcW w:w="3240" w:type="dxa"/>
          </w:tcPr>
          <w:p w14:paraId="791F50B4" w14:textId="77777777" w:rsidR="00E63D86" w:rsidRPr="00EA1E7F" w:rsidDel="0043139C" w:rsidRDefault="00C546B3" w:rsidP="00C546B3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rFonts w:eastAsia="Times New Roman"/>
                <w:sz w:val="20"/>
                <w:szCs w:val="20"/>
                <w:lang w:val="en-GB"/>
              </w:rPr>
              <w:t>±210 V</w:t>
            </w:r>
          </w:p>
        </w:tc>
        <w:tc>
          <w:tcPr>
            <w:tcW w:w="3600" w:type="dxa"/>
          </w:tcPr>
          <w:p w14:paraId="4167FC68" w14:textId="77777777" w:rsidR="00E63D86" w:rsidRPr="00EA1E7F" w:rsidRDefault="00E63D86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E63D86" w:rsidRPr="00EA1E7F" w14:paraId="219ABD87" w14:textId="77777777" w:rsidTr="00AC4893">
        <w:trPr>
          <w:trHeight w:val="327"/>
        </w:trPr>
        <w:tc>
          <w:tcPr>
            <w:tcW w:w="762" w:type="dxa"/>
          </w:tcPr>
          <w:p w14:paraId="4F9B6055" w14:textId="5346C120" w:rsidR="00E63D86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596" w:type="dxa"/>
          </w:tcPr>
          <w:p w14:paraId="16CB71C7" w14:textId="0215453D" w:rsidR="00E63D86" w:rsidRPr="00EA1E7F" w:rsidRDefault="00961753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Maksimāla</w:t>
            </w:r>
            <w:r w:rsidR="00E63D86" w:rsidRPr="00EA1E7F">
              <w:rPr>
                <w:sz w:val="20"/>
                <w:szCs w:val="20"/>
              </w:rPr>
              <w:t xml:space="preserve"> </w:t>
            </w:r>
            <w:r w:rsidRPr="00EA1E7F">
              <w:rPr>
                <w:sz w:val="20"/>
                <w:szCs w:val="20"/>
              </w:rPr>
              <w:t>strāva</w:t>
            </w:r>
          </w:p>
        </w:tc>
        <w:tc>
          <w:tcPr>
            <w:tcW w:w="3060" w:type="dxa"/>
          </w:tcPr>
          <w:p w14:paraId="15D88B0E" w14:textId="77777777" w:rsidR="00E63D86" w:rsidRPr="00EA1E7F" w:rsidRDefault="00E63D86" w:rsidP="00E6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eastAsia="Times New Roman" w:hAnsi="Times New Roman" w:cs="Times New Roman"/>
                <w:sz w:val="20"/>
                <w:szCs w:val="20"/>
              </w:rPr>
              <w:t>200 mA</w:t>
            </w:r>
          </w:p>
        </w:tc>
        <w:tc>
          <w:tcPr>
            <w:tcW w:w="1890" w:type="dxa"/>
          </w:tcPr>
          <w:p w14:paraId="2F5B4E8F" w14:textId="77777777" w:rsidR="00E63D86" w:rsidRPr="00EA1E7F" w:rsidDel="0043139C" w:rsidRDefault="00C546B3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Maximal current</w:t>
            </w:r>
          </w:p>
        </w:tc>
        <w:tc>
          <w:tcPr>
            <w:tcW w:w="3240" w:type="dxa"/>
          </w:tcPr>
          <w:p w14:paraId="5CE19FCF" w14:textId="77777777" w:rsidR="00E63D86" w:rsidRPr="00EA1E7F" w:rsidDel="0043139C" w:rsidRDefault="00C546B3" w:rsidP="00C546B3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rFonts w:eastAsia="Times New Roman"/>
                <w:sz w:val="20"/>
                <w:szCs w:val="20"/>
                <w:lang w:val="en-GB"/>
              </w:rPr>
              <w:t>200 mA</w:t>
            </w:r>
          </w:p>
        </w:tc>
        <w:tc>
          <w:tcPr>
            <w:tcW w:w="3600" w:type="dxa"/>
          </w:tcPr>
          <w:p w14:paraId="56BCBC90" w14:textId="77777777" w:rsidR="00E63D86" w:rsidRPr="00EA1E7F" w:rsidRDefault="00E63D86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E63D86" w:rsidRPr="00EA1E7F" w14:paraId="62A13158" w14:textId="77777777" w:rsidTr="00AC4893">
        <w:trPr>
          <w:trHeight w:val="519"/>
        </w:trPr>
        <w:tc>
          <w:tcPr>
            <w:tcW w:w="762" w:type="dxa"/>
          </w:tcPr>
          <w:p w14:paraId="48659605" w14:textId="6CF81268" w:rsidR="00E63D86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4.9.</w:t>
            </w:r>
          </w:p>
        </w:tc>
        <w:tc>
          <w:tcPr>
            <w:tcW w:w="1596" w:type="dxa"/>
          </w:tcPr>
          <w:p w14:paraId="7C391D92" w14:textId="0EC775BA" w:rsidR="00E63D86" w:rsidRPr="00EA1E7F" w:rsidRDefault="00C460F2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Maksimāla</w:t>
            </w:r>
            <w:r w:rsidR="00E63D86" w:rsidRPr="00EA1E7F">
              <w:rPr>
                <w:sz w:val="20"/>
                <w:szCs w:val="20"/>
              </w:rPr>
              <w:t xml:space="preserve"> frekvence</w:t>
            </w:r>
          </w:p>
        </w:tc>
        <w:tc>
          <w:tcPr>
            <w:tcW w:w="3060" w:type="dxa"/>
          </w:tcPr>
          <w:p w14:paraId="36306F7D" w14:textId="77777777" w:rsidR="00E63D86" w:rsidRPr="00EA1E7F" w:rsidRDefault="00E63D86" w:rsidP="00E6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eastAsia="Times New Roman" w:hAnsi="Times New Roman" w:cs="Times New Roman"/>
                <w:sz w:val="20"/>
                <w:szCs w:val="20"/>
              </w:rPr>
              <w:t>100 MHz</w:t>
            </w:r>
          </w:p>
        </w:tc>
        <w:tc>
          <w:tcPr>
            <w:tcW w:w="1890" w:type="dxa"/>
          </w:tcPr>
          <w:p w14:paraId="7B31D537" w14:textId="77777777" w:rsidR="00E63D86" w:rsidRPr="00EA1E7F" w:rsidDel="0043139C" w:rsidRDefault="00C546B3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Maximal frequency</w:t>
            </w:r>
          </w:p>
        </w:tc>
        <w:tc>
          <w:tcPr>
            <w:tcW w:w="3240" w:type="dxa"/>
          </w:tcPr>
          <w:p w14:paraId="41CD91C5" w14:textId="77777777" w:rsidR="00E63D86" w:rsidRPr="00EA1E7F" w:rsidDel="0043139C" w:rsidRDefault="00C546B3" w:rsidP="00C546B3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rFonts w:eastAsia="Times New Roman"/>
                <w:sz w:val="20"/>
                <w:szCs w:val="20"/>
                <w:lang w:val="en-GB"/>
              </w:rPr>
              <w:t>100 MHz</w:t>
            </w:r>
          </w:p>
        </w:tc>
        <w:tc>
          <w:tcPr>
            <w:tcW w:w="3600" w:type="dxa"/>
          </w:tcPr>
          <w:p w14:paraId="065E16E6" w14:textId="77777777" w:rsidR="00E63D86" w:rsidRPr="00EA1E7F" w:rsidRDefault="00E63D86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E63D86" w:rsidRPr="00EA1E7F" w14:paraId="64D1C65A" w14:textId="77777777" w:rsidTr="00AC4893">
        <w:trPr>
          <w:trHeight w:val="448"/>
        </w:trPr>
        <w:tc>
          <w:tcPr>
            <w:tcW w:w="762" w:type="dxa"/>
          </w:tcPr>
          <w:p w14:paraId="5CEEFB39" w14:textId="4BBADE28" w:rsidR="00E63D86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596" w:type="dxa"/>
          </w:tcPr>
          <w:p w14:paraId="57289605" w14:textId="77777777" w:rsidR="00E63D86" w:rsidRPr="00EA1E7F" w:rsidRDefault="00E63D86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Atbilst vakuumam</w:t>
            </w:r>
          </w:p>
          <w:p w14:paraId="4B100F43" w14:textId="77777777" w:rsidR="00E63D86" w:rsidRPr="00EA1E7F" w:rsidRDefault="00E63D86" w:rsidP="005A45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42266830" w14:textId="77777777" w:rsidR="00E63D86" w:rsidRPr="00EA1E7F" w:rsidRDefault="00E63D86" w:rsidP="00E6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Nodrošina vakuumu 10</w:t>
            </w:r>
            <w:r w:rsidRPr="00EA1E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mbar</w:t>
            </w:r>
          </w:p>
          <w:p w14:paraId="5677D406" w14:textId="77777777" w:rsidR="00E63D86" w:rsidRPr="00EA1E7F" w:rsidRDefault="00E63D86" w:rsidP="00E6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E0DDB2C" w14:textId="77777777" w:rsidR="00E63D86" w:rsidRPr="00EA1E7F" w:rsidDel="0043139C" w:rsidRDefault="00C546B3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Vacuum compatibility</w:t>
            </w:r>
          </w:p>
        </w:tc>
        <w:tc>
          <w:tcPr>
            <w:tcW w:w="3240" w:type="dxa"/>
          </w:tcPr>
          <w:p w14:paraId="049DFD88" w14:textId="77777777" w:rsidR="00E63D86" w:rsidRPr="00EA1E7F" w:rsidDel="0043139C" w:rsidRDefault="00C546B3" w:rsidP="00C546B3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Vacuum compatible up to 10</w:t>
            </w:r>
            <w:r w:rsidRPr="00EA1E7F">
              <w:rPr>
                <w:sz w:val="20"/>
                <w:szCs w:val="20"/>
                <w:vertAlign w:val="superscript"/>
                <w:lang w:val="en-GB"/>
              </w:rPr>
              <w:t>-7</w:t>
            </w:r>
            <w:r w:rsidRPr="00EA1E7F">
              <w:rPr>
                <w:sz w:val="20"/>
                <w:szCs w:val="20"/>
                <w:lang w:val="en-GB"/>
              </w:rPr>
              <w:t xml:space="preserve"> mbar</w:t>
            </w:r>
          </w:p>
        </w:tc>
        <w:tc>
          <w:tcPr>
            <w:tcW w:w="3600" w:type="dxa"/>
          </w:tcPr>
          <w:p w14:paraId="3C13F604" w14:textId="77777777" w:rsidR="00E63D86" w:rsidRPr="00EA1E7F" w:rsidRDefault="00E63D86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E63D86" w:rsidRPr="00EA1E7F" w14:paraId="384BDEC9" w14:textId="77777777" w:rsidTr="00AC4893">
        <w:trPr>
          <w:trHeight w:val="523"/>
        </w:trPr>
        <w:tc>
          <w:tcPr>
            <w:tcW w:w="762" w:type="dxa"/>
          </w:tcPr>
          <w:p w14:paraId="5EB34ECC" w14:textId="1BFEABCC" w:rsidR="00E63D86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96" w:type="dxa"/>
          </w:tcPr>
          <w:p w14:paraId="1FE2DBBA" w14:textId="77777777" w:rsidR="003918A9" w:rsidRPr="00EA1E7F" w:rsidRDefault="003918A9" w:rsidP="003918A9">
            <w:pPr>
              <w:pStyle w:val="Default"/>
              <w:rPr>
                <w:sz w:val="23"/>
                <w:szCs w:val="23"/>
              </w:rPr>
            </w:pPr>
            <w:r w:rsidRPr="00EA1E7F">
              <w:rPr>
                <w:b/>
                <w:sz w:val="20"/>
                <w:szCs w:val="20"/>
              </w:rPr>
              <w:t>Manipulatoru uzgalis</w:t>
            </w:r>
          </w:p>
        </w:tc>
        <w:tc>
          <w:tcPr>
            <w:tcW w:w="3060" w:type="dxa"/>
          </w:tcPr>
          <w:p w14:paraId="5D142C76" w14:textId="1B720A8F" w:rsidR="00E63D86" w:rsidRPr="00EA1E7F" w:rsidRDefault="00961753" w:rsidP="00E6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>Spēka</w:t>
            </w:r>
            <w:r w:rsidR="003F2931"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>mērīšanas</w:t>
            </w:r>
            <w:r w:rsidR="003F2931"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komplekts – 1 gab.</w:t>
            </w:r>
          </w:p>
        </w:tc>
        <w:tc>
          <w:tcPr>
            <w:tcW w:w="1890" w:type="dxa"/>
          </w:tcPr>
          <w:p w14:paraId="69FA860D" w14:textId="77777777" w:rsidR="00E63D86" w:rsidRPr="00EA1E7F" w:rsidDel="0043139C" w:rsidRDefault="00193E0E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b/>
                <w:sz w:val="20"/>
                <w:szCs w:val="20"/>
                <w:shd w:val="clear" w:color="auto" w:fill="FFFFFF"/>
                <w:lang w:val="en-GB"/>
              </w:rPr>
              <w:t>Manipulator plug-in</w:t>
            </w:r>
          </w:p>
        </w:tc>
        <w:tc>
          <w:tcPr>
            <w:tcW w:w="3240" w:type="dxa"/>
          </w:tcPr>
          <w:p w14:paraId="4AF5A319" w14:textId="77777777" w:rsidR="00E63D86" w:rsidRPr="00EA1E7F" w:rsidDel="0043139C" w:rsidRDefault="00193E0E" w:rsidP="00193E0E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 w:rsidRPr="00EA1E7F">
              <w:rPr>
                <w:b/>
                <w:sz w:val="20"/>
                <w:szCs w:val="20"/>
                <w:lang w:val="en-GB"/>
              </w:rPr>
              <w:t>Force measurement system – 1 piece</w:t>
            </w:r>
          </w:p>
        </w:tc>
        <w:tc>
          <w:tcPr>
            <w:tcW w:w="3600" w:type="dxa"/>
          </w:tcPr>
          <w:p w14:paraId="4C7ED205" w14:textId="77777777" w:rsidR="00E63D86" w:rsidRPr="00EA1E7F" w:rsidRDefault="00E63D86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3F2931" w:rsidRPr="00EA1E7F" w14:paraId="1072AA0F" w14:textId="77777777" w:rsidTr="00AC4893">
        <w:trPr>
          <w:trHeight w:val="428"/>
        </w:trPr>
        <w:tc>
          <w:tcPr>
            <w:tcW w:w="762" w:type="dxa"/>
          </w:tcPr>
          <w:p w14:paraId="51AE9E1C" w14:textId="5AF2AB90" w:rsidR="003F2931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596" w:type="dxa"/>
          </w:tcPr>
          <w:p w14:paraId="32F470E3" w14:textId="0725D32A" w:rsidR="003F2931" w:rsidRPr="00EA1E7F" w:rsidRDefault="003F2931" w:rsidP="005A4586">
            <w:pPr>
              <w:pStyle w:val="Default"/>
              <w:rPr>
                <w:b/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Zondes gala </w:t>
            </w:r>
            <w:r w:rsidR="00961753" w:rsidRPr="00EA1E7F">
              <w:rPr>
                <w:sz w:val="20"/>
                <w:szCs w:val="20"/>
              </w:rPr>
              <w:t>rādiuss</w:t>
            </w:r>
          </w:p>
        </w:tc>
        <w:tc>
          <w:tcPr>
            <w:tcW w:w="3060" w:type="dxa"/>
          </w:tcPr>
          <w:p w14:paraId="669B90B3" w14:textId="77777777" w:rsidR="003F2931" w:rsidRPr="00EA1E7F" w:rsidRDefault="003F2931" w:rsidP="00E6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&lt; 30 nm</w:t>
            </w:r>
          </w:p>
        </w:tc>
        <w:tc>
          <w:tcPr>
            <w:tcW w:w="1890" w:type="dxa"/>
          </w:tcPr>
          <w:p w14:paraId="790B13DE" w14:textId="77777777" w:rsidR="003F2931" w:rsidRPr="00EA1E7F" w:rsidDel="0043139C" w:rsidRDefault="00193E0E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 xml:space="preserve">Tip radius </w:t>
            </w:r>
          </w:p>
        </w:tc>
        <w:tc>
          <w:tcPr>
            <w:tcW w:w="3240" w:type="dxa"/>
          </w:tcPr>
          <w:p w14:paraId="39061A9E" w14:textId="77777777" w:rsidR="003F2931" w:rsidRPr="00EA1E7F" w:rsidDel="0043139C" w:rsidRDefault="00193E0E" w:rsidP="00193E0E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&lt; 30 nm</w:t>
            </w:r>
          </w:p>
        </w:tc>
        <w:tc>
          <w:tcPr>
            <w:tcW w:w="3600" w:type="dxa"/>
          </w:tcPr>
          <w:p w14:paraId="3A37F9B0" w14:textId="77777777" w:rsidR="003F2931" w:rsidRPr="00EA1E7F" w:rsidRDefault="003F2931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3F2931" w:rsidRPr="00EA1E7F" w14:paraId="60EF3E72" w14:textId="77777777" w:rsidTr="00AC4893">
        <w:trPr>
          <w:trHeight w:val="318"/>
        </w:trPr>
        <w:tc>
          <w:tcPr>
            <w:tcW w:w="762" w:type="dxa"/>
          </w:tcPr>
          <w:p w14:paraId="19F2C21D" w14:textId="72B351BF" w:rsidR="003F2931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596" w:type="dxa"/>
          </w:tcPr>
          <w:p w14:paraId="110DA303" w14:textId="76A690C3" w:rsidR="003F2931" w:rsidRPr="00EA1E7F" w:rsidRDefault="003F2931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Zondes </w:t>
            </w:r>
            <w:r w:rsidR="00961753" w:rsidRPr="00EA1E7F">
              <w:rPr>
                <w:sz w:val="20"/>
                <w:szCs w:val="20"/>
              </w:rPr>
              <w:t>spēka</w:t>
            </w:r>
            <w:r w:rsidRPr="00EA1E7F">
              <w:rPr>
                <w:sz w:val="20"/>
                <w:szCs w:val="20"/>
              </w:rPr>
              <w:t xml:space="preserve"> konstanta</w:t>
            </w:r>
          </w:p>
        </w:tc>
        <w:tc>
          <w:tcPr>
            <w:tcW w:w="3060" w:type="dxa"/>
          </w:tcPr>
          <w:p w14:paraId="533360B6" w14:textId="3AD51C9B" w:rsidR="003F2931" w:rsidRPr="00EA1E7F" w:rsidRDefault="00193E0E" w:rsidP="00193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r w:rsidR="003F2931"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961753" w:rsidRPr="00EA1E7F">
              <w:rPr>
                <w:rFonts w:ascii="Times New Roman" w:hAnsi="Times New Roman" w:cs="Times New Roman"/>
                <w:sz w:val="20"/>
                <w:szCs w:val="20"/>
              </w:rPr>
              <w:t>līdz</w:t>
            </w:r>
            <w:r w:rsidR="003F2931"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4 N/m</w:t>
            </w:r>
          </w:p>
        </w:tc>
        <w:tc>
          <w:tcPr>
            <w:tcW w:w="1890" w:type="dxa"/>
          </w:tcPr>
          <w:p w14:paraId="75120FEA" w14:textId="77777777" w:rsidR="003F2931" w:rsidRPr="00EA1E7F" w:rsidDel="0043139C" w:rsidRDefault="00193E0E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Tip force constant</w:t>
            </w:r>
          </w:p>
        </w:tc>
        <w:tc>
          <w:tcPr>
            <w:tcW w:w="3240" w:type="dxa"/>
          </w:tcPr>
          <w:p w14:paraId="50F97021" w14:textId="77777777" w:rsidR="003F2931" w:rsidRPr="00EA1E7F" w:rsidDel="0043139C" w:rsidRDefault="00193E0E" w:rsidP="00193E0E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From 2 to 4 N/m</w:t>
            </w:r>
          </w:p>
        </w:tc>
        <w:tc>
          <w:tcPr>
            <w:tcW w:w="3600" w:type="dxa"/>
          </w:tcPr>
          <w:p w14:paraId="0C4F8007" w14:textId="77777777" w:rsidR="003F2931" w:rsidRPr="00EA1E7F" w:rsidRDefault="003F2931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3F2931" w:rsidRPr="00EA1E7F" w14:paraId="0DEACFB5" w14:textId="77777777" w:rsidTr="00AC4893">
        <w:trPr>
          <w:trHeight w:val="467"/>
        </w:trPr>
        <w:tc>
          <w:tcPr>
            <w:tcW w:w="762" w:type="dxa"/>
          </w:tcPr>
          <w:p w14:paraId="553B7434" w14:textId="2373C76F" w:rsidR="003F2931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596" w:type="dxa"/>
          </w:tcPr>
          <w:p w14:paraId="64E5D218" w14:textId="2081C670" w:rsidR="003F2931" w:rsidRPr="00EA1E7F" w:rsidRDefault="00961753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Spēka</w:t>
            </w:r>
            <w:r w:rsidR="00193E0E" w:rsidRPr="00EA1E7F">
              <w:rPr>
                <w:sz w:val="20"/>
                <w:szCs w:val="20"/>
              </w:rPr>
              <w:t xml:space="preserve"> </w:t>
            </w:r>
            <w:r w:rsidRPr="00EA1E7F">
              <w:rPr>
                <w:sz w:val="20"/>
                <w:szCs w:val="20"/>
              </w:rPr>
              <w:t>izšķiršana</w:t>
            </w:r>
          </w:p>
          <w:p w14:paraId="5FB9CF70" w14:textId="77777777" w:rsidR="003F2931" w:rsidRPr="00EA1E7F" w:rsidRDefault="003F2931" w:rsidP="005A45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657EB07" w14:textId="6696A428" w:rsidR="003F2931" w:rsidRPr="00EA1E7F" w:rsidRDefault="003F2931" w:rsidP="00C460F2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Ne </w:t>
            </w:r>
            <w:r w:rsidR="00961753" w:rsidRPr="00EA1E7F">
              <w:rPr>
                <w:sz w:val="20"/>
                <w:szCs w:val="20"/>
              </w:rPr>
              <w:t>mazāk</w:t>
            </w:r>
            <w:r w:rsidRPr="00EA1E7F">
              <w:rPr>
                <w:sz w:val="20"/>
                <w:szCs w:val="20"/>
              </w:rPr>
              <w:t xml:space="preserve"> ka 5 nN</w:t>
            </w:r>
          </w:p>
        </w:tc>
        <w:tc>
          <w:tcPr>
            <w:tcW w:w="1890" w:type="dxa"/>
          </w:tcPr>
          <w:p w14:paraId="25E0689A" w14:textId="77777777" w:rsidR="003F2931" w:rsidRPr="00EA1E7F" w:rsidDel="0043139C" w:rsidRDefault="00193E0E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Force resolution</w:t>
            </w:r>
          </w:p>
        </w:tc>
        <w:tc>
          <w:tcPr>
            <w:tcW w:w="3240" w:type="dxa"/>
          </w:tcPr>
          <w:p w14:paraId="2D199591" w14:textId="77777777" w:rsidR="003F2931" w:rsidRPr="00EA1E7F" w:rsidDel="0043139C" w:rsidRDefault="00193E0E" w:rsidP="00193E0E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 xml:space="preserve">Better than 5 </w:t>
            </w:r>
            <w:proofErr w:type="spellStart"/>
            <w:r w:rsidRPr="00EA1E7F">
              <w:rPr>
                <w:sz w:val="20"/>
                <w:szCs w:val="20"/>
                <w:lang w:val="en-GB"/>
              </w:rPr>
              <w:t>nN</w:t>
            </w:r>
            <w:proofErr w:type="spellEnd"/>
          </w:p>
        </w:tc>
        <w:tc>
          <w:tcPr>
            <w:tcW w:w="3600" w:type="dxa"/>
          </w:tcPr>
          <w:p w14:paraId="498BA94D" w14:textId="77777777" w:rsidR="003F2931" w:rsidRPr="00EA1E7F" w:rsidRDefault="003F2931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3F2931" w:rsidRPr="00EA1E7F" w14:paraId="0D273496" w14:textId="77777777" w:rsidTr="00AC4893">
        <w:trPr>
          <w:trHeight w:val="506"/>
        </w:trPr>
        <w:tc>
          <w:tcPr>
            <w:tcW w:w="762" w:type="dxa"/>
          </w:tcPr>
          <w:p w14:paraId="042F1957" w14:textId="356E728E" w:rsidR="003F2931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1596" w:type="dxa"/>
          </w:tcPr>
          <w:p w14:paraId="1DEBD621" w14:textId="339F2F86" w:rsidR="003F2931" w:rsidRPr="00EA1E7F" w:rsidRDefault="00961753" w:rsidP="003F2931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Maksimāls</w:t>
            </w:r>
            <w:r w:rsidR="003F2931" w:rsidRPr="00EA1E7F">
              <w:rPr>
                <w:sz w:val="20"/>
                <w:szCs w:val="20"/>
              </w:rPr>
              <w:t xml:space="preserve"> </w:t>
            </w:r>
            <w:r w:rsidRPr="00EA1E7F">
              <w:rPr>
                <w:sz w:val="20"/>
                <w:szCs w:val="20"/>
              </w:rPr>
              <w:t>spēks</w:t>
            </w:r>
          </w:p>
          <w:p w14:paraId="7B827A50" w14:textId="77777777" w:rsidR="003F2931" w:rsidRPr="00EA1E7F" w:rsidRDefault="003F2931" w:rsidP="00C460F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79B5675" w14:textId="0443BC8D" w:rsidR="003F2931" w:rsidRPr="00EA1E7F" w:rsidRDefault="003F2931" w:rsidP="00E6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  <w:r w:rsidR="00961753" w:rsidRPr="00EA1E7F">
              <w:rPr>
                <w:rFonts w:ascii="Times New Roman" w:hAnsi="Times New Roman" w:cs="Times New Roman"/>
                <w:sz w:val="20"/>
                <w:szCs w:val="20"/>
              </w:rPr>
              <w:t>mazāk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ka 50 µN</w:t>
            </w:r>
          </w:p>
        </w:tc>
        <w:tc>
          <w:tcPr>
            <w:tcW w:w="1890" w:type="dxa"/>
          </w:tcPr>
          <w:p w14:paraId="7D50A908" w14:textId="77777777" w:rsidR="003F2931" w:rsidRPr="00EA1E7F" w:rsidDel="0043139C" w:rsidRDefault="00193E0E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Maximum tip force</w:t>
            </w:r>
          </w:p>
        </w:tc>
        <w:tc>
          <w:tcPr>
            <w:tcW w:w="3240" w:type="dxa"/>
          </w:tcPr>
          <w:p w14:paraId="1A7192A4" w14:textId="77777777" w:rsidR="003F2931" w:rsidRPr="00EA1E7F" w:rsidDel="0043139C" w:rsidRDefault="00193E0E" w:rsidP="00193E0E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Not smaller than 50 µN</w:t>
            </w:r>
          </w:p>
        </w:tc>
        <w:tc>
          <w:tcPr>
            <w:tcW w:w="3600" w:type="dxa"/>
          </w:tcPr>
          <w:p w14:paraId="12136570" w14:textId="77777777" w:rsidR="003F2931" w:rsidRPr="00EA1E7F" w:rsidRDefault="003F2931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3F2931" w:rsidRPr="00EA1E7F" w14:paraId="5B26B73D" w14:textId="77777777" w:rsidTr="00AC4893">
        <w:trPr>
          <w:trHeight w:val="428"/>
        </w:trPr>
        <w:tc>
          <w:tcPr>
            <w:tcW w:w="762" w:type="dxa"/>
          </w:tcPr>
          <w:p w14:paraId="34190921" w14:textId="08091F1E" w:rsidR="003F2931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1596" w:type="dxa"/>
          </w:tcPr>
          <w:p w14:paraId="3F7FF807" w14:textId="7406BA51" w:rsidR="003F2931" w:rsidRPr="00EA1E7F" w:rsidRDefault="00961753" w:rsidP="003F2931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Jutība</w:t>
            </w:r>
          </w:p>
        </w:tc>
        <w:tc>
          <w:tcPr>
            <w:tcW w:w="3060" w:type="dxa"/>
          </w:tcPr>
          <w:p w14:paraId="2B5AF17F" w14:textId="1A576B0A" w:rsidR="003F2931" w:rsidRPr="00EA1E7F" w:rsidRDefault="003F2931" w:rsidP="00E6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  <w:r w:rsidR="00961753" w:rsidRPr="00EA1E7F">
              <w:rPr>
                <w:rFonts w:ascii="Times New Roman" w:hAnsi="Times New Roman" w:cs="Times New Roman"/>
                <w:sz w:val="20"/>
                <w:szCs w:val="20"/>
              </w:rPr>
              <w:t>mazāk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ka 1 × 10</w:t>
            </w:r>
            <w:r w:rsidRPr="00EA1E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mV/nm</w:t>
            </w:r>
          </w:p>
        </w:tc>
        <w:tc>
          <w:tcPr>
            <w:tcW w:w="1890" w:type="dxa"/>
          </w:tcPr>
          <w:p w14:paraId="5AEF5D84" w14:textId="77777777" w:rsidR="003F2931" w:rsidRPr="00EA1E7F" w:rsidDel="0043139C" w:rsidRDefault="00193E0E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Sensitivity</w:t>
            </w:r>
          </w:p>
        </w:tc>
        <w:tc>
          <w:tcPr>
            <w:tcW w:w="3240" w:type="dxa"/>
          </w:tcPr>
          <w:p w14:paraId="2BE37CA0" w14:textId="77777777" w:rsidR="003F2931" w:rsidRPr="00EA1E7F" w:rsidDel="0043139C" w:rsidRDefault="00193E0E" w:rsidP="00193E0E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Not smaller than 1 × 10</w:t>
            </w:r>
            <w:r w:rsidRPr="00EA1E7F">
              <w:rPr>
                <w:sz w:val="20"/>
                <w:szCs w:val="20"/>
                <w:vertAlign w:val="superscript"/>
                <w:lang w:val="en-GB"/>
              </w:rPr>
              <w:t>-3</w:t>
            </w:r>
            <w:r w:rsidRPr="00EA1E7F">
              <w:rPr>
                <w:sz w:val="20"/>
                <w:szCs w:val="20"/>
                <w:lang w:val="en-GB"/>
              </w:rPr>
              <w:t xml:space="preserve"> mV/nm</w:t>
            </w:r>
          </w:p>
        </w:tc>
        <w:tc>
          <w:tcPr>
            <w:tcW w:w="3600" w:type="dxa"/>
          </w:tcPr>
          <w:p w14:paraId="5130E0A3" w14:textId="77777777" w:rsidR="003F2931" w:rsidRPr="00EA1E7F" w:rsidRDefault="003F2931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3F2931" w:rsidRPr="00EA1E7F" w14:paraId="7AF3CB77" w14:textId="77777777" w:rsidTr="00AC4893">
        <w:trPr>
          <w:trHeight w:val="312"/>
        </w:trPr>
        <w:tc>
          <w:tcPr>
            <w:tcW w:w="762" w:type="dxa"/>
          </w:tcPr>
          <w:p w14:paraId="775079D2" w14:textId="6A68A6D7" w:rsidR="003F2931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1596" w:type="dxa"/>
          </w:tcPr>
          <w:p w14:paraId="655E653F" w14:textId="77777777" w:rsidR="003F2931" w:rsidRPr="00EA1E7F" w:rsidRDefault="003F2931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Atbilst vakuumam</w:t>
            </w:r>
          </w:p>
        </w:tc>
        <w:tc>
          <w:tcPr>
            <w:tcW w:w="3060" w:type="dxa"/>
          </w:tcPr>
          <w:p w14:paraId="715F1ABE" w14:textId="77777777" w:rsidR="003F2931" w:rsidRPr="00EA1E7F" w:rsidRDefault="003F2931" w:rsidP="003F2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Nodrošina vakuumu 10</w:t>
            </w:r>
            <w:r w:rsidRPr="00EA1E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mbar</w:t>
            </w:r>
          </w:p>
          <w:p w14:paraId="6891EAB3" w14:textId="77777777" w:rsidR="003F2931" w:rsidRPr="00EA1E7F" w:rsidRDefault="003F2931" w:rsidP="00E6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0E5C2A6" w14:textId="77777777" w:rsidR="003F2931" w:rsidRPr="00EA1E7F" w:rsidDel="0043139C" w:rsidRDefault="00193E0E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Vacuum compatibility</w:t>
            </w:r>
          </w:p>
        </w:tc>
        <w:tc>
          <w:tcPr>
            <w:tcW w:w="3240" w:type="dxa"/>
          </w:tcPr>
          <w:p w14:paraId="49692A2E" w14:textId="77777777" w:rsidR="003F2931" w:rsidRPr="00EA1E7F" w:rsidDel="0043139C" w:rsidRDefault="00193E0E" w:rsidP="00193E0E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Vacuum compatible up to 10</w:t>
            </w:r>
            <w:r w:rsidRPr="00EA1E7F">
              <w:rPr>
                <w:sz w:val="20"/>
                <w:szCs w:val="20"/>
                <w:vertAlign w:val="superscript"/>
                <w:lang w:val="en-GB"/>
              </w:rPr>
              <w:t>-7</w:t>
            </w:r>
            <w:r w:rsidRPr="00EA1E7F">
              <w:rPr>
                <w:sz w:val="20"/>
                <w:szCs w:val="20"/>
                <w:lang w:val="en-GB"/>
              </w:rPr>
              <w:t xml:space="preserve"> mbar</w:t>
            </w:r>
          </w:p>
        </w:tc>
        <w:tc>
          <w:tcPr>
            <w:tcW w:w="3600" w:type="dxa"/>
          </w:tcPr>
          <w:p w14:paraId="6283F250" w14:textId="77777777" w:rsidR="003F2931" w:rsidRPr="00EA1E7F" w:rsidRDefault="003F2931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FC3EAE" w:rsidRPr="00EA1E7F" w14:paraId="199E49A1" w14:textId="77777777" w:rsidTr="00AC4893">
        <w:trPr>
          <w:trHeight w:val="467"/>
        </w:trPr>
        <w:tc>
          <w:tcPr>
            <w:tcW w:w="762" w:type="dxa"/>
          </w:tcPr>
          <w:p w14:paraId="6C9E9BD8" w14:textId="26700FBC" w:rsidR="00FC3EAE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96" w:type="dxa"/>
          </w:tcPr>
          <w:p w14:paraId="1BCD916D" w14:textId="77C7D5AC" w:rsidR="00FC3EAE" w:rsidRPr="00EA1E7F" w:rsidRDefault="00FC3EAE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b/>
                <w:sz w:val="20"/>
                <w:szCs w:val="20"/>
              </w:rPr>
              <w:t xml:space="preserve">Manipulatoru </w:t>
            </w:r>
            <w:r w:rsidR="00961753" w:rsidRPr="00EA1E7F">
              <w:rPr>
                <w:b/>
                <w:sz w:val="20"/>
                <w:szCs w:val="20"/>
              </w:rPr>
              <w:t>stiprināšanas</w:t>
            </w:r>
          </w:p>
          <w:p w14:paraId="3850C210" w14:textId="77777777" w:rsidR="00FC3EAE" w:rsidRPr="00EA1E7F" w:rsidRDefault="000F1B43" w:rsidP="00FC3EAE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b/>
                <w:sz w:val="20"/>
                <w:szCs w:val="20"/>
              </w:rPr>
              <w:t>komplekts</w:t>
            </w:r>
          </w:p>
        </w:tc>
        <w:tc>
          <w:tcPr>
            <w:tcW w:w="3060" w:type="dxa"/>
          </w:tcPr>
          <w:p w14:paraId="0D31B3E3" w14:textId="388EDF46" w:rsidR="00FC3EAE" w:rsidRPr="00EA1E7F" w:rsidRDefault="00FC3EAE" w:rsidP="00FC3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Manipulatoru </w:t>
            </w:r>
            <w:r w:rsidR="00961753"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>stiprināšana</w:t>
            </w:r>
            <w:r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uz SEM galdiņa</w:t>
            </w:r>
            <w:r w:rsidR="000F1B43"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>2 gab.</w:t>
            </w:r>
          </w:p>
        </w:tc>
        <w:tc>
          <w:tcPr>
            <w:tcW w:w="1890" w:type="dxa"/>
          </w:tcPr>
          <w:p w14:paraId="46CEB74C" w14:textId="77777777" w:rsidR="00FC3EAE" w:rsidRPr="00EA1E7F" w:rsidDel="0043139C" w:rsidRDefault="000F1B43" w:rsidP="0002044A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 w:rsidRPr="00EA1E7F">
              <w:rPr>
                <w:b/>
                <w:sz w:val="20"/>
                <w:szCs w:val="20"/>
                <w:lang w:val="en-GB"/>
              </w:rPr>
              <w:t>Manipulator fastening kit</w:t>
            </w:r>
          </w:p>
        </w:tc>
        <w:tc>
          <w:tcPr>
            <w:tcW w:w="3240" w:type="dxa"/>
          </w:tcPr>
          <w:p w14:paraId="035AC26B" w14:textId="77777777" w:rsidR="00FC3EAE" w:rsidRPr="00EA1E7F" w:rsidDel="0043139C" w:rsidRDefault="000F1B43" w:rsidP="000F1B43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b/>
                <w:sz w:val="20"/>
                <w:szCs w:val="20"/>
                <w:lang w:val="en-GB"/>
              </w:rPr>
              <w:t>SEM table fastening kit – 2 kits</w:t>
            </w:r>
          </w:p>
        </w:tc>
        <w:tc>
          <w:tcPr>
            <w:tcW w:w="3600" w:type="dxa"/>
          </w:tcPr>
          <w:p w14:paraId="4BE13440" w14:textId="77777777" w:rsidR="00FC3EAE" w:rsidRPr="00EA1E7F" w:rsidRDefault="00FC3EAE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FC3EAE" w:rsidRPr="00EA1E7F" w14:paraId="70E358D2" w14:textId="77777777" w:rsidTr="00AC4893">
        <w:trPr>
          <w:trHeight w:val="428"/>
        </w:trPr>
        <w:tc>
          <w:tcPr>
            <w:tcW w:w="762" w:type="dxa"/>
          </w:tcPr>
          <w:p w14:paraId="687B58D0" w14:textId="778642FF" w:rsidR="00FC3EAE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596" w:type="dxa"/>
          </w:tcPr>
          <w:p w14:paraId="5F0B0DA9" w14:textId="77777777" w:rsidR="00FC3EAE" w:rsidRPr="00EA1E7F" w:rsidRDefault="00FC3EAE" w:rsidP="005A4586">
            <w:pPr>
              <w:pStyle w:val="Default"/>
              <w:rPr>
                <w:sz w:val="20"/>
                <w:szCs w:val="20"/>
              </w:rPr>
            </w:pPr>
          </w:p>
          <w:p w14:paraId="4617EE07" w14:textId="2960A7E0" w:rsidR="00FC3EAE" w:rsidRPr="00EA1E7F" w:rsidRDefault="00961753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Īss</w:t>
            </w:r>
            <w:r w:rsidR="00FC3EAE" w:rsidRPr="00EA1E7F">
              <w:rPr>
                <w:sz w:val="20"/>
                <w:szCs w:val="20"/>
              </w:rPr>
              <w:t xml:space="preserve"> apraksts</w:t>
            </w:r>
          </w:p>
        </w:tc>
        <w:tc>
          <w:tcPr>
            <w:tcW w:w="3060" w:type="dxa"/>
          </w:tcPr>
          <w:p w14:paraId="1F135005" w14:textId="6F701E7A" w:rsidR="00FC3EAE" w:rsidRPr="00EA1E7F" w:rsidRDefault="00961753" w:rsidP="003F2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Komplekts</w:t>
            </w:r>
            <w:r w:rsidR="00FC3EAE"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ietver sevi vakuuma flanci un 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stiprināšanu</w:t>
            </w:r>
            <w:r w:rsidR="00FC3EAE"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diviem vai 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vairāk</w:t>
            </w:r>
            <w:r w:rsidR="00FC3EAE"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manipulatoriem</w:t>
            </w:r>
          </w:p>
        </w:tc>
        <w:tc>
          <w:tcPr>
            <w:tcW w:w="1890" w:type="dxa"/>
          </w:tcPr>
          <w:p w14:paraId="42F1A29D" w14:textId="77777777" w:rsidR="00FC3EAE" w:rsidRPr="00EA1E7F" w:rsidDel="0043139C" w:rsidRDefault="000F1B43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Short description</w:t>
            </w:r>
          </w:p>
        </w:tc>
        <w:tc>
          <w:tcPr>
            <w:tcW w:w="3240" w:type="dxa"/>
          </w:tcPr>
          <w:p w14:paraId="4AF82FDC" w14:textId="63A269BD" w:rsidR="00FC3EAE" w:rsidRPr="00EA1E7F" w:rsidDel="0043139C" w:rsidRDefault="000F1B43" w:rsidP="000F1B43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 xml:space="preserve">The kit includes a vacuum flange and </w:t>
            </w:r>
            <w:r w:rsidR="00C460F2" w:rsidRPr="00EA1E7F">
              <w:rPr>
                <w:sz w:val="20"/>
                <w:szCs w:val="20"/>
                <w:lang w:val="en-GB"/>
              </w:rPr>
              <w:t>a</w:t>
            </w:r>
            <w:r w:rsidRPr="00EA1E7F">
              <w:rPr>
                <w:sz w:val="20"/>
                <w:szCs w:val="20"/>
                <w:lang w:val="en-GB"/>
              </w:rPr>
              <w:t xml:space="preserve"> fastening for two or more manipulators</w:t>
            </w:r>
          </w:p>
        </w:tc>
        <w:tc>
          <w:tcPr>
            <w:tcW w:w="3600" w:type="dxa"/>
          </w:tcPr>
          <w:p w14:paraId="2E50E80F" w14:textId="77777777" w:rsidR="00FC3EAE" w:rsidRPr="00EA1E7F" w:rsidRDefault="00FC3EAE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FC3EAE" w:rsidRPr="00EA1E7F" w14:paraId="49EEB4F7" w14:textId="77777777" w:rsidTr="00AC4893">
        <w:trPr>
          <w:trHeight w:val="402"/>
        </w:trPr>
        <w:tc>
          <w:tcPr>
            <w:tcW w:w="762" w:type="dxa"/>
          </w:tcPr>
          <w:p w14:paraId="5CD3542B" w14:textId="48044710" w:rsidR="00FC3EAE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96" w:type="dxa"/>
          </w:tcPr>
          <w:p w14:paraId="3250D468" w14:textId="0044BC7A" w:rsidR="00FC3EAE" w:rsidRPr="00EA1E7F" w:rsidRDefault="00FC3EAE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b/>
                <w:sz w:val="20"/>
                <w:szCs w:val="20"/>
              </w:rPr>
              <w:t xml:space="preserve">Manipulatoru </w:t>
            </w:r>
            <w:r w:rsidR="00961753" w:rsidRPr="00EA1E7F">
              <w:rPr>
                <w:b/>
                <w:sz w:val="20"/>
                <w:szCs w:val="20"/>
              </w:rPr>
              <w:t>stiprināšanas</w:t>
            </w:r>
            <w:r w:rsidRPr="00EA1E7F">
              <w:rPr>
                <w:b/>
                <w:sz w:val="20"/>
                <w:szCs w:val="20"/>
              </w:rPr>
              <w:t xml:space="preserve"> komplekts</w:t>
            </w:r>
          </w:p>
          <w:p w14:paraId="61F16B00" w14:textId="77777777" w:rsidR="00FC3EAE" w:rsidRPr="00EA1E7F" w:rsidRDefault="00FC3EAE" w:rsidP="005A45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05A2DB4F" w14:textId="202ABBAC" w:rsidR="00FC3EAE" w:rsidRPr="00EA1E7F" w:rsidRDefault="00FC3EAE" w:rsidP="00FC3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Manipulatoru </w:t>
            </w:r>
            <w:r w:rsidR="00961753"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>stiprināšana</w:t>
            </w:r>
            <w:r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uz SEM </w:t>
            </w:r>
            <w:r w:rsidR="00961753"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>durvīm</w:t>
            </w:r>
            <w:r w:rsidR="00964B19"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>2 gab.</w:t>
            </w:r>
          </w:p>
        </w:tc>
        <w:tc>
          <w:tcPr>
            <w:tcW w:w="1890" w:type="dxa"/>
          </w:tcPr>
          <w:p w14:paraId="53C42649" w14:textId="77777777" w:rsidR="00FC3EAE" w:rsidRPr="00EA1E7F" w:rsidDel="0043139C" w:rsidRDefault="000F1B43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b/>
                <w:sz w:val="20"/>
                <w:szCs w:val="20"/>
                <w:lang w:val="en-GB"/>
              </w:rPr>
              <w:t>Manipulator fastening kit</w:t>
            </w:r>
          </w:p>
        </w:tc>
        <w:tc>
          <w:tcPr>
            <w:tcW w:w="3240" w:type="dxa"/>
          </w:tcPr>
          <w:p w14:paraId="26FDAE64" w14:textId="77777777" w:rsidR="00FC3EAE" w:rsidRPr="00EA1E7F" w:rsidDel="0043139C" w:rsidRDefault="000F1B43" w:rsidP="000F1B43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b/>
                <w:sz w:val="20"/>
                <w:szCs w:val="20"/>
                <w:lang w:val="en-GB"/>
              </w:rPr>
              <w:t>SEM door fastening kit – 2 kits</w:t>
            </w:r>
          </w:p>
        </w:tc>
        <w:tc>
          <w:tcPr>
            <w:tcW w:w="3600" w:type="dxa"/>
          </w:tcPr>
          <w:p w14:paraId="6D17ED12" w14:textId="77777777" w:rsidR="00FC3EAE" w:rsidRPr="00EA1E7F" w:rsidRDefault="00FC3EAE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FC3EAE" w:rsidRPr="00EA1E7F" w14:paraId="442A3DCD" w14:textId="77777777" w:rsidTr="00AC4893">
        <w:trPr>
          <w:trHeight w:val="480"/>
        </w:trPr>
        <w:tc>
          <w:tcPr>
            <w:tcW w:w="762" w:type="dxa"/>
          </w:tcPr>
          <w:p w14:paraId="65A13115" w14:textId="6E0ED8A3" w:rsidR="00FC3EAE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596" w:type="dxa"/>
          </w:tcPr>
          <w:p w14:paraId="73E4EC29" w14:textId="44924FE4" w:rsidR="00FC3EAE" w:rsidRPr="00EA1E7F" w:rsidRDefault="00961753" w:rsidP="00FC3EAE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Īss</w:t>
            </w:r>
            <w:r w:rsidR="00FC3EAE" w:rsidRPr="00EA1E7F">
              <w:rPr>
                <w:sz w:val="20"/>
                <w:szCs w:val="20"/>
              </w:rPr>
              <w:t xml:space="preserve"> apraksts</w:t>
            </w:r>
          </w:p>
        </w:tc>
        <w:tc>
          <w:tcPr>
            <w:tcW w:w="3060" w:type="dxa"/>
          </w:tcPr>
          <w:p w14:paraId="3044D290" w14:textId="6EA2DAFA" w:rsidR="00FC3EAE" w:rsidRPr="00EA1E7F" w:rsidRDefault="00961753" w:rsidP="003F2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Komplekts</w:t>
            </w:r>
            <w:r w:rsidR="00FC3EAE"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ietver sevi vakuuma flanci un 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stiprināšanu</w:t>
            </w:r>
            <w:r w:rsidR="00FC3EAE"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diviem vai 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vairāk</w:t>
            </w:r>
            <w:r w:rsidR="00FC3EAE"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manipulatoriem</w:t>
            </w:r>
          </w:p>
        </w:tc>
        <w:tc>
          <w:tcPr>
            <w:tcW w:w="1890" w:type="dxa"/>
          </w:tcPr>
          <w:p w14:paraId="5B4EA6EB" w14:textId="77777777" w:rsidR="00FC3EAE" w:rsidRPr="00EA1E7F" w:rsidDel="0043139C" w:rsidRDefault="000F1B43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Short description</w:t>
            </w:r>
          </w:p>
        </w:tc>
        <w:tc>
          <w:tcPr>
            <w:tcW w:w="3240" w:type="dxa"/>
          </w:tcPr>
          <w:p w14:paraId="73665F95" w14:textId="249CCCEC" w:rsidR="00FC3EAE" w:rsidRPr="00EA1E7F" w:rsidDel="0043139C" w:rsidRDefault="000F1B43" w:rsidP="000F1B43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The kit includes a vacuum flange and a fastening for two or more manipulators</w:t>
            </w:r>
          </w:p>
        </w:tc>
        <w:tc>
          <w:tcPr>
            <w:tcW w:w="3600" w:type="dxa"/>
          </w:tcPr>
          <w:p w14:paraId="396DCBA5" w14:textId="77777777" w:rsidR="00FC3EAE" w:rsidRPr="00EA1E7F" w:rsidRDefault="00FC3EAE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3F2931" w:rsidRPr="00EA1E7F" w14:paraId="53CF8D58" w14:textId="77777777" w:rsidTr="00AC4893">
        <w:tc>
          <w:tcPr>
            <w:tcW w:w="762" w:type="dxa"/>
          </w:tcPr>
          <w:p w14:paraId="2391B88B" w14:textId="1D949612" w:rsidR="003F2931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96" w:type="dxa"/>
          </w:tcPr>
          <w:p w14:paraId="28616285" w14:textId="77777777" w:rsidR="003F2931" w:rsidRPr="00EA1E7F" w:rsidRDefault="003F2931" w:rsidP="00816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B0D60BB" w14:textId="77777777" w:rsidR="003F2931" w:rsidRPr="00EA1E7F" w:rsidRDefault="003F2931" w:rsidP="00816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>Kopējās prasības</w:t>
            </w:r>
          </w:p>
        </w:tc>
        <w:tc>
          <w:tcPr>
            <w:tcW w:w="1890" w:type="dxa"/>
          </w:tcPr>
          <w:p w14:paraId="0B44CCAA" w14:textId="77777777" w:rsidR="003F2931" w:rsidRPr="00EA1E7F" w:rsidRDefault="003F2931" w:rsidP="0081638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240" w:type="dxa"/>
          </w:tcPr>
          <w:p w14:paraId="696C4A5B" w14:textId="77777777" w:rsidR="003F2931" w:rsidRPr="00EA1E7F" w:rsidRDefault="003F2931" w:rsidP="0081638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A1E7F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Common requirements</w:t>
            </w:r>
          </w:p>
        </w:tc>
        <w:tc>
          <w:tcPr>
            <w:tcW w:w="3600" w:type="dxa"/>
          </w:tcPr>
          <w:p w14:paraId="7A6D7287" w14:textId="77777777" w:rsidR="003F2931" w:rsidRPr="00EA1E7F" w:rsidRDefault="003F2931" w:rsidP="008163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931" w:rsidRPr="00EA1E7F" w14:paraId="0F337F8B" w14:textId="77777777" w:rsidTr="00AC4893">
        <w:tc>
          <w:tcPr>
            <w:tcW w:w="762" w:type="dxa"/>
          </w:tcPr>
          <w:p w14:paraId="5C6E3CD0" w14:textId="11E8DFD5" w:rsidR="003F2931" w:rsidRPr="00EA1E7F" w:rsidRDefault="00EA0B74" w:rsidP="00EA3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F2931" w:rsidRPr="00EA1E7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596" w:type="dxa"/>
          </w:tcPr>
          <w:p w14:paraId="0C1FDB38" w14:textId="77777777" w:rsidR="003F2931" w:rsidRPr="00EA1E7F" w:rsidRDefault="003F2931" w:rsidP="00816381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Tīkla spriegums </w:t>
            </w:r>
          </w:p>
          <w:p w14:paraId="3D29BD26" w14:textId="77777777" w:rsidR="003F2931" w:rsidRPr="00EA1E7F" w:rsidRDefault="003F2931" w:rsidP="00816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54A316D" w14:textId="77777777" w:rsidR="003F2931" w:rsidRPr="00EA1E7F" w:rsidRDefault="003F2931" w:rsidP="00404911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Sistēmai jābūt aprīkotai barošanai no maiņsprieguma elektriskā tīkla: 100 - 240 V, 50 - 60 Hz, </w:t>
            </w:r>
          </w:p>
        </w:tc>
        <w:tc>
          <w:tcPr>
            <w:tcW w:w="1890" w:type="dxa"/>
          </w:tcPr>
          <w:p w14:paraId="0A56D52E" w14:textId="77777777" w:rsidR="003F2931" w:rsidRPr="00EA1E7F" w:rsidRDefault="003F2931" w:rsidP="00816381">
            <w:pPr>
              <w:pStyle w:val="Default"/>
              <w:rPr>
                <w:sz w:val="23"/>
                <w:szCs w:val="23"/>
                <w:lang w:val="en-GB"/>
              </w:rPr>
            </w:pPr>
            <w:r w:rsidRPr="00EA1E7F">
              <w:rPr>
                <w:rStyle w:val="shorttext"/>
                <w:sz w:val="20"/>
                <w:szCs w:val="20"/>
                <w:lang w:val="en-GB"/>
              </w:rPr>
              <w:t>Network voltage</w:t>
            </w:r>
          </w:p>
        </w:tc>
        <w:tc>
          <w:tcPr>
            <w:tcW w:w="3240" w:type="dxa"/>
          </w:tcPr>
          <w:p w14:paraId="403CEA20" w14:textId="77777777" w:rsidR="003F2931" w:rsidRPr="00EA1E7F" w:rsidRDefault="003F2931" w:rsidP="00816381">
            <w:pPr>
              <w:pStyle w:val="Default"/>
              <w:rPr>
                <w:sz w:val="23"/>
                <w:szCs w:val="23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The system must be equipped with an AC power supply: 100 to 240 V, 50 to 60 Hz,</w:t>
            </w:r>
          </w:p>
        </w:tc>
        <w:tc>
          <w:tcPr>
            <w:tcW w:w="3600" w:type="dxa"/>
          </w:tcPr>
          <w:p w14:paraId="7BEEB21A" w14:textId="77777777" w:rsidR="003F2931" w:rsidRPr="00EA1E7F" w:rsidRDefault="003F2931" w:rsidP="00816381">
            <w:pPr>
              <w:pStyle w:val="Default"/>
              <w:rPr>
                <w:sz w:val="23"/>
                <w:szCs w:val="23"/>
              </w:rPr>
            </w:pPr>
          </w:p>
        </w:tc>
      </w:tr>
      <w:tr w:rsidR="003F2931" w:rsidRPr="00EA1E7F" w14:paraId="6154F58E" w14:textId="77777777" w:rsidTr="00AC4893">
        <w:tc>
          <w:tcPr>
            <w:tcW w:w="762" w:type="dxa"/>
          </w:tcPr>
          <w:p w14:paraId="45B0A0C8" w14:textId="7745A0BF" w:rsidR="003F2931" w:rsidRPr="00EA1E7F" w:rsidRDefault="00EA0B74" w:rsidP="00EA3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F2931" w:rsidRPr="00EA1E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6" w:type="dxa"/>
          </w:tcPr>
          <w:p w14:paraId="2414F5B8" w14:textId="77777777" w:rsidR="003F2931" w:rsidRPr="00EA1E7F" w:rsidRDefault="003F2931" w:rsidP="00816381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3235E3F" w14:textId="77777777" w:rsidR="003F2931" w:rsidRPr="00EA1E7F" w:rsidRDefault="003F2931" w:rsidP="00816381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EA1E7F">
              <w:rPr>
                <w:b/>
                <w:bCs/>
                <w:sz w:val="20"/>
                <w:szCs w:val="20"/>
              </w:rPr>
              <w:t xml:space="preserve">Garantija un pēc garantijas remontdarbi </w:t>
            </w:r>
          </w:p>
        </w:tc>
        <w:tc>
          <w:tcPr>
            <w:tcW w:w="1890" w:type="dxa"/>
          </w:tcPr>
          <w:p w14:paraId="0EE37EE4" w14:textId="77777777" w:rsidR="003F2931" w:rsidRPr="00EA1E7F" w:rsidRDefault="003F2931" w:rsidP="00816381">
            <w:pPr>
              <w:pStyle w:val="Default"/>
              <w:spacing w:before="120" w:after="120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3240" w:type="dxa"/>
          </w:tcPr>
          <w:p w14:paraId="4887A8CD" w14:textId="77777777" w:rsidR="003F2931" w:rsidRPr="00EA1E7F" w:rsidRDefault="003F2931" w:rsidP="00816381">
            <w:pPr>
              <w:pStyle w:val="Default"/>
              <w:spacing w:before="120" w:after="120"/>
              <w:rPr>
                <w:b/>
                <w:bCs/>
                <w:sz w:val="23"/>
                <w:szCs w:val="23"/>
                <w:lang w:val="en-GB"/>
              </w:rPr>
            </w:pPr>
            <w:r w:rsidRPr="00EA1E7F">
              <w:rPr>
                <w:rStyle w:val="shorttext"/>
                <w:b/>
                <w:color w:val="auto"/>
                <w:sz w:val="20"/>
                <w:szCs w:val="20"/>
                <w:lang w:val="en-GB"/>
              </w:rPr>
              <w:t>Warranty and post-warranty repairs</w:t>
            </w:r>
          </w:p>
        </w:tc>
        <w:tc>
          <w:tcPr>
            <w:tcW w:w="3600" w:type="dxa"/>
          </w:tcPr>
          <w:p w14:paraId="17638E40" w14:textId="77777777" w:rsidR="003F2931" w:rsidRPr="00EA1E7F" w:rsidRDefault="003F2931" w:rsidP="00816381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</w:p>
        </w:tc>
      </w:tr>
      <w:tr w:rsidR="003F2931" w:rsidRPr="00EA1E7F" w14:paraId="6AD643EF" w14:textId="77777777" w:rsidTr="00AC4893">
        <w:tc>
          <w:tcPr>
            <w:tcW w:w="762" w:type="dxa"/>
          </w:tcPr>
          <w:p w14:paraId="135D2D4B" w14:textId="104E3C25" w:rsidR="003F2931" w:rsidRPr="00EA1E7F" w:rsidRDefault="00EA0B74" w:rsidP="00EA3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F2931" w:rsidRPr="00EA1E7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596" w:type="dxa"/>
          </w:tcPr>
          <w:p w14:paraId="789F4E84" w14:textId="77777777" w:rsidR="003F2931" w:rsidRPr="00EA1E7F" w:rsidRDefault="003F2931" w:rsidP="00816381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Garantija </w:t>
            </w:r>
          </w:p>
          <w:p w14:paraId="1294079B" w14:textId="77777777" w:rsidR="003F2931" w:rsidRPr="00EA1E7F" w:rsidRDefault="003F2931" w:rsidP="008163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3F47D47" w14:textId="77777777" w:rsidR="003F2931" w:rsidRPr="00EA1E7F" w:rsidRDefault="003F2931" w:rsidP="00816381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Jāsniedz vismaz 1 (viena) gada garantija detaļām un iekārtas </w:t>
            </w:r>
            <w:r w:rsidRPr="00EA1E7F">
              <w:rPr>
                <w:sz w:val="20"/>
                <w:szCs w:val="20"/>
              </w:rPr>
              <w:lastRenderedPageBreak/>
              <w:t xml:space="preserve">remontdarbiem. </w:t>
            </w:r>
          </w:p>
        </w:tc>
        <w:tc>
          <w:tcPr>
            <w:tcW w:w="1890" w:type="dxa"/>
          </w:tcPr>
          <w:p w14:paraId="657700EE" w14:textId="77777777" w:rsidR="003F2931" w:rsidRPr="00EA1E7F" w:rsidRDefault="003F2931" w:rsidP="00816381">
            <w:pPr>
              <w:pStyle w:val="Default"/>
              <w:rPr>
                <w:sz w:val="23"/>
                <w:szCs w:val="23"/>
                <w:lang w:val="en-GB"/>
              </w:rPr>
            </w:pPr>
            <w:r w:rsidRPr="00EA1E7F">
              <w:rPr>
                <w:rStyle w:val="shorttext"/>
                <w:sz w:val="20"/>
                <w:szCs w:val="20"/>
                <w:lang w:val="en-GB"/>
              </w:rPr>
              <w:lastRenderedPageBreak/>
              <w:t>Warranty</w:t>
            </w:r>
          </w:p>
        </w:tc>
        <w:tc>
          <w:tcPr>
            <w:tcW w:w="3240" w:type="dxa"/>
          </w:tcPr>
          <w:p w14:paraId="216B9922" w14:textId="77777777" w:rsidR="003F2931" w:rsidRPr="00EA1E7F" w:rsidRDefault="003F2931" w:rsidP="00816381">
            <w:pPr>
              <w:pStyle w:val="Default"/>
              <w:rPr>
                <w:sz w:val="23"/>
                <w:szCs w:val="23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Provide at least 1 (one) year warranty for parts and equipment for repairs.</w:t>
            </w:r>
          </w:p>
        </w:tc>
        <w:tc>
          <w:tcPr>
            <w:tcW w:w="3600" w:type="dxa"/>
          </w:tcPr>
          <w:p w14:paraId="37DE6BB1" w14:textId="77777777" w:rsidR="003F2931" w:rsidRPr="00EA1E7F" w:rsidRDefault="003F2931" w:rsidP="00816381">
            <w:pPr>
              <w:pStyle w:val="Default"/>
              <w:rPr>
                <w:sz w:val="23"/>
                <w:szCs w:val="23"/>
              </w:rPr>
            </w:pPr>
          </w:p>
        </w:tc>
      </w:tr>
      <w:tr w:rsidR="003F2931" w:rsidRPr="00EA1E7F" w14:paraId="65B73840" w14:textId="77777777" w:rsidTr="00AC4893">
        <w:tc>
          <w:tcPr>
            <w:tcW w:w="762" w:type="dxa"/>
          </w:tcPr>
          <w:p w14:paraId="38F91179" w14:textId="7AC8FF03" w:rsidR="003F2931" w:rsidRPr="00EA1E7F" w:rsidRDefault="00EA0B74" w:rsidP="00EA3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3F2931" w:rsidRPr="00EA1E7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596" w:type="dxa"/>
          </w:tcPr>
          <w:p w14:paraId="46202D4B" w14:textId="77777777" w:rsidR="003F2931" w:rsidRPr="00EA1E7F" w:rsidRDefault="003F2931" w:rsidP="00816381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Pēc garantijas remontdarbi </w:t>
            </w:r>
          </w:p>
        </w:tc>
        <w:tc>
          <w:tcPr>
            <w:tcW w:w="3060" w:type="dxa"/>
          </w:tcPr>
          <w:p w14:paraId="5B766405" w14:textId="77777777" w:rsidR="003F2931" w:rsidRPr="00EA1E7F" w:rsidRDefault="003F2931" w:rsidP="00816381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Iekārtas piegādātājam par atsevišķu samaksu (kas netiek iekļauta finanšu piedāvājumā) jāspēj sniegt pēc garantijas remontdarbu pakalpojumi vismaz 5 (piecus) gadus. </w:t>
            </w:r>
          </w:p>
        </w:tc>
        <w:tc>
          <w:tcPr>
            <w:tcW w:w="1890" w:type="dxa"/>
          </w:tcPr>
          <w:p w14:paraId="67E8027C" w14:textId="77777777" w:rsidR="003F2931" w:rsidRPr="00EA1E7F" w:rsidRDefault="003F2931" w:rsidP="00816381">
            <w:pPr>
              <w:pStyle w:val="Default"/>
              <w:rPr>
                <w:sz w:val="23"/>
                <w:szCs w:val="23"/>
                <w:lang w:val="en-GB"/>
              </w:rPr>
            </w:pPr>
            <w:r w:rsidRPr="00EA1E7F">
              <w:rPr>
                <w:rStyle w:val="shorttext"/>
                <w:sz w:val="20"/>
                <w:szCs w:val="20"/>
                <w:lang w:val="en-GB"/>
              </w:rPr>
              <w:t>Post-warranty repairs.</w:t>
            </w:r>
          </w:p>
        </w:tc>
        <w:tc>
          <w:tcPr>
            <w:tcW w:w="3240" w:type="dxa"/>
          </w:tcPr>
          <w:p w14:paraId="4AB433C0" w14:textId="7ED97699" w:rsidR="003F2931" w:rsidRPr="00EA1E7F" w:rsidRDefault="003F2931" w:rsidP="00816381">
            <w:pPr>
              <w:pStyle w:val="Default"/>
              <w:rPr>
                <w:sz w:val="23"/>
                <w:szCs w:val="23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 xml:space="preserve">The equipment </w:t>
            </w:r>
            <w:r w:rsidR="00A551BD" w:rsidRPr="00EA1E7F">
              <w:rPr>
                <w:sz w:val="20"/>
                <w:szCs w:val="20"/>
                <w:lang w:val="en-GB"/>
              </w:rPr>
              <w:t xml:space="preserve">supplier </w:t>
            </w:r>
            <w:r w:rsidRPr="00EA1E7F">
              <w:rPr>
                <w:sz w:val="20"/>
                <w:szCs w:val="20"/>
                <w:lang w:val="en-GB"/>
              </w:rPr>
              <w:t>must be able to provide post-warranty repair services for a period of at least 5 (five) years for a separate payment (not included in the financial offer).</w:t>
            </w:r>
          </w:p>
        </w:tc>
        <w:tc>
          <w:tcPr>
            <w:tcW w:w="3600" w:type="dxa"/>
          </w:tcPr>
          <w:p w14:paraId="7E322B62" w14:textId="77777777" w:rsidR="003F2931" w:rsidRPr="00EA1E7F" w:rsidRDefault="003F2931" w:rsidP="00816381">
            <w:pPr>
              <w:pStyle w:val="Default"/>
              <w:rPr>
                <w:sz w:val="23"/>
                <w:szCs w:val="23"/>
              </w:rPr>
            </w:pPr>
          </w:p>
        </w:tc>
      </w:tr>
      <w:tr w:rsidR="003F2931" w:rsidRPr="00EA1E7F" w14:paraId="595A0C7E" w14:textId="77777777" w:rsidTr="00AC4893">
        <w:tc>
          <w:tcPr>
            <w:tcW w:w="762" w:type="dxa"/>
          </w:tcPr>
          <w:p w14:paraId="40F5CD96" w14:textId="295BC29D" w:rsidR="003F2931" w:rsidRPr="00EA1E7F" w:rsidRDefault="00EA0B74" w:rsidP="0081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F2931" w:rsidRPr="00EA1E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DCC145" w14:textId="77777777" w:rsidR="003F2931" w:rsidRPr="00EA1E7F" w:rsidRDefault="003F2931" w:rsidP="00816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14:paraId="1FEF3C60" w14:textId="77777777" w:rsidR="003F2931" w:rsidRPr="00EA1E7F" w:rsidRDefault="003F2931" w:rsidP="008163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7EBED37" w14:textId="77777777" w:rsidR="003F2931" w:rsidRPr="00EA1E7F" w:rsidRDefault="003F2931" w:rsidP="00816381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EA1E7F">
              <w:rPr>
                <w:b/>
                <w:bCs/>
                <w:sz w:val="20"/>
                <w:szCs w:val="20"/>
              </w:rPr>
              <w:t xml:space="preserve">Piegāde un uzstādīšana </w:t>
            </w:r>
          </w:p>
        </w:tc>
        <w:tc>
          <w:tcPr>
            <w:tcW w:w="1890" w:type="dxa"/>
          </w:tcPr>
          <w:p w14:paraId="70F8359D" w14:textId="77777777" w:rsidR="003F2931" w:rsidRPr="00EA1E7F" w:rsidRDefault="003F2931" w:rsidP="00816381">
            <w:pPr>
              <w:pStyle w:val="Default"/>
              <w:spacing w:before="120" w:after="120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3240" w:type="dxa"/>
          </w:tcPr>
          <w:p w14:paraId="7D2DB1AE" w14:textId="77777777" w:rsidR="003F2931" w:rsidRPr="00EA1E7F" w:rsidRDefault="003F2931" w:rsidP="00816381">
            <w:pPr>
              <w:pStyle w:val="Default"/>
              <w:spacing w:before="120" w:after="120"/>
              <w:rPr>
                <w:b/>
                <w:bCs/>
                <w:sz w:val="23"/>
                <w:szCs w:val="23"/>
                <w:lang w:val="en-GB"/>
              </w:rPr>
            </w:pPr>
            <w:r w:rsidRPr="00EA1E7F">
              <w:rPr>
                <w:rStyle w:val="shorttext"/>
                <w:b/>
                <w:color w:val="auto"/>
                <w:sz w:val="20"/>
                <w:szCs w:val="20"/>
                <w:lang w:val="en-GB"/>
              </w:rPr>
              <w:t>Delivery and installation</w:t>
            </w:r>
          </w:p>
        </w:tc>
        <w:tc>
          <w:tcPr>
            <w:tcW w:w="3600" w:type="dxa"/>
          </w:tcPr>
          <w:p w14:paraId="5D0664E8" w14:textId="77777777" w:rsidR="003F2931" w:rsidRPr="00EA1E7F" w:rsidRDefault="003F2931" w:rsidP="00816381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</w:p>
        </w:tc>
      </w:tr>
      <w:tr w:rsidR="003F2931" w:rsidRPr="00EA1E7F" w14:paraId="32B73740" w14:textId="77777777" w:rsidTr="00AC4893">
        <w:tc>
          <w:tcPr>
            <w:tcW w:w="762" w:type="dxa"/>
          </w:tcPr>
          <w:p w14:paraId="6E9E3369" w14:textId="100AA8AF" w:rsidR="003F2931" w:rsidRPr="00EA1E7F" w:rsidRDefault="00EA0B74" w:rsidP="00FE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3F2931" w:rsidRPr="00EA1E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6" w:type="dxa"/>
          </w:tcPr>
          <w:p w14:paraId="462723BA" w14:textId="77777777" w:rsidR="003F2931" w:rsidRPr="00EA1E7F" w:rsidRDefault="003F2931" w:rsidP="00816381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Piegādes un uzstādīšanas izmaksas </w:t>
            </w:r>
          </w:p>
        </w:tc>
        <w:tc>
          <w:tcPr>
            <w:tcW w:w="3060" w:type="dxa"/>
          </w:tcPr>
          <w:p w14:paraId="669275A7" w14:textId="43337389" w:rsidR="003F2931" w:rsidRPr="00EA1E7F" w:rsidRDefault="003F2931" w:rsidP="00EA1E7F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Piegādes un uzstādīšanas izmaksām jābūt iekļautām</w:t>
            </w:r>
            <w:r w:rsidR="00A551BD" w:rsidRPr="00EA1E7F">
              <w:rPr>
                <w:sz w:val="20"/>
                <w:szCs w:val="20"/>
              </w:rPr>
              <w:t xml:space="preserve"> piedāvātu sistēmu </w:t>
            </w:r>
            <w:r w:rsidRPr="00EA1E7F">
              <w:rPr>
                <w:sz w:val="20"/>
                <w:szCs w:val="20"/>
              </w:rPr>
              <w:t xml:space="preserve">cenā. </w:t>
            </w:r>
          </w:p>
        </w:tc>
        <w:tc>
          <w:tcPr>
            <w:tcW w:w="1890" w:type="dxa"/>
          </w:tcPr>
          <w:p w14:paraId="1BB874C4" w14:textId="77777777" w:rsidR="003F2931" w:rsidRPr="00EA1E7F" w:rsidRDefault="003F2931" w:rsidP="00816381">
            <w:pPr>
              <w:pStyle w:val="Default"/>
              <w:rPr>
                <w:sz w:val="23"/>
                <w:szCs w:val="23"/>
                <w:lang w:val="en-GB"/>
              </w:rPr>
            </w:pPr>
            <w:r w:rsidRPr="00EA1E7F">
              <w:rPr>
                <w:rStyle w:val="shorttext"/>
                <w:sz w:val="20"/>
                <w:szCs w:val="20"/>
                <w:lang w:val="en-GB"/>
              </w:rPr>
              <w:t>Delivery and installation costs</w:t>
            </w:r>
          </w:p>
        </w:tc>
        <w:tc>
          <w:tcPr>
            <w:tcW w:w="3240" w:type="dxa"/>
          </w:tcPr>
          <w:p w14:paraId="0E6448AA" w14:textId="6E4B9904" w:rsidR="003F2931" w:rsidRPr="00EA1E7F" w:rsidRDefault="003F2931" w:rsidP="00EA1E7F">
            <w:pPr>
              <w:pStyle w:val="Default"/>
              <w:rPr>
                <w:sz w:val="23"/>
                <w:szCs w:val="23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 xml:space="preserve">Delivery and installation costs must be included in the </w:t>
            </w:r>
            <w:r w:rsidR="00A551BD" w:rsidRPr="00EA1E7F">
              <w:rPr>
                <w:sz w:val="20"/>
                <w:szCs w:val="20"/>
                <w:lang w:val="en-GB"/>
              </w:rPr>
              <w:t xml:space="preserve">offered equipment </w:t>
            </w:r>
            <w:r w:rsidRPr="00EA1E7F">
              <w:rPr>
                <w:sz w:val="20"/>
                <w:szCs w:val="20"/>
                <w:lang w:val="en-GB"/>
              </w:rPr>
              <w:t>price.</w:t>
            </w:r>
          </w:p>
        </w:tc>
        <w:tc>
          <w:tcPr>
            <w:tcW w:w="3600" w:type="dxa"/>
          </w:tcPr>
          <w:p w14:paraId="384463D8" w14:textId="77777777" w:rsidR="003F2931" w:rsidRPr="00EA1E7F" w:rsidRDefault="003F2931" w:rsidP="00816381">
            <w:pPr>
              <w:pStyle w:val="Default"/>
              <w:rPr>
                <w:sz w:val="23"/>
                <w:szCs w:val="23"/>
              </w:rPr>
            </w:pPr>
          </w:p>
        </w:tc>
      </w:tr>
      <w:tr w:rsidR="003F2931" w:rsidRPr="00EA1E7F" w14:paraId="6F48B5D1" w14:textId="77777777" w:rsidTr="00AC4893">
        <w:tc>
          <w:tcPr>
            <w:tcW w:w="762" w:type="dxa"/>
          </w:tcPr>
          <w:p w14:paraId="39CF6DAA" w14:textId="69CD3A63" w:rsidR="003F2931" w:rsidRPr="00EA1E7F" w:rsidRDefault="00EA0B74" w:rsidP="00FE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F2931" w:rsidRPr="00EA1E7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596" w:type="dxa"/>
          </w:tcPr>
          <w:p w14:paraId="65AEDD4F" w14:textId="77777777" w:rsidR="003F2931" w:rsidRPr="00EA1E7F" w:rsidRDefault="003F2931" w:rsidP="00816381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Piegādes un uzstādīšanas laiks </w:t>
            </w:r>
          </w:p>
        </w:tc>
        <w:tc>
          <w:tcPr>
            <w:tcW w:w="3060" w:type="dxa"/>
          </w:tcPr>
          <w:p w14:paraId="006D15A4" w14:textId="27E42CF5" w:rsidR="003F2931" w:rsidRPr="00EA1E7F" w:rsidRDefault="00A551BD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Piedāvātu iekārtu </w:t>
            </w:r>
            <w:r w:rsidR="003F2931" w:rsidRPr="00EA1E7F">
              <w:rPr>
                <w:sz w:val="20"/>
                <w:szCs w:val="20"/>
              </w:rPr>
              <w:t xml:space="preserve">piegādei un uzstādīšanai jānotiek ne vēlāk kā 4 (četri) mēnešu laikā pēc līguma noslēgšanas. </w:t>
            </w:r>
          </w:p>
        </w:tc>
        <w:tc>
          <w:tcPr>
            <w:tcW w:w="1890" w:type="dxa"/>
          </w:tcPr>
          <w:p w14:paraId="73E3E44E" w14:textId="77777777" w:rsidR="003F2931" w:rsidRPr="00EA1E7F" w:rsidRDefault="003F2931" w:rsidP="00816381">
            <w:pPr>
              <w:pStyle w:val="Default"/>
              <w:rPr>
                <w:sz w:val="23"/>
                <w:szCs w:val="23"/>
                <w:lang w:val="en-GB"/>
              </w:rPr>
            </w:pPr>
            <w:r w:rsidRPr="00EA1E7F">
              <w:rPr>
                <w:rStyle w:val="shorttext"/>
                <w:sz w:val="20"/>
                <w:szCs w:val="20"/>
                <w:lang w:val="en-GB"/>
              </w:rPr>
              <w:t>Delivery and installation time</w:t>
            </w:r>
          </w:p>
        </w:tc>
        <w:tc>
          <w:tcPr>
            <w:tcW w:w="3240" w:type="dxa"/>
          </w:tcPr>
          <w:p w14:paraId="08BA793B" w14:textId="779D72D7" w:rsidR="003F2931" w:rsidRPr="00EA1E7F" w:rsidRDefault="003F2931" w:rsidP="00EA1E7F">
            <w:pPr>
              <w:pStyle w:val="Default"/>
              <w:rPr>
                <w:sz w:val="23"/>
                <w:szCs w:val="23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 xml:space="preserve">The delivery and installation of the </w:t>
            </w:r>
            <w:r w:rsidR="00A551BD" w:rsidRPr="00EA1E7F">
              <w:rPr>
                <w:sz w:val="20"/>
                <w:szCs w:val="20"/>
                <w:lang w:val="en-GB"/>
              </w:rPr>
              <w:t xml:space="preserve">offered equipment </w:t>
            </w:r>
            <w:r w:rsidRPr="00EA1E7F">
              <w:rPr>
                <w:sz w:val="20"/>
                <w:szCs w:val="20"/>
                <w:lang w:val="en-GB"/>
              </w:rPr>
              <w:t>must take place no later than within 4 (four) months after the conclusion of the contract.</w:t>
            </w:r>
          </w:p>
        </w:tc>
        <w:tc>
          <w:tcPr>
            <w:tcW w:w="3600" w:type="dxa"/>
          </w:tcPr>
          <w:p w14:paraId="74C972DE" w14:textId="77777777" w:rsidR="003F2931" w:rsidRPr="00EA1E7F" w:rsidRDefault="003F2931" w:rsidP="00816381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537406D7" w14:textId="77777777" w:rsidR="00ED1166" w:rsidRPr="00EA1E7F" w:rsidRDefault="00ED1166" w:rsidP="00A13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A1E7F">
        <w:rPr>
          <w:rFonts w:ascii="Times New Roman" w:hAnsi="Times New Roman" w:cs="Times New Roman"/>
          <w:color w:val="000000"/>
        </w:rPr>
        <w:t xml:space="preserve"> </w:t>
      </w:r>
    </w:p>
    <w:p w14:paraId="25373FF2" w14:textId="39F0A22B" w:rsidR="00161917" w:rsidRPr="00A13381" w:rsidRDefault="00161917" w:rsidP="0016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2566FE">
        <w:rPr>
          <w:rFonts w:ascii="Times New Roman" w:hAnsi="Times New Roman" w:cs="Times New Roman"/>
          <w:color w:val="000000"/>
        </w:rPr>
        <w:t>*Piezīme –</w:t>
      </w:r>
      <w:r w:rsidR="00513042" w:rsidRPr="002566FE">
        <w:rPr>
          <w:rFonts w:ascii="Times New Roman" w:hAnsi="Times New Roman" w:cs="Times New Roman"/>
          <w:color w:val="000000"/>
        </w:rPr>
        <w:t>opcija, no kuras</w:t>
      </w:r>
      <w:r w:rsidRPr="002566FE">
        <w:rPr>
          <w:rFonts w:ascii="Times New Roman" w:hAnsi="Times New Roman" w:cs="Times New Roman"/>
          <w:color w:val="000000"/>
        </w:rPr>
        <w:t xml:space="preserve"> Pasūtītājs var atteikties finanšu resursu nepietiekamības rezultātā. </w:t>
      </w:r>
    </w:p>
    <w:p w14:paraId="0E353EAE" w14:textId="77777777" w:rsidR="00C07EA0" w:rsidRPr="00734D41" w:rsidRDefault="00C07EA0" w:rsidP="00C07EA0">
      <w:pPr>
        <w:rPr>
          <w:rFonts w:ascii="Times New Roman" w:hAnsi="Times New Roman" w:cs="Times New Roman"/>
        </w:rPr>
      </w:pPr>
    </w:p>
    <w:p w14:paraId="2BB246D8" w14:textId="77777777" w:rsidR="00C07EA0" w:rsidRPr="00734D41" w:rsidRDefault="00C07EA0" w:rsidP="00C07EA0">
      <w:pPr>
        <w:rPr>
          <w:rFonts w:ascii="Times New Roman" w:hAnsi="Times New Roman" w:cs="Times New Roman"/>
        </w:rPr>
      </w:pPr>
      <w:r w:rsidRPr="00734D41">
        <w:rPr>
          <w:rFonts w:ascii="Times New Roman" w:hAnsi="Times New Roman" w:cs="Times New Roman"/>
        </w:rPr>
        <w:t>___________________________________________               ________________</w:t>
      </w:r>
    </w:p>
    <w:p w14:paraId="715497B2" w14:textId="77777777" w:rsidR="00C07EA0" w:rsidRPr="00734D41" w:rsidRDefault="00C07EA0" w:rsidP="00C07EA0">
      <w:pPr>
        <w:pStyle w:val="CommentText"/>
        <w:rPr>
          <w:i/>
          <w:sz w:val="22"/>
          <w:szCs w:val="22"/>
        </w:rPr>
      </w:pPr>
      <w:r w:rsidRPr="00734D41">
        <w:rPr>
          <w:sz w:val="22"/>
          <w:szCs w:val="22"/>
        </w:rPr>
        <w:tab/>
        <w:t xml:space="preserve">  /</w:t>
      </w:r>
      <w:r w:rsidRPr="00734D41">
        <w:rPr>
          <w:i/>
          <w:sz w:val="22"/>
          <w:szCs w:val="22"/>
        </w:rPr>
        <w:t xml:space="preserve">vārds, uzvārds/ </w:t>
      </w:r>
      <w:r w:rsidRPr="00734D41">
        <w:rPr>
          <w:i/>
          <w:sz w:val="22"/>
          <w:szCs w:val="22"/>
        </w:rPr>
        <w:tab/>
      </w:r>
      <w:r w:rsidRPr="00734D41">
        <w:rPr>
          <w:i/>
          <w:sz w:val="22"/>
          <w:szCs w:val="22"/>
        </w:rPr>
        <w:tab/>
      </w:r>
      <w:r w:rsidRPr="00734D41">
        <w:rPr>
          <w:i/>
          <w:sz w:val="22"/>
          <w:szCs w:val="22"/>
        </w:rPr>
        <w:tab/>
      </w:r>
      <w:r w:rsidRPr="00734D41">
        <w:rPr>
          <w:i/>
          <w:sz w:val="22"/>
          <w:szCs w:val="22"/>
        </w:rPr>
        <w:tab/>
      </w:r>
      <w:r w:rsidRPr="00734D41">
        <w:rPr>
          <w:i/>
          <w:sz w:val="22"/>
          <w:szCs w:val="22"/>
        </w:rPr>
        <w:tab/>
        <w:t xml:space="preserve">/amats/                   </w:t>
      </w:r>
      <w:r w:rsidRPr="00734D41">
        <w:rPr>
          <w:i/>
          <w:sz w:val="22"/>
          <w:szCs w:val="22"/>
        </w:rPr>
        <w:tab/>
      </w:r>
      <w:r w:rsidRPr="00734D41">
        <w:rPr>
          <w:i/>
          <w:sz w:val="22"/>
          <w:szCs w:val="22"/>
        </w:rPr>
        <w:tab/>
      </w:r>
      <w:r w:rsidRPr="00734D41">
        <w:rPr>
          <w:i/>
          <w:sz w:val="22"/>
          <w:szCs w:val="22"/>
        </w:rPr>
        <w:tab/>
      </w:r>
      <w:r w:rsidRPr="00734D41">
        <w:rPr>
          <w:i/>
          <w:sz w:val="22"/>
          <w:szCs w:val="22"/>
        </w:rPr>
        <w:tab/>
      </w:r>
      <w:r w:rsidRPr="00734D41">
        <w:rPr>
          <w:i/>
          <w:sz w:val="22"/>
          <w:szCs w:val="22"/>
        </w:rPr>
        <w:tab/>
        <w:t>/paraksts/</w:t>
      </w:r>
    </w:p>
    <w:p w14:paraId="554C6F97" w14:textId="77777777" w:rsidR="00C07EA0" w:rsidRPr="00734D41" w:rsidRDefault="00C07EA0" w:rsidP="00C07EA0">
      <w:pPr>
        <w:rPr>
          <w:rFonts w:ascii="Times New Roman" w:hAnsi="Times New Roman" w:cs="Times New Roman"/>
        </w:rPr>
      </w:pPr>
    </w:p>
    <w:p w14:paraId="7061CB4B" w14:textId="77777777" w:rsidR="00C07EA0" w:rsidRPr="00734D41" w:rsidRDefault="00C07EA0" w:rsidP="00C07E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_________, 2019</w:t>
      </w:r>
      <w:r w:rsidRPr="00734D41">
        <w:rPr>
          <w:rFonts w:ascii="Times New Roman" w:hAnsi="Times New Roman" w:cs="Times New Roman"/>
        </w:rPr>
        <w:t>.gada ___._____________</w:t>
      </w:r>
    </w:p>
    <w:p w14:paraId="72C0FB79" w14:textId="77777777" w:rsidR="00C07EA0" w:rsidRDefault="00C07EA0" w:rsidP="00C07EA0">
      <w:pPr>
        <w:rPr>
          <w:rFonts w:ascii="Times New Roman" w:hAnsi="Times New Roman" w:cs="Times New Roman"/>
          <w:i/>
        </w:rPr>
      </w:pPr>
      <w:r w:rsidRPr="00734D41">
        <w:rPr>
          <w:rFonts w:ascii="Times New Roman" w:hAnsi="Times New Roman" w:cs="Times New Roman"/>
          <w:i/>
        </w:rPr>
        <w:t>/ vieta/</w:t>
      </w:r>
    </w:p>
    <w:p w14:paraId="707C3B47" w14:textId="77777777" w:rsidR="00C07EA0" w:rsidRPr="003448F3" w:rsidRDefault="00C07EA0" w:rsidP="00C07EA0">
      <w:pPr>
        <w:rPr>
          <w:rFonts w:ascii="Times New Roman" w:hAnsi="Times New Roman"/>
          <w:i/>
          <w:color w:val="4BACC6"/>
          <w:sz w:val="18"/>
          <w:szCs w:val="18"/>
        </w:rPr>
      </w:pPr>
      <w:r w:rsidRPr="003448F3">
        <w:rPr>
          <w:rFonts w:ascii="Times New Roman" w:hAnsi="Times New Roman"/>
          <w:i/>
          <w:color w:val="4BACC6"/>
          <w:sz w:val="18"/>
          <w:szCs w:val="18"/>
        </w:rPr>
        <w:t xml:space="preserve">Pretendents šo pieteikuma veidlapu var parakstīt Elektroniskās iepirkumu sistēmas  lietotāja parakstu, reģistrējoties sistēmā un ielādējot dokumentu </w:t>
      </w:r>
    </w:p>
    <w:p w14:paraId="68FB0967" w14:textId="77777777" w:rsidR="00C07EA0" w:rsidRPr="00734D41" w:rsidRDefault="00C07EA0" w:rsidP="00C07EA0">
      <w:pPr>
        <w:rPr>
          <w:rFonts w:ascii="Times New Roman" w:hAnsi="Times New Roman" w:cs="Times New Roman"/>
          <w:i/>
        </w:rPr>
      </w:pPr>
    </w:p>
    <w:p w14:paraId="539CF896" w14:textId="77777777" w:rsidR="00161917" w:rsidRPr="00A13381" w:rsidRDefault="00161917" w:rsidP="00A13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161917" w:rsidRPr="00A13381" w:rsidSect="00DB587D">
      <w:pgSz w:w="15840" w:h="12240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1C39F" w14:textId="77777777" w:rsidR="00E36DA7" w:rsidRDefault="00E36DA7" w:rsidP="00127928">
      <w:pPr>
        <w:spacing w:after="0" w:line="240" w:lineRule="auto"/>
      </w:pPr>
      <w:r>
        <w:separator/>
      </w:r>
    </w:p>
  </w:endnote>
  <w:endnote w:type="continuationSeparator" w:id="0">
    <w:p w14:paraId="62E5DBBE" w14:textId="77777777" w:rsidR="00E36DA7" w:rsidRDefault="00E36DA7" w:rsidP="0012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A9E42" w14:textId="77777777" w:rsidR="00E36DA7" w:rsidRDefault="00E36DA7" w:rsidP="00127928">
      <w:pPr>
        <w:spacing w:after="0" w:line="240" w:lineRule="auto"/>
      </w:pPr>
      <w:r>
        <w:separator/>
      </w:r>
    </w:p>
  </w:footnote>
  <w:footnote w:type="continuationSeparator" w:id="0">
    <w:p w14:paraId="7BFE4F9E" w14:textId="77777777" w:rsidR="00E36DA7" w:rsidRDefault="00E36DA7" w:rsidP="0012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6D5"/>
    <w:multiLevelType w:val="hybridMultilevel"/>
    <w:tmpl w:val="18DAE9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1125E"/>
    <w:multiLevelType w:val="hybridMultilevel"/>
    <w:tmpl w:val="0682FCCA"/>
    <w:lvl w:ilvl="0" w:tplc="78860C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71CEF"/>
    <w:multiLevelType w:val="hybridMultilevel"/>
    <w:tmpl w:val="07DE1C72"/>
    <w:lvl w:ilvl="0" w:tplc="90DA99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C2BF8"/>
    <w:multiLevelType w:val="hybridMultilevel"/>
    <w:tmpl w:val="7278DAB2"/>
    <w:lvl w:ilvl="0" w:tplc="26F84D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67F4F"/>
    <w:multiLevelType w:val="multilevel"/>
    <w:tmpl w:val="79D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162D1"/>
    <w:multiLevelType w:val="hybridMultilevel"/>
    <w:tmpl w:val="61AA27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966D6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F295A"/>
    <w:multiLevelType w:val="hybridMultilevel"/>
    <w:tmpl w:val="3678013C"/>
    <w:lvl w:ilvl="0" w:tplc="4BAEDD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C0A16"/>
    <w:multiLevelType w:val="hybridMultilevel"/>
    <w:tmpl w:val="C40A5812"/>
    <w:lvl w:ilvl="0" w:tplc="C98EE34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9391A"/>
    <w:multiLevelType w:val="multilevel"/>
    <w:tmpl w:val="AFAE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E24645"/>
    <w:multiLevelType w:val="hybridMultilevel"/>
    <w:tmpl w:val="7A3E3F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54E81"/>
    <w:multiLevelType w:val="hybridMultilevel"/>
    <w:tmpl w:val="CAF6E6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E35D0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0tjAzNTEytDQ3NjBR0lEKTi0uzszPAykwqgUAatT7GCwAAAA="/>
  </w:docVars>
  <w:rsids>
    <w:rsidRoot w:val="00064A35"/>
    <w:rsid w:val="00011B8A"/>
    <w:rsid w:val="00017B55"/>
    <w:rsid w:val="0002044A"/>
    <w:rsid w:val="0003343E"/>
    <w:rsid w:val="00060B7F"/>
    <w:rsid w:val="00064A35"/>
    <w:rsid w:val="00077BB1"/>
    <w:rsid w:val="00083762"/>
    <w:rsid w:val="00084E03"/>
    <w:rsid w:val="0008789F"/>
    <w:rsid w:val="00092ADC"/>
    <w:rsid w:val="000B4EC0"/>
    <w:rsid w:val="000C60F1"/>
    <w:rsid w:val="000D2ADC"/>
    <w:rsid w:val="000E3DE0"/>
    <w:rsid w:val="000F1B43"/>
    <w:rsid w:val="000F309C"/>
    <w:rsid w:val="000F359B"/>
    <w:rsid w:val="001020A0"/>
    <w:rsid w:val="00110506"/>
    <w:rsid w:val="00111829"/>
    <w:rsid w:val="0011662F"/>
    <w:rsid w:val="001170EC"/>
    <w:rsid w:val="00122328"/>
    <w:rsid w:val="001231A9"/>
    <w:rsid w:val="00124492"/>
    <w:rsid w:val="00127928"/>
    <w:rsid w:val="001368C8"/>
    <w:rsid w:val="0014736A"/>
    <w:rsid w:val="001516D3"/>
    <w:rsid w:val="00152D95"/>
    <w:rsid w:val="00157677"/>
    <w:rsid w:val="0016087F"/>
    <w:rsid w:val="00161917"/>
    <w:rsid w:val="00165620"/>
    <w:rsid w:val="00182498"/>
    <w:rsid w:val="00186E08"/>
    <w:rsid w:val="00190842"/>
    <w:rsid w:val="00193E0E"/>
    <w:rsid w:val="00196052"/>
    <w:rsid w:val="001A739D"/>
    <w:rsid w:val="001B06F8"/>
    <w:rsid w:val="001C0B32"/>
    <w:rsid w:val="001C3977"/>
    <w:rsid w:val="001C3BE2"/>
    <w:rsid w:val="001F7617"/>
    <w:rsid w:val="00204262"/>
    <w:rsid w:val="0022252F"/>
    <w:rsid w:val="00230007"/>
    <w:rsid w:val="00233F08"/>
    <w:rsid w:val="00235CB6"/>
    <w:rsid w:val="0024251F"/>
    <w:rsid w:val="00245FA2"/>
    <w:rsid w:val="00246388"/>
    <w:rsid w:val="002501C6"/>
    <w:rsid w:val="00252D43"/>
    <w:rsid w:val="00254684"/>
    <w:rsid w:val="0025578A"/>
    <w:rsid w:val="002566FE"/>
    <w:rsid w:val="00261DB0"/>
    <w:rsid w:val="002634D7"/>
    <w:rsid w:val="00264C67"/>
    <w:rsid w:val="00266DCC"/>
    <w:rsid w:val="002912EF"/>
    <w:rsid w:val="002948D4"/>
    <w:rsid w:val="002A2136"/>
    <w:rsid w:val="002D1D4F"/>
    <w:rsid w:val="002D2495"/>
    <w:rsid w:val="002D7989"/>
    <w:rsid w:val="002E02CC"/>
    <w:rsid w:val="002E2CA2"/>
    <w:rsid w:val="002F038D"/>
    <w:rsid w:val="00304416"/>
    <w:rsid w:val="0030486C"/>
    <w:rsid w:val="003073F4"/>
    <w:rsid w:val="0031402D"/>
    <w:rsid w:val="0033378B"/>
    <w:rsid w:val="003446CC"/>
    <w:rsid w:val="00345624"/>
    <w:rsid w:val="00350E04"/>
    <w:rsid w:val="00365433"/>
    <w:rsid w:val="00366604"/>
    <w:rsid w:val="00390709"/>
    <w:rsid w:val="003918A9"/>
    <w:rsid w:val="003A4A74"/>
    <w:rsid w:val="003B7793"/>
    <w:rsid w:val="003D4852"/>
    <w:rsid w:val="003D54BA"/>
    <w:rsid w:val="003D7DDB"/>
    <w:rsid w:val="003E3AFE"/>
    <w:rsid w:val="003F2931"/>
    <w:rsid w:val="003F6D2E"/>
    <w:rsid w:val="00404911"/>
    <w:rsid w:val="00404F8B"/>
    <w:rsid w:val="0043139C"/>
    <w:rsid w:val="00431E43"/>
    <w:rsid w:val="00450F95"/>
    <w:rsid w:val="004732DC"/>
    <w:rsid w:val="004C7EAC"/>
    <w:rsid w:val="004E6FBA"/>
    <w:rsid w:val="004F327B"/>
    <w:rsid w:val="004F7595"/>
    <w:rsid w:val="00507208"/>
    <w:rsid w:val="00511A6E"/>
    <w:rsid w:val="00513042"/>
    <w:rsid w:val="00523057"/>
    <w:rsid w:val="00530B5E"/>
    <w:rsid w:val="00533937"/>
    <w:rsid w:val="005359E0"/>
    <w:rsid w:val="005361E3"/>
    <w:rsid w:val="00546058"/>
    <w:rsid w:val="005470CA"/>
    <w:rsid w:val="00547A2A"/>
    <w:rsid w:val="00547FBF"/>
    <w:rsid w:val="00554887"/>
    <w:rsid w:val="00557711"/>
    <w:rsid w:val="005655E6"/>
    <w:rsid w:val="00567C32"/>
    <w:rsid w:val="0057112B"/>
    <w:rsid w:val="00577C00"/>
    <w:rsid w:val="005A1019"/>
    <w:rsid w:val="005A4586"/>
    <w:rsid w:val="005D4661"/>
    <w:rsid w:val="005E1067"/>
    <w:rsid w:val="005E1F1D"/>
    <w:rsid w:val="005E6454"/>
    <w:rsid w:val="005E66A9"/>
    <w:rsid w:val="005F13B7"/>
    <w:rsid w:val="005F2E78"/>
    <w:rsid w:val="005F3521"/>
    <w:rsid w:val="005F366B"/>
    <w:rsid w:val="00605D0E"/>
    <w:rsid w:val="00611C2B"/>
    <w:rsid w:val="0061304A"/>
    <w:rsid w:val="00642F47"/>
    <w:rsid w:val="00652029"/>
    <w:rsid w:val="006674CE"/>
    <w:rsid w:val="00677306"/>
    <w:rsid w:val="00677CCB"/>
    <w:rsid w:val="006805AD"/>
    <w:rsid w:val="00690798"/>
    <w:rsid w:val="00692A4B"/>
    <w:rsid w:val="006940CC"/>
    <w:rsid w:val="006A2810"/>
    <w:rsid w:val="006C3A0F"/>
    <w:rsid w:val="006C44C3"/>
    <w:rsid w:val="006D2F35"/>
    <w:rsid w:val="006E349F"/>
    <w:rsid w:val="006F7AF3"/>
    <w:rsid w:val="00701EE0"/>
    <w:rsid w:val="00716737"/>
    <w:rsid w:val="0072503C"/>
    <w:rsid w:val="00740BE5"/>
    <w:rsid w:val="00741B91"/>
    <w:rsid w:val="007437FC"/>
    <w:rsid w:val="00756D3E"/>
    <w:rsid w:val="00756F2A"/>
    <w:rsid w:val="007656BF"/>
    <w:rsid w:val="00773C01"/>
    <w:rsid w:val="00791092"/>
    <w:rsid w:val="007A4B03"/>
    <w:rsid w:val="007A72DF"/>
    <w:rsid w:val="007B49A9"/>
    <w:rsid w:val="007D0E08"/>
    <w:rsid w:val="007D461E"/>
    <w:rsid w:val="007E562A"/>
    <w:rsid w:val="007F203C"/>
    <w:rsid w:val="008019BA"/>
    <w:rsid w:val="008130EE"/>
    <w:rsid w:val="00816381"/>
    <w:rsid w:val="0084209B"/>
    <w:rsid w:val="00843B1A"/>
    <w:rsid w:val="008461A5"/>
    <w:rsid w:val="00850360"/>
    <w:rsid w:val="00853051"/>
    <w:rsid w:val="00863A7E"/>
    <w:rsid w:val="0087446F"/>
    <w:rsid w:val="008841E5"/>
    <w:rsid w:val="00885D3F"/>
    <w:rsid w:val="00891C44"/>
    <w:rsid w:val="00892B90"/>
    <w:rsid w:val="008A0597"/>
    <w:rsid w:val="008A1171"/>
    <w:rsid w:val="008B44DB"/>
    <w:rsid w:val="008C486D"/>
    <w:rsid w:val="008D4A27"/>
    <w:rsid w:val="008D56F4"/>
    <w:rsid w:val="008D74DE"/>
    <w:rsid w:val="008E24B4"/>
    <w:rsid w:val="008F089C"/>
    <w:rsid w:val="008F240E"/>
    <w:rsid w:val="008F4593"/>
    <w:rsid w:val="0090463F"/>
    <w:rsid w:val="0090571A"/>
    <w:rsid w:val="00906CC1"/>
    <w:rsid w:val="00906D0B"/>
    <w:rsid w:val="00925AA6"/>
    <w:rsid w:val="009332BB"/>
    <w:rsid w:val="0093666C"/>
    <w:rsid w:val="00937F62"/>
    <w:rsid w:val="00961753"/>
    <w:rsid w:val="00961B25"/>
    <w:rsid w:val="00964B19"/>
    <w:rsid w:val="009863D8"/>
    <w:rsid w:val="00991756"/>
    <w:rsid w:val="009952DE"/>
    <w:rsid w:val="009A3848"/>
    <w:rsid w:val="009A7C85"/>
    <w:rsid w:val="009B1C15"/>
    <w:rsid w:val="009B3D5E"/>
    <w:rsid w:val="009B5688"/>
    <w:rsid w:val="009C72B2"/>
    <w:rsid w:val="009D3C4C"/>
    <w:rsid w:val="009E3792"/>
    <w:rsid w:val="009E4FDF"/>
    <w:rsid w:val="00A016B8"/>
    <w:rsid w:val="00A13381"/>
    <w:rsid w:val="00A15915"/>
    <w:rsid w:val="00A16C02"/>
    <w:rsid w:val="00A46A3A"/>
    <w:rsid w:val="00A5161B"/>
    <w:rsid w:val="00A551BD"/>
    <w:rsid w:val="00A6618A"/>
    <w:rsid w:val="00AB4D07"/>
    <w:rsid w:val="00AC419A"/>
    <w:rsid w:val="00AC4893"/>
    <w:rsid w:val="00AC4C6A"/>
    <w:rsid w:val="00AD0F00"/>
    <w:rsid w:val="00AE3972"/>
    <w:rsid w:val="00AF2D02"/>
    <w:rsid w:val="00AF579F"/>
    <w:rsid w:val="00B019C0"/>
    <w:rsid w:val="00B0340D"/>
    <w:rsid w:val="00B05FF3"/>
    <w:rsid w:val="00B06CD0"/>
    <w:rsid w:val="00B07B68"/>
    <w:rsid w:val="00B1247B"/>
    <w:rsid w:val="00B154BC"/>
    <w:rsid w:val="00B1598E"/>
    <w:rsid w:val="00B34938"/>
    <w:rsid w:val="00B439F6"/>
    <w:rsid w:val="00B473D1"/>
    <w:rsid w:val="00B56D12"/>
    <w:rsid w:val="00B57A67"/>
    <w:rsid w:val="00B81B60"/>
    <w:rsid w:val="00B97F6C"/>
    <w:rsid w:val="00BA5E46"/>
    <w:rsid w:val="00BA6F20"/>
    <w:rsid w:val="00BB29E0"/>
    <w:rsid w:val="00BC2A2C"/>
    <w:rsid w:val="00BC63E5"/>
    <w:rsid w:val="00BD0B70"/>
    <w:rsid w:val="00BD3DE2"/>
    <w:rsid w:val="00BF573D"/>
    <w:rsid w:val="00C018AF"/>
    <w:rsid w:val="00C02CFF"/>
    <w:rsid w:val="00C07EA0"/>
    <w:rsid w:val="00C1107D"/>
    <w:rsid w:val="00C154FF"/>
    <w:rsid w:val="00C22116"/>
    <w:rsid w:val="00C232EB"/>
    <w:rsid w:val="00C403D9"/>
    <w:rsid w:val="00C460F2"/>
    <w:rsid w:val="00C546B3"/>
    <w:rsid w:val="00C64036"/>
    <w:rsid w:val="00C92486"/>
    <w:rsid w:val="00CB13E1"/>
    <w:rsid w:val="00CC07F1"/>
    <w:rsid w:val="00CD1062"/>
    <w:rsid w:val="00CD5E0A"/>
    <w:rsid w:val="00D06D70"/>
    <w:rsid w:val="00D2082E"/>
    <w:rsid w:val="00D30FFE"/>
    <w:rsid w:val="00D33F14"/>
    <w:rsid w:val="00D40FA5"/>
    <w:rsid w:val="00D414E5"/>
    <w:rsid w:val="00D45363"/>
    <w:rsid w:val="00D4655E"/>
    <w:rsid w:val="00D47090"/>
    <w:rsid w:val="00D53768"/>
    <w:rsid w:val="00D57572"/>
    <w:rsid w:val="00D74CB8"/>
    <w:rsid w:val="00D8117D"/>
    <w:rsid w:val="00D83313"/>
    <w:rsid w:val="00D87BE5"/>
    <w:rsid w:val="00DA5EEE"/>
    <w:rsid w:val="00DB587D"/>
    <w:rsid w:val="00DC5710"/>
    <w:rsid w:val="00DD2783"/>
    <w:rsid w:val="00DD4528"/>
    <w:rsid w:val="00DF11A6"/>
    <w:rsid w:val="00DF2C76"/>
    <w:rsid w:val="00DF2F45"/>
    <w:rsid w:val="00DF3E8E"/>
    <w:rsid w:val="00E044E2"/>
    <w:rsid w:val="00E24630"/>
    <w:rsid w:val="00E26586"/>
    <w:rsid w:val="00E31E66"/>
    <w:rsid w:val="00E36DA7"/>
    <w:rsid w:val="00E424D3"/>
    <w:rsid w:val="00E55006"/>
    <w:rsid w:val="00E63D86"/>
    <w:rsid w:val="00E67307"/>
    <w:rsid w:val="00E736A4"/>
    <w:rsid w:val="00E75033"/>
    <w:rsid w:val="00E760F6"/>
    <w:rsid w:val="00E80592"/>
    <w:rsid w:val="00E84DA3"/>
    <w:rsid w:val="00E86D68"/>
    <w:rsid w:val="00E93D9A"/>
    <w:rsid w:val="00E943C0"/>
    <w:rsid w:val="00E94A4F"/>
    <w:rsid w:val="00E95EE9"/>
    <w:rsid w:val="00EA0B74"/>
    <w:rsid w:val="00EA0F33"/>
    <w:rsid w:val="00EA1E7F"/>
    <w:rsid w:val="00EA3527"/>
    <w:rsid w:val="00EB631B"/>
    <w:rsid w:val="00ED1166"/>
    <w:rsid w:val="00ED648F"/>
    <w:rsid w:val="00EE338F"/>
    <w:rsid w:val="00EF0893"/>
    <w:rsid w:val="00F0372F"/>
    <w:rsid w:val="00F22681"/>
    <w:rsid w:val="00F24284"/>
    <w:rsid w:val="00F3549B"/>
    <w:rsid w:val="00F46217"/>
    <w:rsid w:val="00F53026"/>
    <w:rsid w:val="00F63422"/>
    <w:rsid w:val="00F66F25"/>
    <w:rsid w:val="00F71A10"/>
    <w:rsid w:val="00F7466F"/>
    <w:rsid w:val="00F80171"/>
    <w:rsid w:val="00F807A1"/>
    <w:rsid w:val="00F95921"/>
    <w:rsid w:val="00FA4DAE"/>
    <w:rsid w:val="00FA7DA6"/>
    <w:rsid w:val="00FB0089"/>
    <w:rsid w:val="00FB1A4B"/>
    <w:rsid w:val="00FB644C"/>
    <w:rsid w:val="00FB6ED9"/>
    <w:rsid w:val="00FB77C4"/>
    <w:rsid w:val="00FC2027"/>
    <w:rsid w:val="00FC2CE2"/>
    <w:rsid w:val="00FC3EAE"/>
    <w:rsid w:val="00FD0BA2"/>
    <w:rsid w:val="00FD4539"/>
    <w:rsid w:val="00FE30E2"/>
    <w:rsid w:val="00FE40FB"/>
    <w:rsid w:val="00FE50C8"/>
    <w:rsid w:val="00FE5E56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DE2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0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466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092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28"/>
  </w:style>
  <w:style w:type="paragraph" w:styleId="Footer">
    <w:name w:val="footer"/>
    <w:basedOn w:val="Normal"/>
    <w:link w:val="Foot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28"/>
  </w:style>
  <w:style w:type="paragraph" w:styleId="BalloonText">
    <w:name w:val="Balloon Text"/>
    <w:basedOn w:val="Normal"/>
    <w:link w:val="BalloonTextChar"/>
    <w:uiPriority w:val="99"/>
    <w:semiHidden/>
    <w:unhideWhenUsed/>
    <w:rsid w:val="00F8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A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C6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60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0C60F1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B05FF3"/>
  </w:style>
  <w:style w:type="character" w:customStyle="1" w:styleId="apple-converted-space">
    <w:name w:val="apple-converted-space"/>
    <w:basedOn w:val="DefaultParagraphFont"/>
    <w:rsid w:val="00CC07F1"/>
  </w:style>
  <w:style w:type="character" w:customStyle="1" w:styleId="A1">
    <w:name w:val="A1"/>
    <w:uiPriority w:val="99"/>
    <w:rsid w:val="00FC3EAE"/>
    <w:rPr>
      <w:rFonts w:cs="Meta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rsid w:val="00C07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EA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0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466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092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28"/>
  </w:style>
  <w:style w:type="paragraph" w:styleId="Footer">
    <w:name w:val="footer"/>
    <w:basedOn w:val="Normal"/>
    <w:link w:val="Foot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28"/>
  </w:style>
  <w:style w:type="paragraph" w:styleId="BalloonText">
    <w:name w:val="Balloon Text"/>
    <w:basedOn w:val="Normal"/>
    <w:link w:val="BalloonTextChar"/>
    <w:uiPriority w:val="99"/>
    <w:semiHidden/>
    <w:unhideWhenUsed/>
    <w:rsid w:val="00F8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A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C6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60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0C60F1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B05FF3"/>
  </w:style>
  <w:style w:type="character" w:customStyle="1" w:styleId="apple-converted-space">
    <w:name w:val="apple-converted-space"/>
    <w:basedOn w:val="DefaultParagraphFont"/>
    <w:rsid w:val="00CC07F1"/>
  </w:style>
  <w:style w:type="character" w:customStyle="1" w:styleId="A1">
    <w:name w:val="A1"/>
    <w:uiPriority w:val="99"/>
    <w:rsid w:val="00FC3EAE"/>
    <w:rPr>
      <w:rFonts w:cs="Meta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rsid w:val="00C07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EA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A466767-4D09-B046-865C-78E65BC2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1208</Words>
  <Characters>6892</Characters>
  <Application>Microsoft Macintosh Word</Application>
  <DocSecurity>0</DocSecurity>
  <Lines>57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Ieva Lacenberga Rocena</cp:lastModifiedBy>
  <cp:revision>7</cp:revision>
  <cp:lastPrinted>2017-11-29T10:41:00Z</cp:lastPrinted>
  <dcterms:created xsi:type="dcterms:W3CDTF">2019-02-18T14:14:00Z</dcterms:created>
  <dcterms:modified xsi:type="dcterms:W3CDTF">2019-02-18T14:39:00Z</dcterms:modified>
</cp:coreProperties>
</file>