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4DE89447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272B8C">
        <w:rPr>
          <w:b/>
          <w:bCs/>
          <w:sz w:val="22"/>
          <w:szCs w:val="22"/>
          <w:lang w:val="lv-LV"/>
        </w:rPr>
        <w:t>LU CFI 2019/7</w:t>
      </w:r>
      <w:bookmarkStart w:id="0" w:name="_GoBack"/>
      <w:bookmarkEnd w:id="0"/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7ECF7582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272B8C" w:rsidRPr="004B6543">
        <w:rPr>
          <w:b/>
          <w:color w:val="000000"/>
          <w:sz w:val="22"/>
          <w:szCs w:val="22"/>
        </w:rPr>
        <w:t>Nanomanipulatori</w:t>
      </w:r>
      <w:proofErr w:type="spellEnd"/>
      <w:r w:rsidR="00272B8C" w:rsidRPr="004B6543">
        <w:rPr>
          <w:b/>
          <w:color w:val="000000"/>
          <w:sz w:val="22"/>
          <w:szCs w:val="22"/>
        </w:rPr>
        <w:t xml:space="preserve"> SEM </w:t>
      </w:r>
      <w:proofErr w:type="spellStart"/>
      <w:r w:rsidR="00272B8C" w:rsidRPr="004B6543">
        <w:rPr>
          <w:b/>
          <w:color w:val="000000"/>
          <w:sz w:val="22"/>
          <w:szCs w:val="22"/>
        </w:rPr>
        <w:t>mikroskopam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B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6070A"/>
    <w:rsid w:val="00272B8C"/>
    <w:rsid w:val="0028185E"/>
    <w:rsid w:val="00297B7E"/>
    <w:rsid w:val="002D4447"/>
    <w:rsid w:val="003048B1"/>
    <w:rsid w:val="00330EDA"/>
    <w:rsid w:val="00355A36"/>
    <w:rsid w:val="00393C63"/>
    <w:rsid w:val="003D76ED"/>
    <w:rsid w:val="003E38DD"/>
    <w:rsid w:val="00410170"/>
    <w:rsid w:val="004229D2"/>
    <w:rsid w:val="004373EF"/>
    <w:rsid w:val="00441762"/>
    <w:rsid w:val="00496633"/>
    <w:rsid w:val="005828C3"/>
    <w:rsid w:val="00591736"/>
    <w:rsid w:val="00594011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5D8D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2019-02-18T14:11:00Z</dcterms:created>
  <dcterms:modified xsi:type="dcterms:W3CDTF">2019-02-18T14:12:00Z</dcterms:modified>
</cp:coreProperties>
</file>