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5290" w14:textId="1ED283F5" w:rsidR="00073306" w:rsidRPr="007F0A13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7F0A13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7F0A13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C11330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C11330">
        <w:rPr>
          <w:rFonts w:ascii="Times New Roman" w:hAnsi="Times New Roman" w:cs="Times New Roman"/>
          <w:sz w:val="20"/>
          <w:szCs w:val="20"/>
        </w:rPr>
        <w:t>2</w:t>
      </w:r>
      <w:r w:rsidR="00073306" w:rsidRPr="00C11330">
        <w:rPr>
          <w:rFonts w:ascii="Times New Roman" w:hAnsi="Times New Roman" w:cs="Times New Roman"/>
          <w:sz w:val="20"/>
          <w:szCs w:val="20"/>
        </w:rPr>
        <w:t>. pielikums</w:t>
      </w:r>
      <w:r w:rsidRPr="00C11330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C11330">
        <w:rPr>
          <w:rFonts w:ascii="Times New Roman" w:hAnsi="Times New Roman" w:cs="Times New Roman"/>
          <w:sz w:val="20"/>
          <w:szCs w:val="20"/>
        </w:rPr>
        <w:t>nolikumam</w:t>
      </w:r>
    </w:p>
    <w:p w14:paraId="694B81E4" w14:textId="74DF86A8" w:rsidR="00073306" w:rsidRPr="007F0A13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C11330">
        <w:rPr>
          <w:rFonts w:ascii="Times New Roman" w:hAnsi="Times New Roman" w:cs="Times New Roman"/>
          <w:sz w:val="20"/>
          <w:szCs w:val="20"/>
        </w:rPr>
        <w:t xml:space="preserve">iepirkums id.nr. </w:t>
      </w:r>
      <w:r w:rsidR="00C11330" w:rsidRPr="00C11330">
        <w:rPr>
          <w:rFonts w:ascii="Times New Roman" w:hAnsi="Times New Roman" w:cs="Times New Roman"/>
          <w:sz w:val="20"/>
          <w:szCs w:val="20"/>
        </w:rPr>
        <w:t>LU CFI 2019/4/</w:t>
      </w:r>
      <w:r w:rsidRPr="00C11330">
        <w:rPr>
          <w:rFonts w:ascii="Times New Roman" w:hAnsi="Times New Roman" w:cs="Times New Roman"/>
          <w:sz w:val="20"/>
          <w:szCs w:val="20"/>
        </w:rPr>
        <w:t>/ERAF</w:t>
      </w:r>
    </w:p>
    <w:p w14:paraId="10C2F0F5" w14:textId="77777777" w:rsidR="00073306" w:rsidRPr="007F0A13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1A2946A" w14:textId="77777777" w:rsidR="00073306" w:rsidRPr="007F0A13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7F0A13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 xml:space="preserve">Iepirkums tiek veikts </w:t>
      </w:r>
      <w:r w:rsidRPr="00A97F46">
        <w:rPr>
          <w:rFonts w:ascii="Times New Roman" w:hAnsi="Times New Roman" w:cs="Times New Roman"/>
          <w:i/>
          <w:sz w:val="20"/>
          <w:szCs w:val="20"/>
        </w:rPr>
        <w:t>ERAF projekta Nr. Nr.:1.1.1.4/17/I/002</w:t>
      </w:r>
      <w:r w:rsidRPr="007F0A13">
        <w:rPr>
          <w:rFonts w:ascii="Times New Roman" w:hAnsi="Times New Roman" w:cs="Times New Roman"/>
          <w:i/>
          <w:sz w:val="20"/>
          <w:szCs w:val="20"/>
        </w:rPr>
        <w:t xml:space="preserve">  „Latvijas Universitātes Cietvielu fizikas institūta pētniecības infrastruktūras attīstība”  vajadzībām</w:t>
      </w:r>
    </w:p>
    <w:p w14:paraId="3C962174" w14:textId="35725C00" w:rsidR="00073306" w:rsidRPr="007F0A13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C46F17" w:rsidRPr="00C46F17">
        <w:rPr>
          <w:rFonts w:ascii="Times New Roman" w:hAnsi="Times New Roman" w:cs="Times New Roman"/>
          <w:b w:val="0"/>
          <w:sz w:val="20"/>
          <w:szCs w:val="20"/>
        </w:rPr>
        <w:t xml:space="preserve">Izostatiskās </w:t>
      </w:r>
      <w:r w:rsidR="00C46F17">
        <w:rPr>
          <w:rFonts w:ascii="Times New Roman" w:hAnsi="Times New Roman" w:cs="Times New Roman"/>
          <w:sz w:val="20"/>
          <w:szCs w:val="20"/>
        </w:rPr>
        <w:t>k</w:t>
      </w:r>
      <w:r w:rsidR="00C46F17">
        <w:rPr>
          <w:rFonts w:ascii="Times New Roman" w:hAnsi="Times New Roman" w:cs="Times New Roman"/>
          <w:b w:val="0"/>
          <w:sz w:val="20"/>
          <w:szCs w:val="20"/>
        </w:rPr>
        <w:t>arstās presēšanas iekārta /</w:t>
      </w:r>
      <w:r w:rsidR="008162C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46F17">
        <w:rPr>
          <w:rFonts w:ascii="Times New Roman" w:hAnsi="Times New Roman" w:cs="Times New Roman"/>
          <w:b w:val="0"/>
          <w:sz w:val="20"/>
          <w:szCs w:val="20"/>
        </w:rPr>
        <w:t>Isostatic h</w:t>
      </w:r>
      <w:r w:rsidR="002F25C4">
        <w:rPr>
          <w:rFonts w:ascii="Times New Roman" w:hAnsi="Times New Roman" w:cs="Times New Roman"/>
          <w:b w:val="0"/>
          <w:sz w:val="20"/>
          <w:szCs w:val="20"/>
        </w:rPr>
        <w:t>ot press</w:t>
      </w:r>
      <w:r w:rsidR="002F25C4" w:rsidRPr="00C71BE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668E41D2" w14:textId="10635F0E" w:rsidR="00073306" w:rsidRPr="007F0A13" w:rsidRDefault="006E316D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II CPV kods: </w:t>
      </w:r>
      <w:r w:rsidRPr="006E316D">
        <w:rPr>
          <w:rFonts w:ascii="Times New Roman" w:hAnsi="Times New Roman" w:cs="Times New Roman"/>
          <w:sz w:val="20"/>
          <w:szCs w:val="20"/>
        </w:rPr>
        <w:t>42300000-9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Rūpnīcu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vai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laboratoriju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krāsnis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dedzinātavas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cepeškrāsnis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. </w:t>
      </w:r>
      <w:r w:rsidR="00073306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Industrial or laboratory furnaces, incinerators and ovens</w:t>
      </w:r>
    </w:p>
    <w:p w14:paraId="7A7FF797" w14:textId="44F9CE92" w:rsidR="00073306" w:rsidRPr="007F0A13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F221B7">
        <w:rPr>
          <w:rFonts w:ascii="Times New Roman" w:hAnsi="Times New Roman" w:cs="Times New Roman"/>
          <w:b w:val="0"/>
          <w:sz w:val="20"/>
          <w:szCs w:val="20"/>
        </w:rPr>
        <w:t>13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1A4A680D" w14:textId="597724DF" w:rsidR="00073306" w:rsidRPr="007F0A13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136951" w:rsidRPr="00136951">
        <w:rPr>
          <w:rFonts w:ascii="Times New Roman" w:hAnsi="Times New Roman" w:cs="Times New Roman"/>
          <w:b w:val="0"/>
          <w:sz w:val="20"/>
          <w:szCs w:val="20"/>
        </w:rPr>
        <w:t>Enerģijas iegūšanas un uzkrāšanas materiālu laboratorija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21575">
        <w:rPr>
          <w:rFonts w:ascii="Times New Roman" w:hAnsi="Times New Roman" w:cs="Times New Roman"/>
          <w:b w:val="0"/>
          <w:sz w:val="20"/>
          <w:szCs w:val="20"/>
        </w:rPr>
        <w:t>laboratorijas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AB1E50">
        <w:rPr>
          <w:rFonts w:ascii="Times New Roman" w:hAnsi="Times New Roman" w:cs="Times New Roman"/>
          <w:b w:val="0"/>
          <w:sz w:val="20"/>
          <w:szCs w:val="20"/>
        </w:rPr>
        <w:t>Guntars Vaivars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10" w:history="1">
        <w:r w:rsidRPr="007F0A1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4663F607" w14:textId="77777777" w:rsidR="00F30668" w:rsidRPr="007F0A13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66"/>
        <w:gridCol w:w="1847"/>
        <w:gridCol w:w="4093"/>
        <w:gridCol w:w="1950"/>
        <w:gridCol w:w="3557"/>
        <w:gridCol w:w="2709"/>
      </w:tblGrid>
      <w:tr w:rsidR="001A407D" w:rsidRPr="007F0A13" w14:paraId="0BD75E2E" w14:textId="77777777" w:rsidTr="00EE5783">
        <w:tc>
          <w:tcPr>
            <w:tcW w:w="766" w:type="dxa"/>
          </w:tcPr>
          <w:p w14:paraId="03E24A3B" w14:textId="77777777" w:rsidR="001A407D" w:rsidRPr="007F0A13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40" w:type="dxa"/>
            <w:gridSpan w:val="2"/>
          </w:tcPr>
          <w:p w14:paraId="1B466B30" w14:textId="77777777" w:rsidR="001A407D" w:rsidRPr="007F0A13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>P</w:t>
            </w:r>
            <w:r w:rsidR="001A407D" w:rsidRPr="007F0A13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507" w:type="dxa"/>
            <w:gridSpan w:val="2"/>
          </w:tcPr>
          <w:p w14:paraId="250B9155" w14:textId="77777777" w:rsidR="001A407D" w:rsidRPr="007F0A13" w:rsidRDefault="00073306" w:rsidP="005C3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09" w:type="dxa"/>
          </w:tcPr>
          <w:p w14:paraId="47D32FA3" w14:textId="77777777" w:rsidR="001A407D" w:rsidRPr="007F0A13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2CC5E932" w14:textId="77777777" w:rsidTr="00EE5783">
        <w:tc>
          <w:tcPr>
            <w:tcW w:w="766" w:type="dxa"/>
          </w:tcPr>
          <w:p w14:paraId="6044B5A5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46F957DA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AC2906" w14:textId="77777777" w:rsidR="00153418" w:rsidRPr="007F0A13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950" w:type="dxa"/>
          </w:tcPr>
          <w:p w14:paraId="75AEBB6B" w14:textId="77777777" w:rsidR="00153418" w:rsidRPr="00CC03DB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B58FBD2" w14:textId="77777777" w:rsidR="00153418" w:rsidRPr="00CC03DB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2709" w:type="dxa"/>
          </w:tcPr>
          <w:p w14:paraId="2FC17C2F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63C6427C" w14:textId="77777777" w:rsidTr="00EE5783">
        <w:tc>
          <w:tcPr>
            <w:tcW w:w="766" w:type="dxa"/>
          </w:tcPr>
          <w:p w14:paraId="3F90000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7" w:type="dxa"/>
          </w:tcPr>
          <w:p w14:paraId="125CDBDD" w14:textId="77777777" w:rsidR="00153418" w:rsidRPr="007F0A13" w:rsidRDefault="00153418" w:rsidP="00D5757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7F0A13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9657CBB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lastRenderedPageBreak/>
              <w:t xml:space="preserve">Ja tehniskajās specifikācijās kāda uz šo līgumu attiecošās tehniskā prasība nav definēta, tai ir </w:t>
            </w:r>
            <w:r w:rsidRPr="007F0A13">
              <w:rPr>
                <w:sz w:val="20"/>
                <w:szCs w:val="20"/>
              </w:rPr>
              <w:lastRenderedPageBreak/>
              <w:t xml:space="preserve">jāatbilst minimālajām vispārpieņemtajām prasībām vai standartiem. </w:t>
            </w:r>
          </w:p>
        </w:tc>
        <w:tc>
          <w:tcPr>
            <w:tcW w:w="1950" w:type="dxa"/>
          </w:tcPr>
          <w:p w14:paraId="356EEA46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lastRenderedPageBreak/>
              <w:t xml:space="preserve">Unspecified </w:t>
            </w:r>
            <w:r w:rsidRPr="00CC03DB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57" w:type="dxa"/>
          </w:tcPr>
          <w:p w14:paraId="7B1E5F2F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 xml:space="preserve">If the technical specifications relating to this contract are not defined, they must </w:t>
            </w:r>
            <w:r w:rsidRPr="00CC03DB">
              <w:rPr>
                <w:sz w:val="20"/>
                <w:szCs w:val="20"/>
                <w:lang w:val="en-GB"/>
              </w:rPr>
              <w:lastRenderedPageBreak/>
              <w:t>comply with the minimum commonly accepted requirements or standards.</w:t>
            </w:r>
          </w:p>
        </w:tc>
        <w:tc>
          <w:tcPr>
            <w:tcW w:w="2709" w:type="dxa"/>
          </w:tcPr>
          <w:p w14:paraId="57369385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38BA9EC" w14:textId="77777777" w:rsidTr="00EE5783">
        <w:tc>
          <w:tcPr>
            <w:tcW w:w="766" w:type="dxa"/>
          </w:tcPr>
          <w:p w14:paraId="47F181D6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7" w:type="dxa"/>
          </w:tcPr>
          <w:p w14:paraId="170ED313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093" w:type="dxa"/>
          </w:tcPr>
          <w:p w14:paraId="2EC43BB2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950" w:type="dxa"/>
          </w:tcPr>
          <w:p w14:paraId="3932F38E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557" w:type="dxa"/>
          </w:tcPr>
          <w:p w14:paraId="72B66AE5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equipment supplied in the contract shall not be used, it shall not have built-in used or renovated parts.</w:t>
            </w:r>
          </w:p>
        </w:tc>
        <w:tc>
          <w:tcPr>
            <w:tcW w:w="2709" w:type="dxa"/>
          </w:tcPr>
          <w:p w14:paraId="5B2FCB00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EE5783" w:rsidRPr="007F0A13" w14:paraId="4ACF7C0A" w14:textId="77777777" w:rsidTr="00EE5783">
        <w:tc>
          <w:tcPr>
            <w:tcW w:w="766" w:type="dxa"/>
          </w:tcPr>
          <w:p w14:paraId="2046F58C" w14:textId="769B68FE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5D46BA20" w14:textId="7C59A307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7D5F354A" w14:textId="5F943CE8" w:rsidR="00EE5783" w:rsidRPr="00DD0DB8" w:rsidRDefault="00C46F17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Izostatiskās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arstās presēšanas iekārta</w:t>
            </w:r>
          </w:p>
        </w:tc>
        <w:tc>
          <w:tcPr>
            <w:tcW w:w="1950" w:type="dxa"/>
          </w:tcPr>
          <w:p w14:paraId="488C45A7" w14:textId="48ABCCCB" w:rsidR="00EE5783" w:rsidRPr="00DD0DB8" w:rsidRDefault="00EE5783" w:rsidP="00DF3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858F58E" w14:textId="153B8D24" w:rsidR="00EE5783" w:rsidRPr="00DD0DB8" w:rsidRDefault="00C46F17" w:rsidP="00C46F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Isostatic h</w:t>
            </w:r>
            <w:r w:rsidR="0029553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 press</w:t>
            </w:r>
          </w:p>
        </w:tc>
        <w:tc>
          <w:tcPr>
            <w:tcW w:w="2709" w:type="dxa"/>
          </w:tcPr>
          <w:p w14:paraId="17D112EB" w14:textId="77777777" w:rsidR="00EE5783" w:rsidRPr="007F0A13" w:rsidRDefault="00EE5783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749D110A" w14:textId="77777777" w:rsidTr="00EE5783">
        <w:tc>
          <w:tcPr>
            <w:tcW w:w="766" w:type="dxa"/>
          </w:tcPr>
          <w:p w14:paraId="14D66E17" w14:textId="2D0CC35F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7" w:type="dxa"/>
          </w:tcPr>
          <w:p w14:paraId="014A35C3" w14:textId="1EAA1ACF" w:rsidR="00EE5783" w:rsidRPr="007F0A13" w:rsidRDefault="00295530" w:rsidP="00201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izostatiskā prese</w:t>
            </w:r>
          </w:p>
        </w:tc>
        <w:tc>
          <w:tcPr>
            <w:tcW w:w="4093" w:type="dxa"/>
          </w:tcPr>
          <w:p w14:paraId="16FD1F4F" w14:textId="68E9C50F" w:rsidR="00EE5783" w:rsidRPr="007F0A13" w:rsidRDefault="00314331" w:rsidP="00136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4331">
              <w:rPr>
                <w:rFonts w:ascii="Times New Roman" w:hAnsi="Times New Roman" w:cs="Times New Roman"/>
                <w:sz w:val="20"/>
                <w:szCs w:val="20"/>
              </w:rPr>
              <w:t>tbilstoša Eiropas direktīvām par spiediena iekārtām (PED 97/23/EC)</w:t>
            </w:r>
          </w:p>
        </w:tc>
        <w:tc>
          <w:tcPr>
            <w:tcW w:w="1950" w:type="dxa"/>
          </w:tcPr>
          <w:p w14:paraId="07A6C649" w14:textId="5AEEB1DA" w:rsidR="00EE5783" w:rsidRPr="00421575" w:rsidRDefault="0020164F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Hot isostatic pre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</w:t>
            </w:r>
          </w:p>
        </w:tc>
        <w:tc>
          <w:tcPr>
            <w:tcW w:w="3557" w:type="dxa"/>
          </w:tcPr>
          <w:p w14:paraId="2411A06C" w14:textId="0D284A01" w:rsidR="00EE5783" w:rsidRPr="00421575" w:rsidRDefault="00314331" w:rsidP="001369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omplying the EU pressure equipment directive (PED 97/23/EC)</w:t>
            </w:r>
          </w:p>
        </w:tc>
        <w:tc>
          <w:tcPr>
            <w:tcW w:w="2709" w:type="dxa"/>
          </w:tcPr>
          <w:p w14:paraId="53440C6A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94" w:rsidRPr="007F0A13" w14:paraId="33FC65A9" w14:textId="77777777" w:rsidTr="00EE5783">
        <w:tc>
          <w:tcPr>
            <w:tcW w:w="766" w:type="dxa"/>
          </w:tcPr>
          <w:p w14:paraId="4BB794FA" w14:textId="1A14933B" w:rsidR="001F4D94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</w:tcPr>
          <w:p w14:paraId="5CDB194E" w14:textId="1B7071B6" w:rsidR="001F4D94" w:rsidRDefault="001F4D94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Augstspiediena darba kameras drošības prasības</w:t>
            </w:r>
          </w:p>
        </w:tc>
        <w:tc>
          <w:tcPr>
            <w:tcW w:w="4093" w:type="dxa"/>
          </w:tcPr>
          <w:p w14:paraId="5C66A10C" w14:textId="6E8C784A" w:rsidR="001F4D94" w:rsidRDefault="001F4D94" w:rsidP="0020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Augsta spiediena darba kamerai jābūt pārbaudītai neatkarīgā sertificētā testēšanas ins</w:t>
            </w:r>
            <w:r w:rsidR="00314331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tūcijā (piem. TUV). Jāpievieno pārbaudes atskaite.</w:t>
            </w:r>
          </w:p>
        </w:tc>
        <w:tc>
          <w:tcPr>
            <w:tcW w:w="1950" w:type="dxa"/>
          </w:tcPr>
          <w:p w14:paraId="683D2FC9" w14:textId="1E667890" w:rsidR="001F4D94" w:rsidRDefault="001F4D94" w:rsidP="002016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Safety requirements 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high pressure camera (vessel)</w:t>
            </w:r>
          </w:p>
        </w:tc>
        <w:tc>
          <w:tcPr>
            <w:tcW w:w="3557" w:type="dxa"/>
          </w:tcPr>
          <w:p w14:paraId="0E5F177A" w14:textId="082737FD" w:rsidR="001F4D94" w:rsidRDefault="001F4D94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pressure camera (vessel) must be inspected by independent certified ins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TUV). Inspection report to be provided.</w:t>
            </w:r>
          </w:p>
        </w:tc>
        <w:tc>
          <w:tcPr>
            <w:tcW w:w="2709" w:type="dxa"/>
          </w:tcPr>
          <w:p w14:paraId="7114548C" w14:textId="77777777" w:rsidR="001F4D94" w:rsidRPr="007F0A13" w:rsidRDefault="001F4D9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4F" w:rsidRPr="007F0A13" w14:paraId="6C00C554" w14:textId="77777777" w:rsidTr="00EE5783">
        <w:tc>
          <w:tcPr>
            <w:tcW w:w="766" w:type="dxa"/>
          </w:tcPr>
          <w:p w14:paraId="324654D6" w14:textId="19A97756" w:rsidR="0020164F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7" w:type="dxa"/>
          </w:tcPr>
          <w:p w14:paraId="4F3168C3" w14:textId="16A727E8" w:rsidR="0020164F" w:rsidRPr="001F1EC6" w:rsidRDefault="0020164F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Maksimālais spiediens</w:t>
            </w:r>
          </w:p>
        </w:tc>
        <w:tc>
          <w:tcPr>
            <w:tcW w:w="4093" w:type="dxa"/>
          </w:tcPr>
          <w:p w14:paraId="358CE492" w14:textId="06F73791" w:rsidR="0020164F" w:rsidRDefault="00314331" w:rsidP="00F3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 xml:space="preserve">e zemāks par 200MPa (pie jebkuras </w:t>
            </w:r>
            <w:r w:rsidR="00FA68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>arba temperatūras)</w:t>
            </w:r>
          </w:p>
        </w:tc>
        <w:tc>
          <w:tcPr>
            <w:tcW w:w="1950" w:type="dxa"/>
          </w:tcPr>
          <w:p w14:paraId="792985CF" w14:textId="4062B1FA" w:rsidR="0020164F" w:rsidRPr="001F1EC6" w:rsidRDefault="0020164F" w:rsidP="002016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Maximal pressure</w:t>
            </w:r>
          </w:p>
        </w:tc>
        <w:tc>
          <w:tcPr>
            <w:tcW w:w="3557" w:type="dxa"/>
          </w:tcPr>
          <w:p w14:paraId="48FF4F0F" w14:textId="19587AED" w:rsidR="0020164F" w:rsidRPr="008174E8" w:rsidRDefault="0031433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20164F"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 below 200M</w:t>
            </w:r>
            <w:r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20164F"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r w:rsidR="0020164F"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(at any </w:t>
            </w:r>
            <w:r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working</w:t>
            </w:r>
            <w:r w:rsidR="0020164F"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temperature)</w:t>
            </w:r>
          </w:p>
        </w:tc>
        <w:tc>
          <w:tcPr>
            <w:tcW w:w="2709" w:type="dxa"/>
          </w:tcPr>
          <w:p w14:paraId="0588CBD8" w14:textId="77777777" w:rsidR="0020164F" w:rsidRPr="007F0A13" w:rsidRDefault="0020164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FA1" w:rsidRPr="007F0A13" w14:paraId="4841EFA9" w14:textId="77777777" w:rsidTr="00EE5783">
        <w:tc>
          <w:tcPr>
            <w:tcW w:w="766" w:type="dxa"/>
          </w:tcPr>
          <w:p w14:paraId="5743C723" w14:textId="6D0E90A8" w:rsidR="003C7FA1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7" w:type="dxa"/>
          </w:tcPr>
          <w:p w14:paraId="5E3B729D" w14:textId="52412571" w:rsidR="003C7FA1" w:rsidRPr="001F1EC6" w:rsidRDefault="003C7FA1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Spiediena kontrole</w:t>
            </w:r>
          </w:p>
        </w:tc>
        <w:tc>
          <w:tcPr>
            <w:tcW w:w="4093" w:type="dxa"/>
          </w:tcPr>
          <w:p w14:paraId="29A8D644" w14:textId="32265576" w:rsidR="003C7FA1" w:rsidRDefault="00985BAD" w:rsidP="0038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Pie 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gāzes </w:t>
            </w: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>spiedien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 virs </w:t>
            </w:r>
            <w:r w:rsidR="00DE475D" w:rsidRPr="0038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5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EC0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, iespējama savstarpēji neatkarīga spiediena un temperatūras</w:t>
            </w:r>
            <w:r w:rsidR="003C7FA1"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 kontrole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4D30B164" w14:textId="6D3B8CE7" w:rsidR="003C7FA1" w:rsidRPr="001F1EC6" w:rsidRDefault="003C7FA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of pressure</w:t>
            </w:r>
          </w:p>
        </w:tc>
        <w:tc>
          <w:tcPr>
            <w:tcW w:w="3557" w:type="dxa"/>
          </w:tcPr>
          <w:p w14:paraId="60121621" w14:textId="2ED2376D" w:rsidR="003C7FA1" w:rsidRPr="001F1EC6" w:rsidRDefault="00DE475D" w:rsidP="00385E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gas pressures over 40</w:t>
            </w:r>
            <w:r w:rsidR="00385E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MPa</w:t>
            </w:r>
            <w:r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the independent control of pressure and temperature is available</w:t>
            </w:r>
            <w:r w:rsidR="003C7FA1"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709" w:type="dxa"/>
          </w:tcPr>
          <w:p w14:paraId="30E7D0CC" w14:textId="77777777" w:rsidR="003C7FA1" w:rsidRPr="007F0A13" w:rsidRDefault="003C7FA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6D" w:rsidRPr="007F0A13" w14:paraId="426E265C" w14:textId="77777777" w:rsidTr="00EE5783">
        <w:tc>
          <w:tcPr>
            <w:tcW w:w="766" w:type="dxa"/>
          </w:tcPr>
          <w:p w14:paraId="00044DD0" w14:textId="21CDD37C" w:rsidR="0084166D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7" w:type="dxa"/>
          </w:tcPr>
          <w:p w14:paraId="4029E12E" w14:textId="3D68BE89" w:rsidR="0084166D" w:rsidRPr="001F1EC6" w:rsidRDefault="0084166D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Vakuuma sistēma</w:t>
            </w:r>
          </w:p>
        </w:tc>
        <w:tc>
          <w:tcPr>
            <w:tcW w:w="4093" w:type="dxa"/>
          </w:tcPr>
          <w:p w14:paraId="21B07988" w14:textId="327A287B" w:rsidR="0084166D" w:rsidRDefault="0084166D" w:rsidP="00841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Vakuuma sistēma iekārtas atpumpēšanai pie apkārtējās vides temperatūras, </w:t>
            </w:r>
            <w:r w:rsidR="009317AA">
              <w:rPr>
                <w:rFonts w:ascii="Times New Roman" w:hAnsi="Times New Roman" w:cs="Times New Roman"/>
                <w:sz w:val="20"/>
                <w:szCs w:val="20"/>
              </w:rPr>
              <w:t xml:space="preserve">jābūt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apgādāta</w:t>
            </w:r>
            <w:r w:rsidR="009317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vakuuma kontroles un regulēšanas funkciju.</w:t>
            </w:r>
          </w:p>
        </w:tc>
        <w:tc>
          <w:tcPr>
            <w:tcW w:w="1950" w:type="dxa"/>
          </w:tcPr>
          <w:p w14:paraId="0A331340" w14:textId="142C35FB" w:rsidR="0084166D" w:rsidRPr="001F1EC6" w:rsidRDefault="0084166D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Vacuum system</w:t>
            </w:r>
          </w:p>
        </w:tc>
        <w:tc>
          <w:tcPr>
            <w:tcW w:w="3557" w:type="dxa"/>
          </w:tcPr>
          <w:p w14:paraId="6476449B" w14:textId="73A45D78" w:rsidR="0084166D" w:rsidRPr="001F1EC6" w:rsidRDefault="0084166D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Vacuum system for evacuation of equipment at ambient temperature,</w:t>
            </w:r>
            <w:r w:rsidR="009317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must be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completed with vacuum control and regulation function.</w:t>
            </w:r>
          </w:p>
        </w:tc>
        <w:tc>
          <w:tcPr>
            <w:tcW w:w="2709" w:type="dxa"/>
          </w:tcPr>
          <w:p w14:paraId="2832DDA7" w14:textId="77777777" w:rsidR="0084166D" w:rsidRPr="007F0A13" w:rsidRDefault="0084166D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1430D9F5" w14:textId="77777777" w:rsidTr="00EE5783">
        <w:tc>
          <w:tcPr>
            <w:tcW w:w="766" w:type="dxa"/>
          </w:tcPr>
          <w:p w14:paraId="02BC3189" w14:textId="35FCDFB0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14:paraId="08C50254" w14:textId="72709AA7" w:rsidR="00EE5783" w:rsidRDefault="00D90E15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temperatūru diapazons</w:t>
            </w:r>
          </w:p>
        </w:tc>
        <w:tc>
          <w:tcPr>
            <w:tcW w:w="4093" w:type="dxa"/>
          </w:tcPr>
          <w:p w14:paraId="08F714C8" w14:textId="2A93C6A9" w:rsidR="00EE5783" w:rsidRDefault="00314331" w:rsidP="00D9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vides (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>istabas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 xml:space="preserve"> temperatūras līdz  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>ne zemāk par 20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09E4F2F9" w14:textId="06C1D41B" w:rsidR="00EE5783" w:rsidRPr="00421575" w:rsidRDefault="00314331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Range of working 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3557" w:type="dxa"/>
          </w:tcPr>
          <w:p w14:paraId="2F49F920" w14:textId="640D3C02" w:rsidR="00EE5783" w:rsidRPr="00421575" w:rsidRDefault="0031433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ambient (room) temperature to 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not </w:t>
            </w:r>
            <w:r w:rsid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below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than </w:t>
            </w:r>
            <w:r w:rsid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3E71C2E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6D" w:rsidRPr="007F0A13" w14:paraId="74E3E0E5" w14:textId="77777777" w:rsidTr="00EE5783">
        <w:tc>
          <w:tcPr>
            <w:tcW w:w="766" w:type="dxa"/>
          </w:tcPr>
          <w:p w14:paraId="6BD967D5" w14:textId="411E3F06" w:rsidR="0084166D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47" w:type="dxa"/>
          </w:tcPr>
          <w:p w14:paraId="0E71461A" w14:textId="241347A6" w:rsidR="0084166D" w:rsidRPr="001F1EC6" w:rsidRDefault="0084166D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Temperatūras kontrole</w:t>
            </w:r>
          </w:p>
        </w:tc>
        <w:tc>
          <w:tcPr>
            <w:tcW w:w="4093" w:type="dxa"/>
          </w:tcPr>
          <w:p w14:paraId="2A9B0054" w14:textId="7B58F927" w:rsidR="0084166D" w:rsidRPr="00FA689B" w:rsidRDefault="006143A9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Sildīšanas modulim jāietver grafīta materiāla krāsn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</w:t>
            </w:r>
            <w:r w:rsidR="008A4A7F">
              <w:rPr>
                <w:rFonts w:ascii="Times New Roman" w:hAnsi="Times New Roman" w:cs="Times New Roman"/>
                <w:sz w:val="20"/>
                <w:szCs w:val="20"/>
              </w:rPr>
              <w:t>ismaz div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ām</w:t>
            </w:r>
            <w:r w:rsidR="008A4A7F">
              <w:rPr>
                <w:rFonts w:ascii="Times New Roman" w:hAnsi="Times New Roman" w:cs="Times New Roman"/>
                <w:sz w:val="20"/>
                <w:szCs w:val="20"/>
              </w:rPr>
              <w:t xml:space="preserve"> sildīšanas 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ām un 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 xml:space="preserve">krāsni aptverošu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siltuma vairogu.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F4E" w:rsidRPr="00010F4E">
              <w:rPr>
                <w:rFonts w:ascii="Times New Roman" w:hAnsi="Times New Roman" w:cs="Times New Roman"/>
                <w:sz w:val="20"/>
                <w:szCs w:val="20"/>
              </w:rPr>
              <w:t>Temperatūras kontrole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>i jābūt nodrošinātai</w:t>
            </w:r>
            <w:r w:rsidR="00010F4E" w:rsidRPr="00010F4E">
              <w:rPr>
                <w:rFonts w:ascii="Times New Roman" w:hAnsi="Times New Roman" w:cs="Times New Roman"/>
                <w:sz w:val="20"/>
                <w:szCs w:val="20"/>
              </w:rPr>
              <w:t xml:space="preserve"> katrā sildīšanas zonā.</w:t>
            </w:r>
            <w:r w:rsidR="00570356">
              <w:rPr>
                <w:rFonts w:ascii="Times New Roman" w:hAnsi="Times New Roman" w:cs="Times New Roman"/>
                <w:sz w:val="20"/>
                <w:szCs w:val="20"/>
              </w:rPr>
              <w:t xml:space="preserve"> Jābūt iespējai pievienot termopāri krāsnī ievietotajam paraugam.</w:t>
            </w:r>
          </w:p>
        </w:tc>
        <w:tc>
          <w:tcPr>
            <w:tcW w:w="1950" w:type="dxa"/>
          </w:tcPr>
          <w:p w14:paraId="176868CA" w14:textId="7299AAA7" w:rsidR="0084166D" w:rsidRPr="001F1EC6" w:rsidRDefault="0084166D" w:rsidP="006E580A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of tempe</w:t>
            </w:r>
            <w:r w:rsidR="006E580A"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lang w:val="en-GB"/>
              </w:rPr>
              <w:t>ature</w:t>
            </w:r>
          </w:p>
        </w:tc>
        <w:tc>
          <w:tcPr>
            <w:tcW w:w="3557" w:type="dxa"/>
          </w:tcPr>
          <w:p w14:paraId="1B88D1CB" w14:textId="0DBF5B29" w:rsidR="0084166D" w:rsidRPr="008174E8" w:rsidRDefault="00010F4E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8174E8">
              <w:rPr>
                <w:sz w:val="20"/>
                <w:szCs w:val="20"/>
                <w:lang w:val="en-GB"/>
              </w:rPr>
              <w:t>H</w:t>
            </w:r>
            <w:r w:rsidR="006143A9" w:rsidRPr="008174E8">
              <w:rPr>
                <w:sz w:val="20"/>
                <w:szCs w:val="20"/>
                <w:lang w:val="en-GB"/>
              </w:rPr>
              <w:t>eating module must include the graphite furnace with a</w:t>
            </w:r>
            <w:r w:rsidR="008A4A7F" w:rsidRPr="008174E8">
              <w:rPr>
                <w:sz w:val="20"/>
                <w:szCs w:val="20"/>
                <w:lang w:val="en-GB"/>
              </w:rPr>
              <w:t>t least two heating zones</w:t>
            </w:r>
            <w:r w:rsidR="006143A9" w:rsidRPr="008174E8">
              <w:rPr>
                <w:sz w:val="20"/>
                <w:szCs w:val="20"/>
                <w:lang w:val="en-GB"/>
              </w:rPr>
              <w:t xml:space="preserve">, as well as </w:t>
            </w:r>
            <w:r w:rsidRPr="008174E8">
              <w:rPr>
                <w:sz w:val="20"/>
                <w:szCs w:val="20"/>
                <w:lang w:val="en-GB"/>
              </w:rPr>
              <w:t xml:space="preserve">heatshield covering the furnace. Control of temperature must be available in every heating zone.  </w:t>
            </w:r>
            <w:r w:rsidR="00570356" w:rsidRPr="008174E8">
              <w:rPr>
                <w:sz w:val="20"/>
                <w:szCs w:val="20"/>
                <w:lang w:val="en-GB"/>
              </w:rPr>
              <w:t>Must be possibility to add the thermocouple to sample (load) inside the furnace.</w:t>
            </w:r>
          </w:p>
        </w:tc>
        <w:tc>
          <w:tcPr>
            <w:tcW w:w="2709" w:type="dxa"/>
          </w:tcPr>
          <w:p w14:paraId="6AE52C5D" w14:textId="77777777" w:rsidR="0084166D" w:rsidRPr="007F0A13" w:rsidRDefault="0084166D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12D1DBB" w14:textId="77777777" w:rsidTr="00EE5783">
        <w:tc>
          <w:tcPr>
            <w:tcW w:w="766" w:type="dxa"/>
          </w:tcPr>
          <w:p w14:paraId="505A3E06" w14:textId="4064AC16" w:rsidR="00DD0DB8" w:rsidRPr="001F1EC6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</w:tcPr>
          <w:p w14:paraId="310A445F" w14:textId="6AFA6F91" w:rsidR="00DD0DB8" w:rsidRPr="001F1EC6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Gāzu padeves aprīkojums</w:t>
            </w:r>
          </w:p>
        </w:tc>
        <w:tc>
          <w:tcPr>
            <w:tcW w:w="4093" w:type="dxa"/>
          </w:tcPr>
          <w:p w14:paraId="71EDC255" w14:textId="3B90DC4C" w:rsidR="00DD0DB8" w:rsidRPr="00FA689B" w:rsidRDefault="008174E8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164F" w:rsidRPr="00FA689B">
              <w:rPr>
                <w:rFonts w:ascii="Times New Roman" w:hAnsi="Times New Roman" w:cs="Times New Roman"/>
                <w:sz w:val="20"/>
                <w:szCs w:val="20"/>
              </w:rPr>
              <w:t>ugstspiediena kompresors Ar gāzes padevei (</w:t>
            </w:r>
            <w:r w:rsidR="00FA689B" w:rsidRPr="00FA689B">
              <w:rPr>
                <w:rFonts w:ascii="Times New Roman" w:hAnsi="Times New Roman" w:cs="Times New Roman"/>
                <w:sz w:val="20"/>
                <w:szCs w:val="20"/>
              </w:rPr>
              <w:t>darba gāze</w:t>
            </w:r>
            <w:r w:rsidR="0020164F" w:rsidRPr="00FA6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14:paraId="49451E34" w14:textId="45B9DD7D" w:rsidR="00DD0DB8" w:rsidRPr="001F1EC6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Gas supply equipment</w:t>
            </w:r>
          </w:p>
        </w:tc>
        <w:tc>
          <w:tcPr>
            <w:tcW w:w="3557" w:type="dxa"/>
          </w:tcPr>
          <w:p w14:paraId="7BA49D4F" w14:textId="68BDFFF4" w:rsidR="00DD0DB8" w:rsidRPr="008174E8" w:rsidRDefault="008174E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8174E8">
              <w:rPr>
                <w:sz w:val="20"/>
                <w:szCs w:val="20"/>
                <w:lang w:val="en-GB"/>
              </w:rPr>
              <w:t>H</w:t>
            </w:r>
            <w:r w:rsidR="0020164F" w:rsidRPr="008174E8">
              <w:rPr>
                <w:sz w:val="20"/>
                <w:szCs w:val="20"/>
                <w:lang w:val="en-GB"/>
              </w:rPr>
              <w:t xml:space="preserve">igh pressure compressor for supply of </w:t>
            </w:r>
            <w:proofErr w:type="spellStart"/>
            <w:r w:rsidR="0020164F" w:rsidRPr="008174E8">
              <w:rPr>
                <w:sz w:val="20"/>
                <w:szCs w:val="20"/>
                <w:lang w:val="en-GB"/>
              </w:rPr>
              <w:t>Ar</w:t>
            </w:r>
            <w:proofErr w:type="spellEnd"/>
            <w:r w:rsidR="0020164F" w:rsidRPr="008174E8">
              <w:rPr>
                <w:sz w:val="20"/>
                <w:szCs w:val="20"/>
                <w:lang w:val="en-GB"/>
              </w:rPr>
              <w:t xml:space="preserve"> gas (working gas)</w:t>
            </w:r>
          </w:p>
        </w:tc>
        <w:tc>
          <w:tcPr>
            <w:tcW w:w="2709" w:type="dxa"/>
          </w:tcPr>
          <w:p w14:paraId="7533D988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69596BB" w14:textId="77777777" w:rsidTr="00EE5783">
        <w:tc>
          <w:tcPr>
            <w:tcW w:w="766" w:type="dxa"/>
          </w:tcPr>
          <w:p w14:paraId="48A39C93" w14:textId="712A98D6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7" w:type="dxa"/>
          </w:tcPr>
          <w:p w14:paraId="5CF13C5D" w14:textId="6F6B86E0" w:rsidR="00DD0DB8" w:rsidRPr="007F0A13" w:rsidRDefault="00FA689B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Krāsns iekšējās kameras</w:t>
            </w:r>
            <w:r w:rsidR="00DD0DB8" w:rsidRPr="001F1EC6">
              <w:rPr>
                <w:sz w:val="20"/>
                <w:szCs w:val="20"/>
              </w:rPr>
              <w:t xml:space="preserve"> izmēri (</w:t>
            </w:r>
            <w:r>
              <w:rPr>
                <w:sz w:val="20"/>
                <w:szCs w:val="20"/>
              </w:rPr>
              <w:t>diametrs</w:t>
            </w:r>
            <w:r w:rsidR="00E0665B">
              <w:rPr>
                <w:sz w:val="20"/>
                <w:szCs w:val="20"/>
              </w:rPr>
              <w:t xml:space="preserve">; </w:t>
            </w:r>
            <w:r w:rsidR="00DD0DB8" w:rsidRPr="001F1EC6">
              <w:rPr>
                <w:sz w:val="20"/>
                <w:szCs w:val="20"/>
              </w:rPr>
              <w:t>augstums)</w:t>
            </w:r>
          </w:p>
        </w:tc>
        <w:tc>
          <w:tcPr>
            <w:tcW w:w="4093" w:type="dxa"/>
          </w:tcPr>
          <w:p w14:paraId="468094BE" w14:textId="70031FA6" w:rsidR="00DD0DB8" w:rsidRPr="007F0A13" w:rsidRDefault="008174E8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FA689B">
              <w:rPr>
                <w:rFonts w:ascii="Times New Roman" w:hAnsi="Times New Roman"/>
                <w:sz w:val="20"/>
                <w:szCs w:val="20"/>
              </w:rPr>
              <w:t>e</w:t>
            </w:r>
            <w:r w:rsidR="00DD0DB8" w:rsidRPr="001F1EC6">
              <w:rPr>
                <w:rFonts w:ascii="Times New Roman" w:hAnsi="Times New Roman"/>
                <w:sz w:val="20"/>
                <w:szCs w:val="20"/>
              </w:rPr>
              <w:t xml:space="preserve"> mazāki kā </w:t>
            </w:r>
            <w:r w:rsidR="00E0665B">
              <w:rPr>
                <w:rFonts w:ascii="Times New Roman" w:hAnsi="Times New Roman"/>
                <w:sz w:val="20"/>
                <w:szCs w:val="20"/>
              </w:rPr>
              <w:t xml:space="preserve">iekšējais </w:t>
            </w:r>
            <w:r w:rsidR="00D26093">
              <w:rPr>
                <w:rFonts w:ascii="Times New Roman" w:hAnsi="Times New Roman"/>
                <w:sz w:val="20"/>
                <w:szCs w:val="20"/>
              </w:rPr>
              <w:t xml:space="preserve">diametrs </w:t>
            </w:r>
            <w:r w:rsidR="00FA689B">
              <w:rPr>
                <w:rFonts w:ascii="Times New Roman" w:hAnsi="Times New Roman"/>
                <w:sz w:val="20"/>
                <w:szCs w:val="20"/>
              </w:rPr>
              <w:t>75</w:t>
            </w:r>
            <w:r w:rsidR="00D26093">
              <w:rPr>
                <w:rFonts w:ascii="Times New Roman" w:hAnsi="Times New Roman"/>
                <w:sz w:val="20"/>
                <w:szCs w:val="20"/>
              </w:rPr>
              <w:t>mm</w:t>
            </w:r>
            <w:r w:rsidR="00E0665B">
              <w:rPr>
                <w:rFonts w:ascii="Times New Roman" w:hAnsi="Times New Roman"/>
                <w:sz w:val="20"/>
                <w:szCs w:val="20"/>
              </w:rPr>
              <w:t xml:space="preserve">; iekšējais augstums </w:t>
            </w:r>
            <w:r w:rsidR="00FA689B">
              <w:rPr>
                <w:rFonts w:ascii="Times New Roman" w:hAnsi="Times New Roman"/>
                <w:sz w:val="20"/>
                <w:szCs w:val="20"/>
              </w:rPr>
              <w:t>12</w:t>
            </w:r>
            <w:r w:rsidR="00DD0DB8" w:rsidRPr="001F1EC6">
              <w:rPr>
                <w:rFonts w:ascii="Times New Roman" w:hAnsi="Times New Roman"/>
                <w:sz w:val="20"/>
                <w:szCs w:val="20"/>
              </w:rPr>
              <w:t>0mm</w:t>
            </w:r>
          </w:p>
        </w:tc>
        <w:tc>
          <w:tcPr>
            <w:tcW w:w="1950" w:type="dxa"/>
          </w:tcPr>
          <w:p w14:paraId="4DD71729" w14:textId="05DCF29F" w:rsidR="00DD0DB8" w:rsidRPr="000C1081" w:rsidRDefault="00FA689B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DD0DB8" w:rsidRPr="001F1EC6">
              <w:rPr>
                <w:sz w:val="20"/>
                <w:szCs w:val="20"/>
                <w:lang w:val="en-GB"/>
              </w:rPr>
              <w:t xml:space="preserve">imensions of furnace </w:t>
            </w:r>
            <w:r w:rsidR="00E0665B">
              <w:rPr>
                <w:sz w:val="20"/>
                <w:szCs w:val="20"/>
                <w:lang w:val="en-GB"/>
              </w:rPr>
              <w:t>i</w:t>
            </w:r>
            <w:r w:rsidRPr="001F1EC6">
              <w:rPr>
                <w:sz w:val="20"/>
                <w:szCs w:val="20"/>
                <w:lang w:val="en-GB"/>
              </w:rPr>
              <w:t xml:space="preserve">nternal </w:t>
            </w:r>
            <w:r>
              <w:rPr>
                <w:sz w:val="20"/>
                <w:szCs w:val="20"/>
                <w:lang w:val="en-GB"/>
              </w:rPr>
              <w:t xml:space="preserve">chamber </w:t>
            </w:r>
            <w:r w:rsidR="00DD0DB8" w:rsidRPr="001F1EC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diameter</w:t>
            </w:r>
            <w:r w:rsidR="00E0665B">
              <w:rPr>
                <w:sz w:val="20"/>
                <w:szCs w:val="20"/>
                <w:lang w:val="en-GB"/>
              </w:rPr>
              <w:t xml:space="preserve">; </w:t>
            </w:r>
            <w:r w:rsidR="00DD0DB8" w:rsidRPr="001F1EC6">
              <w:rPr>
                <w:sz w:val="20"/>
                <w:szCs w:val="20"/>
                <w:lang w:val="en-GB"/>
              </w:rPr>
              <w:t>height)</w:t>
            </w:r>
          </w:p>
        </w:tc>
        <w:tc>
          <w:tcPr>
            <w:tcW w:w="3557" w:type="dxa"/>
          </w:tcPr>
          <w:p w14:paraId="4FA06D70" w14:textId="7EC920A8" w:rsidR="00DD0DB8" w:rsidRPr="000C1081" w:rsidRDefault="008174E8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="00DD0DB8" w:rsidRPr="001F1EC6">
              <w:rPr>
                <w:sz w:val="20"/>
                <w:szCs w:val="20"/>
                <w:lang w:val="en-GB"/>
              </w:rPr>
              <w:t xml:space="preserve">ot less than </w:t>
            </w:r>
            <w:r w:rsidR="00E0665B">
              <w:rPr>
                <w:sz w:val="20"/>
                <w:szCs w:val="20"/>
                <w:lang w:val="en-GB"/>
              </w:rPr>
              <w:t xml:space="preserve">inside diameter </w:t>
            </w:r>
            <w:r w:rsidR="00FA689B">
              <w:rPr>
                <w:sz w:val="20"/>
                <w:szCs w:val="20"/>
                <w:lang w:val="en-GB"/>
              </w:rPr>
              <w:t>75</w:t>
            </w:r>
            <w:r w:rsidR="00E0665B">
              <w:rPr>
                <w:sz w:val="20"/>
                <w:szCs w:val="20"/>
                <w:lang w:val="en-GB"/>
              </w:rPr>
              <w:t xml:space="preserve">mm; inside height </w:t>
            </w:r>
            <w:r w:rsidR="00DD0DB8" w:rsidRPr="001F1EC6">
              <w:rPr>
                <w:sz w:val="20"/>
                <w:szCs w:val="20"/>
                <w:lang w:val="en-GB"/>
              </w:rPr>
              <w:t>1</w:t>
            </w:r>
            <w:r w:rsidR="00FA689B">
              <w:rPr>
                <w:sz w:val="20"/>
                <w:szCs w:val="20"/>
                <w:lang w:val="en-GB"/>
              </w:rPr>
              <w:t>2</w:t>
            </w:r>
            <w:r w:rsidR="00DD0DB8" w:rsidRPr="001F1EC6">
              <w:rPr>
                <w:sz w:val="20"/>
                <w:szCs w:val="20"/>
                <w:lang w:val="en-GB"/>
              </w:rPr>
              <w:t>0mm</w:t>
            </w:r>
          </w:p>
        </w:tc>
        <w:tc>
          <w:tcPr>
            <w:tcW w:w="2709" w:type="dxa"/>
          </w:tcPr>
          <w:p w14:paraId="589350F4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8A4A7F" w:rsidRPr="007F0A13" w14:paraId="5E572C67" w14:textId="77777777" w:rsidTr="00EE5783">
        <w:tc>
          <w:tcPr>
            <w:tcW w:w="766" w:type="dxa"/>
          </w:tcPr>
          <w:p w14:paraId="2DBCC47E" w14:textId="09870019" w:rsidR="008A4A7F" w:rsidRPr="001F1EC6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47" w:type="dxa"/>
          </w:tcPr>
          <w:p w14:paraId="3DCAEE90" w14:textId="74959C2A" w:rsidR="008A4A7F" w:rsidRDefault="008A4A7F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Krāsns konstrukcija</w:t>
            </w:r>
          </w:p>
        </w:tc>
        <w:tc>
          <w:tcPr>
            <w:tcW w:w="4093" w:type="dxa"/>
          </w:tcPr>
          <w:p w14:paraId="2D2EED85" w14:textId="0A7F5487" w:rsidR="008A4A7F" w:rsidRDefault="00BB380D" w:rsidP="00FA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Krāsns konstrukcijai jānodrošina iespēja ievietot paraugu krāsnī, kad tā izņemta no darba kameras. </w:t>
            </w:r>
            <w:r w:rsidR="006143A9">
              <w:rPr>
                <w:rFonts w:ascii="Times New Roman" w:hAnsi="Times New Roman"/>
                <w:sz w:val="20"/>
                <w:szCs w:val="20"/>
              </w:rPr>
              <w:t>Jābūt iekļautām palīgierīcēm krāsns un siltuma vairoga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ērtai </w:t>
            </w:r>
            <w:r w:rsidR="00F82013">
              <w:rPr>
                <w:rFonts w:ascii="Times New Roman" w:hAnsi="Times New Roman"/>
                <w:sz w:val="20"/>
                <w:szCs w:val="20"/>
              </w:rPr>
              <w:t>piemontēšanai</w:t>
            </w:r>
            <w:r w:rsidR="006143A9">
              <w:rPr>
                <w:rFonts w:ascii="Times New Roman" w:hAnsi="Times New Roman"/>
                <w:sz w:val="20"/>
                <w:szCs w:val="20"/>
              </w:rPr>
              <w:t xml:space="preserve"> un demontāžai 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6143A9">
              <w:rPr>
                <w:rFonts w:ascii="Times New Roman" w:hAnsi="Times New Roman"/>
                <w:sz w:val="20"/>
                <w:szCs w:val="20"/>
              </w:rPr>
              <w:t>parauga k</w:t>
            </w:r>
            <w:r w:rsidR="00F82013">
              <w:rPr>
                <w:rFonts w:ascii="Times New Roman" w:hAnsi="Times New Roman"/>
                <w:sz w:val="20"/>
                <w:szCs w:val="20"/>
              </w:rPr>
              <w:t>a</w:t>
            </w:r>
            <w:r w:rsidR="006143A9">
              <w:rPr>
                <w:rFonts w:ascii="Times New Roman" w:hAnsi="Times New Roman"/>
                <w:sz w:val="20"/>
                <w:szCs w:val="20"/>
              </w:rPr>
              <w:t>mer</w:t>
            </w:r>
            <w:r w:rsidR="00F82013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, lai to var paveikt lietotājs.</w:t>
            </w:r>
          </w:p>
        </w:tc>
        <w:tc>
          <w:tcPr>
            <w:tcW w:w="1950" w:type="dxa"/>
          </w:tcPr>
          <w:p w14:paraId="7C5ACDAC" w14:textId="4F9E6763" w:rsidR="008A4A7F" w:rsidRDefault="003B0DB9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of furnace</w:t>
            </w:r>
          </w:p>
        </w:tc>
        <w:tc>
          <w:tcPr>
            <w:tcW w:w="3557" w:type="dxa"/>
          </w:tcPr>
          <w:p w14:paraId="42912ED4" w14:textId="49D0078F" w:rsidR="008A4A7F" w:rsidRPr="001F1EC6" w:rsidRDefault="008A4A7F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 of furnace </w:t>
            </w:r>
            <w:r w:rsidR="00BB380D">
              <w:rPr>
                <w:sz w:val="20"/>
                <w:szCs w:val="20"/>
                <w:lang w:val="en-GB"/>
              </w:rPr>
              <w:t>must provide possibility</w:t>
            </w:r>
            <w:r>
              <w:rPr>
                <w:sz w:val="20"/>
                <w:szCs w:val="20"/>
                <w:lang w:val="en-GB"/>
              </w:rPr>
              <w:t xml:space="preserve"> to load the sample in furnace</w:t>
            </w:r>
            <w:r w:rsidR="00BB380D">
              <w:rPr>
                <w:sz w:val="20"/>
                <w:szCs w:val="20"/>
                <w:lang w:val="en-GB"/>
              </w:rPr>
              <w:t xml:space="preserve">, while furnace </w:t>
            </w:r>
            <w:r w:rsidR="008174E8">
              <w:rPr>
                <w:sz w:val="20"/>
                <w:szCs w:val="20"/>
                <w:lang w:val="en-GB"/>
              </w:rPr>
              <w:t>is</w:t>
            </w:r>
            <w:r w:rsidR="00BB380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outside the vessel. Help devices for the </w:t>
            </w:r>
            <w:r w:rsidR="00BB380D">
              <w:rPr>
                <w:sz w:val="20"/>
                <w:szCs w:val="20"/>
                <w:lang w:val="en-GB"/>
              </w:rPr>
              <w:t xml:space="preserve">easy </w:t>
            </w:r>
            <w:r>
              <w:rPr>
                <w:sz w:val="20"/>
                <w:szCs w:val="20"/>
                <w:lang w:val="en-GB"/>
              </w:rPr>
              <w:t>assembly and disassembly of furnace</w:t>
            </w:r>
            <w:r w:rsidR="006143A9">
              <w:rPr>
                <w:sz w:val="20"/>
                <w:szCs w:val="20"/>
                <w:lang w:val="en-GB"/>
              </w:rPr>
              <w:t xml:space="preserve"> and the heatshield to the vessel </w:t>
            </w:r>
            <w:r w:rsidR="00BB380D">
              <w:rPr>
                <w:sz w:val="20"/>
                <w:szCs w:val="20"/>
                <w:lang w:val="en-GB"/>
              </w:rPr>
              <w:t xml:space="preserve">by operators </w:t>
            </w:r>
            <w:r w:rsidR="006143A9">
              <w:rPr>
                <w:sz w:val="20"/>
                <w:szCs w:val="20"/>
                <w:lang w:val="en-GB"/>
              </w:rPr>
              <w:t>must be included.</w:t>
            </w:r>
          </w:p>
        </w:tc>
        <w:tc>
          <w:tcPr>
            <w:tcW w:w="2709" w:type="dxa"/>
          </w:tcPr>
          <w:p w14:paraId="56BE51DB" w14:textId="77777777" w:rsidR="008A4A7F" w:rsidRPr="007F0A13" w:rsidRDefault="008A4A7F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FA689B" w:rsidRPr="007F0A13" w14:paraId="4C8E9781" w14:textId="77777777" w:rsidTr="00EE5783">
        <w:tc>
          <w:tcPr>
            <w:tcW w:w="766" w:type="dxa"/>
          </w:tcPr>
          <w:p w14:paraId="6C1CDC98" w14:textId="2B110BF4" w:rsidR="00FA689B" w:rsidRPr="001F1EC6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847" w:type="dxa"/>
          </w:tcPr>
          <w:p w14:paraId="2A47AC9B" w14:textId="0118E74D" w:rsidR="00FA689B" w:rsidRDefault="008A4A7F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kameras k</w:t>
            </w:r>
            <w:r w:rsidR="00FA689B">
              <w:rPr>
                <w:sz w:val="20"/>
                <w:szCs w:val="20"/>
              </w:rPr>
              <w:t>onstrukcija</w:t>
            </w:r>
          </w:p>
        </w:tc>
        <w:tc>
          <w:tcPr>
            <w:tcW w:w="4093" w:type="dxa"/>
          </w:tcPr>
          <w:p w14:paraId="1AB573AD" w14:textId="23673F73" w:rsidR="00FA689B" w:rsidRDefault="00FA689B" w:rsidP="00FA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Kameras noslēgšana 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jānodrošina </w:t>
            </w:r>
            <w:r>
              <w:rPr>
                <w:rFonts w:ascii="Times New Roman" w:hAnsi="Times New Roman"/>
                <w:sz w:val="20"/>
                <w:szCs w:val="20"/>
              </w:rPr>
              <w:t>ar skavu mehānismu</w:t>
            </w:r>
            <w:r w:rsidR="00E10ED7">
              <w:rPr>
                <w:rFonts w:ascii="Times New Roman" w:hAnsi="Times New Roman"/>
                <w:sz w:val="20"/>
                <w:szCs w:val="20"/>
              </w:rPr>
              <w:t>, nav pieļaujama kameras noslēgšana ar vītni.</w:t>
            </w:r>
          </w:p>
        </w:tc>
        <w:tc>
          <w:tcPr>
            <w:tcW w:w="1950" w:type="dxa"/>
          </w:tcPr>
          <w:p w14:paraId="3E23849F" w14:textId="68250485" w:rsidR="00FA689B" w:rsidRDefault="008A4A7F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of working camera (vessel)</w:t>
            </w:r>
          </w:p>
        </w:tc>
        <w:tc>
          <w:tcPr>
            <w:tcW w:w="3557" w:type="dxa"/>
          </w:tcPr>
          <w:p w14:paraId="73A39A41" w14:textId="351490BF" w:rsidR="00FA689B" w:rsidRPr="001F1EC6" w:rsidRDefault="00FA689B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Closing of camera </w:t>
            </w:r>
            <w:r w:rsidR="003B0DB9">
              <w:rPr>
                <w:sz w:val="20"/>
                <w:szCs w:val="20"/>
                <w:lang w:val="en-GB"/>
              </w:rPr>
              <w:t xml:space="preserve">must be ensured </w:t>
            </w:r>
            <w:r>
              <w:rPr>
                <w:sz w:val="20"/>
                <w:szCs w:val="20"/>
                <w:lang w:val="en-GB"/>
              </w:rPr>
              <w:t>by joke system</w:t>
            </w:r>
            <w:r w:rsidR="00E10ED7">
              <w:rPr>
                <w:sz w:val="20"/>
                <w:szCs w:val="20"/>
                <w:lang w:val="en-GB"/>
              </w:rPr>
              <w:t xml:space="preserve">, threaded camera closure </w:t>
            </w:r>
            <w:r w:rsidR="003B0DB9">
              <w:rPr>
                <w:sz w:val="20"/>
                <w:szCs w:val="20"/>
                <w:lang w:val="en-GB"/>
              </w:rPr>
              <w:t xml:space="preserve">is </w:t>
            </w:r>
            <w:r w:rsidR="00E10ED7">
              <w:rPr>
                <w:sz w:val="20"/>
                <w:szCs w:val="20"/>
                <w:lang w:val="en-GB"/>
              </w:rPr>
              <w:t xml:space="preserve">not acceptable </w:t>
            </w:r>
          </w:p>
        </w:tc>
        <w:tc>
          <w:tcPr>
            <w:tcW w:w="2709" w:type="dxa"/>
          </w:tcPr>
          <w:p w14:paraId="6661AF4A" w14:textId="77777777" w:rsidR="00FA689B" w:rsidRPr="007F0A13" w:rsidRDefault="00FA689B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FA689B" w:rsidRPr="007F0A13" w14:paraId="13928532" w14:textId="77777777" w:rsidTr="00EE5783">
        <w:tc>
          <w:tcPr>
            <w:tcW w:w="766" w:type="dxa"/>
          </w:tcPr>
          <w:p w14:paraId="4EA7F635" w14:textId="708834C0" w:rsidR="00FA689B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47" w:type="dxa"/>
          </w:tcPr>
          <w:p w14:paraId="1C9D4126" w14:textId="33A86BAA" w:rsidR="00FA689B" w:rsidRPr="001F1EC6" w:rsidRDefault="00FA689B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Dzesēšana</w:t>
            </w:r>
          </w:p>
        </w:tc>
        <w:tc>
          <w:tcPr>
            <w:tcW w:w="4093" w:type="dxa"/>
          </w:tcPr>
          <w:p w14:paraId="57D905E0" w14:textId="01DEBF67" w:rsidR="00FA689B" w:rsidRPr="001F1EC6" w:rsidRDefault="00FD4536" w:rsidP="002A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Iekārtai </w:t>
            </w:r>
            <w:r w:rsidR="003B0DB9">
              <w:rPr>
                <w:sz w:val="20"/>
                <w:szCs w:val="20"/>
              </w:rPr>
              <w:t>jābūt apgādāta</w:t>
            </w:r>
            <w:r w:rsidR="002A231C">
              <w:rPr>
                <w:sz w:val="20"/>
                <w:szCs w:val="20"/>
              </w:rPr>
              <w:t>i</w:t>
            </w:r>
            <w:r w:rsidR="003B0DB9">
              <w:rPr>
                <w:sz w:val="20"/>
                <w:szCs w:val="20"/>
              </w:rPr>
              <w:t xml:space="preserve"> ar </w:t>
            </w:r>
            <w:r w:rsidR="00E10ED7">
              <w:rPr>
                <w:sz w:val="20"/>
                <w:szCs w:val="20"/>
              </w:rPr>
              <w:t>sausa tipa dzesēšanas apvalk</w:t>
            </w:r>
            <w:r w:rsidR="003B0DB9">
              <w:rPr>
                <w:sz w:val="20"/>
                <w:szCs w:val="20"/>
              </w:rPr>
              <w:t>u</w:t>
            </w:r>
            <w:r w:rsidR="00E10ED7">
              <w:rPr>
                <w:sz w:val="20"/>
                <w:szCs w:val="20"/>
              </w:rPr>
              <w:t xml:space="preserve">, kas nepieļauj kameras </w:t>
            </w:r>
            <w:r w:rsidR="00F82013">
              <w:rPr>
                <w:sz w:val="20"/>
                <w:szCs w:val="20"/>
              </w:rPr>
              <w:t xml:space="preserve">ārējo </w:t>
            </w:r>
            <w:r w:rsidR="00E10ED7">
              <w:rPr>
                <w:sz w:val="20"/>
                <w:szCs w:val="20"/>
              </w:rPr>
              <w:t>sienu un dzesēšanas šķidruma tiešu kontaktu.</w:t>
            </w:r>
            <w:r>
              <w:rPr>
                <w:sz w:val="20"/>
                <w:szCs w:val="20"/>
              </w:rPr>
              <w:t xml:space="preserve"> Piedāvājumā jābūt ietvertam ūdens dzesētājam ar jaudu, kas nepieciešama iekārtas dzesēšanas nodrošināšanai.</w:t>
            </w:r>
          </w:p>
        </w:tc>
        <w:tc>
          <w:tcPr>
            <w:tcW w:w="1950" w:type="dxa"/>
          </w:tcPr>
          <w:p w14:paraId="3BC34F9F" w14:textId="37D8FB91" w:rsidR="00FA689B" w:rsidRDefault="00FA689B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Cooling</w:t>
            </w:r>
          </w:p>
        </w:tc>
        <w:tc>
          <w:tcPr>
            <w:tcW w:w="3557" w:type="dxa"/>
          </w:tcPr>
          <w:p w14:paraId="4ED25A28" w14:textId="596189B7" w:rsidR="00FA689B" w:rsidRPr="001F1EC6" w:rsidRDefault="00FD4536" w:rsidP="00FD4536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Equipment</w:t>
            </w:r>
            <w:r w:rsidR="00A230EB">
              <w:rPr>
                <w:sz w:val="20"/>
                <w:szCs w:val="20"/>
                <w:lang w:val="en-GB"/>
              </w:rPr>
              <w:t xml:space="preserve"> </w:t>
            </w:r>
            <w:r w:rsidR="003B0DB9">
              <w:rPr>
                <w:sz w:val="20"/>
                <w:szCs w:val="20"/>
                <w:lang w:val="en-GB"/>
              </w:rPr>
              <w:t xml:space="preserve">must be equipped with </w:t>
            </w:r>
            <w:r w:rsidR="00A230EB">
              <w:rPr>
                <w:sz w:val="20"/>
                <w:szCs w:val="20"/>
                <w:lang w:val="en-GB"/>
              </w:rPr>
              <w:t>dry type cooling jacket</w:t>
            </w:r>
            <w:r w:rsidR="00E10ED7">
              <w:rPr>
                <w:sz w:val="20"/>
                <w:szCs w:val="20"/>
                <w:lang w:val="en-GB"/>
              </w:rPr>
              <w:t xml:space="preserve"> preventing direct contact of camera </w:t>
            </w:r>
            <w:r w:rsidR="00925DE2">
              <w:rPr>
                <w:sz w:val="20"/>
                <w:szCs w:val="20"/>
                <w:lang w:val="en-GB"/>
              </w:rPr>
              <w:t xml:space="preserve">(vessel) </w:t>
            </w:r>
            <w:r w:rsidR="00F82013">
              <w:rPr>
                <w:sz w:val="20"/>
                <w:szCs w:val="20"/>
                <w:lang w:val="en-GB"/>
              </w:rPr>
              <w:t xml:space="preserve">outside </w:t>
            </w:r>
            <w:r w:rsidR="00E10ED7">
              <w:rPr>
                <w:sz w:val="20"/>
                <w:szCs w:val="20"/>
                <w:lang w:val="en-GB"/>
              </w:rPr>
              <w:t>walls with the cooling fluid.</w:t>
            </w:r>
            <w:r>
              <w:rPr>
                <w:sz w:val="20"/>
                <w:szCs w:val="20"/>
                <w:lang w:val="en-GB"/>
              </w:rPr>
              <w:t xml:space="preserve"> Water cooling device with cooling capacity, necessary for cooling of equipment, has to be include</w:t>
            </w:r>
            <w:r w:rsidR="002A231C">
              <w:rPr>
                <w:sz w:val="20"/>
                <w:szCs w:val="20"/>
                <w:lang w:val="en-GB"/>
              </w:rPr>
              <w:t>d</w:t>
            </w:r>
            <w:r>
              <w:rPr>
                <w:sz w:val="20"/>
                <w:szCs w:val="20"/>
                <w:lang w:val="en-GB"/>
              </w:rPr>
              <w:t xml:space="preserve"> in offer. </w:t>
            </w:r>
          </w:p>
        </w:tc>
        <w:tc>
          <w:tcPr>
            <w:tcW w:w="2709" w:type="dxa"/>
          </w:tcPr>
          <w:p w14:paraId="76D990BC" w14:textId="77777777" w:rsidR="00FA689B" w:rsidRPr="007F0A13" w:rsidRDefault="00FA689B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6B694C" w:rsidRPr="007F0A13" w14:paraId="25E084D6" w14:textId="77777777" w:rsidTr="00EE5783">
        <w:tc>
          <w:tcPr>
            <w:tcW w:w="766" w:type="dxa"/>
          </w:tcPr>
          <w:p w14:paraId="6805FC4C" w14:textId="7D202431" w:rsidR="006B694C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847" w:type="dxa"/>
          </w:tcPr>
          <w:p w14:paraId="48ACDDFB" w14:textId="62DD08A3" w:rsidR="006B694C" w:rsidRDefault="006B694C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Drošības sistēmai kā minimums jāiekļauj:</w:t>
            </w:r>
          </w:p>
        </w:tc>
        <w:tc>
          <w:tcPr>
            <w:tcW w:w="4093" w:type="dxa"/>
          </w:tcPr>
          <w:p w14:paraId="2F49E61B" w14:textId="1DD3C69D" w:rsidR="006B694C" w:rsidRDefault="006B694C" w:rsidP="00020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istēma, kas nepieļauj tāda spiediena radīšanu, kas pārsniedz rūpnīcas rekomendēto;</w:t>
            </w:r>
          </w:p>
          <w:p w14:paraId="6E54FE65" w14:textId="5E18C6A8" w:rsidR="006B694C" w:rsidRDefault="006B694C" w:rsidP="00020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ilnīgi manuālu dekompresijas ventili;</w:t>
            </w:r>
          </w:p>
          <w:p w14:paraId="2ACCAF04" w14:textId="02AEFEBF" w:rsidR="006B694C" w:rsidRDefault="006B694C" w:rsidP="00984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S</w:t>
            </w:r>
            <w:r w:rsidR="009841D6">
              <w:rPr>
                <w:sz w:val="20"/>
                <w:szCs w:val="20"/>
              </w:rPr>
              <w:t xml:space="preserve">istēmas ārkārtas stāvokļa iestāšanās automātiska kontrole, kas nokomplektēta ar avārijas slēdzi. </w:t>
            </w:r>
          </w:p>
        </w:tc>
        <w:tc>
          <w:tcPr>
            <w:tcW w:w="1950" w:type="dxa"/>
          </w:tcPr>
          <w:p w14:paraId="0962F536" w14:textId="08059D4D" w:rsidR="006B694C" w:rsidRDefault="006B694C" w:rsidP="006B694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protection has to contain as minimum:</w:t>
            </w:r>
          </w:p>
        </w:tc>
        <w:tc>
          <w:tcPr>
            <w:tcW w:w="3557" w:type="dxa"/>
          </w:tcPr>
          <w:p w14:paraId="1FA4C2F4" w14:textId="15DD7DDD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9317AA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ystem which prevent pressure above factory recommendation;</w:t>
            </w:r>
          </w:p>
          <w:p w14:paraId="70070A79" w14:textId="55EFA00C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3B0DB9">
              <w:rPr>
                <w:sz w:val="20"/>
                <w:szCs w:val="20"/>
                <w:lang w:val="en-GB"/>
              </w:rPr>
              <w:t>F</w:t>
            </w:r>
            <w:r>
              <w:rPr>
                <w:sz w:val="20"/>
                <w:szCs w:val="20"/>
                <w:lang w:val="en-GB"/>
              </w:rPr>
              <w:t>ully manual decompression valve</w:t>
            </w:r>
          </w:p>
          <w:p w14:paraId="3465DA68" w14:textId="6C75CEDE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3B0DB9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utomatic control of emergency issues with emergency stop switch.</w:t>
            </w:r>
          </w:p>
        </w:tc>
        <w:tc>
          <w:tcPr>
            <w:tcW w:w="2709" w:type="dxa"/>
          </w:tcPr>
          <w:p w14:paraId="42788DB1" w14:textId="77777777" w:rsidR="006B694C" w:rsidRPr="007F0A13" w:rsidRDefault="006B694C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C756B7" w:rsidRPr="007F0A13" w14:paraId="4B0D5381" w14:textId="77777777" w:rsidTr="00EE5783">
        <w:tc>
          <w:tcPr>
            <w:tcW w:w="766" w:type="dxa"/>
          </w:tcPr>
          <w:p w14:paraId="3B68BB92" w14:textId="28E265E6" w:rsidR="00C756B7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47" w:type="dxa"/>
          </w:tcPr>
          <w:p w14:paraId="3BF0A8FB" w14:textId="3E4860E6" w:rsidR="00C756B7" w:rsidRDefault="00060AEC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 v</w:t>
            </w:r>
            <w:r w:rsidR="00C756B7">
              <w:rPr>
                <w:sz w:val="20"/>
                <w:szCs w:val="20"/>
              </w:rPr>
              <w:t>adības programmatūra</w:t>
            </w:r>
          </w:p>
        </w:tc>
        <w:tc>
          <w:tcPr>
            <w:tcW w:w="4093" w:type="dxa"/>
          </w:tcPr>
          <w:p w14:paraId="42E32827" w14:textId="400549BA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Komplektācijā jābūt iekļautam datoram ar uzstādītu programmatūru </w:t>
            </w:r>
            <w:r w:rsidR="00060AEC">
              <w:rPr>
                <w:sz w:val="20"/>
                <w:szCs w:val="20"/>
              </w:rPr>
              <w:t>karstās izostatiskās preses</w:t>
            </w:r>
            <w:r>
              <w:rPr>
                <w:sz w:val="20"/>
                <w:szCs w:val="20"/>
              </w:rPr>
              <w:t xml:space="preserve"> vadībai</w:t>
            </w:r>
            <w:r w:rsidR="003B0DB9">
              <w:rPr>
                <w:sz w:val="20"/>
                <w:szCs w:val="20"/>
              </w:rPr>
              <w:t>.</w:t>
            </w:r>
          </w:p>
          <w:p w14:paraId="01E499C2" w14:textId="25EA435B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Ērti lietojama saskarne</w:t>
            </w:r>
            <w:r w:rsidR="00060AEC">
              <w:rPr>
                <w:sz w:val="20"/>
                <w:szCs w:val="20"/>
              </w:rPr>
              <w:t>, kurā nomaināmas</w:t>
            </w:r>
            <w:r>
              <w:rPr>
                <w:sz w:val="20"/>
                <w:szCs w:val="20"/>
              </w:rPr>
              <w:t xml:space="preserve"> angļu un latviešu valod</w:t>
            </w:r>
            <w:r w:rsidR="00060AE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 w:rsidR="003B0DB9">
              <w:rPr>
                <w:sz w:val="20"/>
                <w:szCs w:val="20"/>
              </w:rPr>
              <w:t>.</w:t>
            </w:r>
          </w:p>
          <w:p w14:paraId="316B1629" w14:textId="2726CB48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0AEC">
              <w:rPr>
                <w:sz w:val="20"/>
                <w:szCs w:val="20"/>
              </w:rPr>
              <w:t>Lietotāja s</w:t>
            </w:r>
            <w:r>
              <w:rPr>
                <w:sz w:val="20"/>
                <w:szCs w:val="20"/>
              </w:rPr>
              <w:t>askarne ļauj uzstādīt un programmēt temperatūras un spiediena ciklus</w:t>
            </w:r>
            <w:r w:rsidR="003B0DB9">
              <w:rPr>
                <w:sz w:val="20"/>
                <w:szCs w:val="20"/>
              </w:rPr>
              <w:t>.</w:t>
            </w:r>
          </w:p>
          <w:p w14:paraId="4C38F0CF" w14:textId="3B02491B" w:rsidR="00D90E15" w:rsidRDefault="00D90E15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 w:rsidRPr="00AB1E50">
              <w:rPr>
                <w:sz w:val="20"/>
                <w:szCs w:val="20"/>
              </w:rPr>
              <w:t>T</w:t>
            </w:r>
            <w:r w:rsidRPr="00AB1E50">
              <w:rPr>
                <w:sz w:val="20"/>
                <w:szCs w:val="20"/>
              </w:rPr>
              <w:t>emperatūras programmēša</w:t>
            </w:r>
            <w:r w:rsidR="00C0081D" w:rsidRPr="00AB1E50">
              <w:rPr>
                <w:sz w:val="20"/>
                <w:szCs w:val="20"/>
              </w:rPr>
              <w:t>nai jā</w:t>
            </w:r>
            <w:r w:rsidRPr="00AB1E50">
              <w:rPr>
                <w:sz w:val="20"/>
                <w:szCs w:val="20"/>
              </w:rPr>
              <w:t>ietver sildīšanu ar noteik</w:t>
            </w:r>
            <w:r w:rsidR="00C05E9B" w:rsidRPr="00AB1E50">
              <w:rPr>
                <w:sz w:val="20"/>
                <w:szCs w:val="20"/>
              </w:rPr>
              <w:t>t</w:t>
            </w:r>
            <w:r w:rsidRPr="00AB1E50">
              <w:rPr>
                <w:sz w:val="20"/>
                <w:szCs w:val="20"/>
              </w:rPr>
              <w:t>u ātrumu</w:t>
            </w:r>
            <w:r w:rsidR="00F352EF" w:rsidRPr="00AB1E50">
              <w:rPr>
                <w:sz w:val="20"/>
                <w:szCs w:val="20"/>
              </w:rPr>
              <w:t xml:space="preserve"> (</w:t>
            </w:r>
            <w:r w:rsidR="00F221B7" w:rsidRPr="00AB1E50">
              <w:rPr>
                <w:sz w:val="20"/>
                <w:szCs w:val="20"/>
              </w:rPr>
              <w:t xml:space="preserve">vismaz </w:t>
            </w:r>
            <w:r w:rsidR="00F352EF" w:rsidRPr="00AB1E50">
              <w:rPr>
                <w:sz w:val="20"/>
                <w:szCs w:val="20"/>
              </w:rPr>
              <w:t xml:space="preserve">līdz </w:t>
            </w:r>
            <w:r w:rsidR="0013565C" w:rsidRPr="00AB1E50">
              <w:rPr>
                <w:sz w:val="20"/>
                <w:szCs w:val="20"/>
              </w:rPr>
              <w:t>20</w:t>
            </w:r>
            <w:r w:rsidR="00F352EF" w:rsidRPr="00AB1E50">
              <w:rPr>
                <w:sz w:val="20"/>
                <w:szCs w:val="20"/>
              </w:rPr>
              <w:t xml:space="preserve"> </w:t>
            </w:r>
            <w:r w:rsidR="00C0081D" w:rsidRPr="00AB1E50">
              <w:rPr>
                <w:sz w:val="20"/>
                <w:szCs w:val="20"/>
              </w:rPr>
              <w:t>°</w:t>
            </w:r>
            <w:r w:rsidR="00F352EF" w:rsidRPr="00AB1E50">
              <w:rPr>
                <w:sz w:val="20"/>
                <w:szCs w:val="20"/>
              </w:rPr>
              <w:t>C/min)</w:t>
            </w:r>
            <w:r w:rsidR="00C0081D" w:rsidRPr="00AB1E50">
              <w:rPr>
                <w:sz w:val="20"/>
                <w:szCs w:val="20"/>
              </w:rPr>
              <w:t xml:space="preserve">; </w:t>
            </w:r>
            <w:r w:rsidRPr="00AB1E50">
              <w:rPr>
                <w:sz w:val="20"/>
                <w:szCs w:val="20"/>
              </w:rPr>
              <w:t>un kontrolētu dzesē</w:t>
            </w:r>
            <w:r w:rsidR="00F352EF" w:rsidRPr="00AB1E50">
              <w:rPr>
                <w:sz w:val="20"/>
                <w:szCs w:val="20"/>
              </w:rPr>
              <w:t>ša</w:t>
            </w:r>
            <w:r w:rsidR="00715ED0" w:rsidRPr="00AB1E50">
              <w:rPr>
                <w:sz w:val="20"/>
                <w:szCs w:val="20"/>
              </w:rPr>
              <w:t>nu</w:t>
            </w:r>
            <w:r w:rsidR="00C0081D" w:rsidRPr="00AB1E50">
              <w:rPr>
                <w:sz w:val="20"/>
                <w:szCs w:val="20"/>
              </w:rPr>
              <w:t>.</w:t>
            </w:r>
          </w:p>
          <w:p w14:paraId="1A8F6FF7" w14:textId="4136FE06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-Programma uzkrāj un grafiski attēlo </w:t>
            </w:r>
            <w:r w:rsidR="00060AEC">
              <w:rPr>
                <w:sz w:val="20"/>
                <w:szCs w:val="20"/>
              </w:rPr>
              <w:t>spiediena un temperatūras mērījumu datus</w:t>
            </w:r>
            <w:r w:rsidR="00C0081D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0BC714D9" w14:textId="087FAD1A" w:rsidR="00C756B7" w:rsidRDefault="00060AEC" w:rsidP="006B694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Software for the instrument management</w:t>
            </w:r>
          </w:p>
        </w:tc>
        <w:tc>
          <w:tcPr>
            <w:tcW w:w="3557" w:type="dxa"/>
          </w:tcPr>
          <w:p w14:paraId="4894DFBF" w14:textId="35387042" w:rsidR="00C756B7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3B0DB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Configuration must include the computer </w:t>
            </w:r>
            <w:r w:rsidR="003B0DB9">
              <w:rPr>
                <w:sz w:val="20"/>
                <w:szCs w:val="20"/>
                <w:lang w:val="en-GB"/>
              </w:rPr>
              <w:t xml:space="preserve">with installed </w:t>
            </w:r>
            <w:r>
              <w:rPr>
                <w:sz w:val="20"/>
                <w:szCs w:val="20"/>
                <w:lang w:val="en-GB"/>
              </w:rPr>
              <w:t>software for the management of the hot isostatic press.</w:t>
            </w:r>
          </w:p>
          <w:p w14:paraId="51AB6E8E" w14:textId="16515F1A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-Easy to use interchangeable interface on Latvian and English languages</w:t>
            </w:r>
            <w:r w:rsidR="003B0DB9">
              <w:rPr>
                <w:sz w:val="20"/>
                <w:szCs w:val="20"/>
                <w:lang w:val="en-GB"/>
              </w:rPr>
              <w:t>.</w:t>
            </w:r>
          </w:p>
          <w:p w14:paraId="0B497BA7" w14:textId="4ABA2908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-User interface must enable the operator to set-up and program the temperature and pressure cycles</w:t>
            </w:r>
            <w:r w:rsidR="003B0DB9">
              <w:rPr>
                <w:sz w:val="20"/>
                <w:szCs w:val="20"/>
                <w:lang w:val="en-GB"/>
              </w:rPr>
              <w:t>.</w:t>
            </w:r>
          </w:p>
          <w:p w14:paraId="42535B27" w14:textId="6E253F68" w:rsidR="00F221B7" w:rsidRDefault="00F221B7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AB1E50">
              <w:rPr>
                <w:sz w:val="20"/>
                <w:szCs w:val="20"/>
                <w:lang w:val="en-GB"/>
              </w:rPr>
              <w:t>-</w:t>
            </w:r>
            <w:r w:rsidRPr="00AB1E50">
              <w:t xml:space="preserve"> </w:t>
            </w:r>
            <w:r w:rsidRPr="00AB1E50">
              <w:rPr>
                <w:sz w:val="20"/>
                <w:szCs w:val="20"/>
                <w:lang w:val="en-GB"/>
              </w:rPr>
              <w:t xml:space="preserve">The temperature program </w:t>
            </w:r>
            <w:r w:rsidR="00C0081D" w:rsidRPr="00AB1E50">
              <w:rPr>
                <w:sz w:val="20"/>
                <w:szCs w:val="20"/>
                <w:lang w:val="en-GB"/>
              </w:rPr>
              <w:t xml:space="preserve">must </w:t>
            </w:r>
            <w:r w:rsidRPr="00AB1E50">
              <w:rPr>
                <w:sz w:val="20"/>
                <w:szCs w:val="20"/>
                <w:lang w:val="en-GB"/>
              </w:rPr>
              <w:t xml:space="preserve">include heating at a predetermined speed (at least to </w:t>
            </w:r>
            <w:r w:rsidR="00C05E9B" w:rsidRPr="00AB1E50">
              <w:rPr>
                <w:sz w:val="20"/>
                <w:szCs w:val="20"/>
                <w:lang w:val="en-GB"/>
              </w:rPr>
              <w:t>20</w:t>
            </w:r>
            <w:r w:rsidR="00C0081D" w:rsidRPr="00AB1E50">
              <w:rPr>
                <w:sz w:val="20"/>
                <w:szCs w:val="20"/>
                <w:lang w:val="en-GB"/>
              </w:rPr>
              <w:t>°</w:t>
            </w:r>
            <w:r w:rsidRPr="00AB1E50">
              <w:rPr>
                <w:sz w:val="20"/>
                <w:szCs w:val="20"/>
                <w:lang w:val="en-GB"/>
              </w:rPr>
              <w:t>C</w:t>
            </w:r>
            <w:r w:rsidR="00C05E9B" w:rsidRPr="00AB1E50">
              <w:rPr>
                <w:sz w:val="20"/>
                <w:szCs w:val="20"/>
                <w:lang w:val="en-GB"/>
              </w:rPr>
              <w:t>/</w:t>
            </w:r>
            <w:r w:rsidRPr="00AB1E50">
              <w:rPr>
                <w:sz w:val="20"/>
                <w:szCs w:val="20"/>
                <w:lang w:val="en-GB"/>
              </w:rPr>
              <w:t xml:space="preserve"> min)</w:t>
            </w:r>
            <w:r w:rsidR="00C05E9B" w:rsidRPr="00AB1E50">
              <w:rPr>
                <w:sz w:val="20"/>
                <w:szCs w:val="20"/>
                <w:lang w:val="en-GB"/>
              </w:rPr>
              <w:t xml:space="preserve"> </w:t>
            </w:r>
            <w:r w:rsidRPr="00AB1E50">
              <w:rPr>
                <w:sz w:val="20"/>
                <w:szCs w:val="20"/>
                <w:lang w:val="en-GB"/>
              </w:rPr>
              <w:t>and controlled cooling</w:t>
            </w:r>
            <w:r w:rsidR="00C0081D" w:rsidRPr="00AB1E50">
              <w:rPr>
                <w:sz w:val="20"/>
                <w:szCs w:val="20"/>
                <w:lang w:val="en-GB"/>
              </w:rPr>
              <w:t>.</w:t>
            </w:r>
          </w:p>
          <w:p w14:paraId="6F77928F" w14:textId="6F15200B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-Software saves and displays graphically the data of pressure and temperature measurements.</w:t>
            </w:r>
          </w:p>
        </w:tc>
        <w:tc>
          <w:tcPr>
            <w:tcW w:w="2709" w:type="dxa"/>
          </w:tcPr>
          <w:p w14:paraId="593E6DF6" w14:textId="77777777" w:rsidR="00C756B7" w:rsidRPr="007F0A13" w:rsidRDefault="00C756B7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2500C50" w14:textId="77777777" w:rsidTr="00EE5783">
        <w:tc>
          <w:tcPr>
            <w:tcW w:w="766" w:type="dxa"/>
          </w:tcPr>
          <w:p w14:paraId="2BFBBD4E" w14:textId="66046184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7" w:type="dxa"/>
          </w:tcPr>
          <w:p w14:paraId="739A1DBE" w14:textId="2C0BB223" w:rsidR="00DD0DB8" w:rsidRPr="000C1081" w:rsidRDefault="00DD0DB8" w:rsidP="000C1081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7A73FC01" w14:textId="1DAF2C36" w:rsidR="00DD0DB8" w:rsidRPr="000C1081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  <w:r w:rsidR="00910E8E">
              <w:rPr>
                <w:sz w:val="20"/>
                <w:szCs w:val="20"/>
              </w:rPr>
              <w:t xml:space="preserve"> (3x400V)</w:t>
            </w:r>
          </w:p>
        </w:tc>
        <w:tc>
          <w:tcPr>
            <w:tcW w:w="1950" w:type="dxa"/>
          </w:tcPr>
          <w:p w14:paraId="4E97A77A" w14:textId="2536DAC3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B00C990" w14:textId="643FD9AC" w:rsidR="00DD0DB8" w:rsidRPr="000C1081" w:rsidRDefault="00DD0DB8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  <w:r w:rsidR="00910E8E">
              <w:rPr>
                <w:sz w:val="20"/>
                <w:szCs w:val="20"/>
                <w:lang w:val="en-GB"/>
              </w:rPr>
              <w:t xml:space="preserve"> (3x400V)</w:t>
            </w:r>
          </w:p>
        </w:tc>
        <w:tc>
          <w:tcPr>
            <w:tcW w:w="2709" w:type="dxa"/>
          </w:tcPr>
          <w:p w14:paraId="584175C6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600D76" w14:textId="77777777" w:rsidTr="00EE5783">
        <w:tc>
          <w:tcPr>
            <w:tcW w:w="766" w:type="dxa"/>
          </w:tcPr>
          <w:p w14:paraId="340A756B" w14:textId="077C43EC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0474884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B59DBD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1950" w:type="dxa"/>
          </w:tcPr>
          <w:p w14:paraId="67710E7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</w:tcPr>
          <w:p w14:paraId="7744A48C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09" w:type="dxa"/>
          </w:tcPr>
          <w:p w14:paraId="1F698D57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7A8B508D" w14:textId="77777777" w:rsidTr="00EE5783">
        <w:tc>
          <w:tcPr>
            <w:tcW w:w="766" w:type="dxa"/>
          </w:tcPr>
          <w:p w14:paraId="12F12CF4" w14:textId="3A800120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4956524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42D523F8" w14:textId="74D21FBA" w:rsidR="00DD0DB8" w:rsidRPr="007F0A13" w:rsidRDefault="00EF4FF7" w:rsidP="00910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Jāsniedz vismaz 2 (divu) gadu</w:t>
            </w:r>
            <w:r w:rsidR="00E64B6A">
              <w:rPr>
                <w:sz w:val="20"/>
                <w:szCs w:val="20"/>
              </w:rPr>
              <w:t xml:space="preserve"> garantija</w:t>
            </w:r>
            <w:r w:rsidR="00DD0DB8" w:rsidRPr="007F0A13">
              <w:rPr>
                <w:sz w:val="20"/>
                <w:szCs w:val="20"/>
              </w:rPr>
              <w:t xml:space="preserve">. </w:t>
            </w:r>
            <w:r w:rsidR="00605AAD">
              <w:rPr>
                <w:sz w:val="20"/>
                <w:szCs w:val="20"/>
              </w:rPr>
              <w:t xml:space="preserve"> Garantija </w:t>
            </w:r>
            <w:r w:rsidR="00F3717F">
              <w:rPr>
                <w:sz w:val="20"/>
                <w:szCs w:val="20"/>
              </w:rPr>
              <w:t xml:space="preserve">var </w:t>
            </w:r>
            <w:r w:rsidR="00605AAD">
              <w:rPr>
                <w:sz w:val="20"/>
                <w:szCs w:val="20"/>
              </w:rPr>
              <w:t>neattie</w:t>
            </w:r>
            <w:r w:rsidR="00F3717F">
              <w:rPr>
                <w:sz w:val="20"/>
                <w:szCs w:val="20"/>
              </w:rPr>
              <w:t>kties</w:t>
            </w:r>
            <w:r w:rsidR="00605AAD">
              <w:rPr>
                <w:sz w:val="20"/>
                <w:szCs w:val="20"/>
              </w:rPr>
              <w:t xml:space="preserve"> </w:t>
            </w:r>
            <w:r w:rsidR="00910E8E">
              <w:rPr>
                <w:sz w:val="20"/>
                <w:szCs w:val="20"/>
              </w:rPr>
              <w:t>uz sildelementiem, termopāriem.</w:t>
            </w:r>
          </w:p>
        </w:tc>
        <w:tc>
          <w:tcPr>
            <w:tcW w:w="1950" w:type="dxa"/>
          </w:tcPr>
          <w:p w14:paraId="05D1BD42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Warranty</w:t>
            </w:r>
          </w:p>
        </w:tc>
        <w:tc>
          <w:tcPr>
            <w:tcW w:w="3557" w:type="dxa"/>
          </w:tcPr>
          <w:p w14:paraId="5A56507C" w14:textId="47B0AF7B" w:rsidR="00DD0DB8" w:rsidRPr="00CC03DB" w:rsidRDefault="00EF4FF7" w:rsidP="00910E8E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Provide at least 2 (two</w:t>
            </w:r>
            <w:r w:rsidR="00DD0DB8" w:rsidRPr="00CC03DB">
              <w:rPr>
                <w:sz w:val="20"/>
                <w:szCs w:val="20"/>
                <w:lang w:val="en-GB"/>
              </w:rPr>
              <w:t>) year</w:t>
            </w:r>
            <w:r>
              <w:rPr>
                <w:sz w:val="20"/>
                <w:szCs w:val="20"/>
                <w:lang w:val="en-GB"/>
              </w:rPr>
              <w:t>s</w:t>
            </w:r>
            <w:r w:rsidR="00DD0DB8" w:rsidRPr="00CC03DB">
              <w:rPr>
                <w:sz w:val="20"/>
                <w:szCs w:val="20"/>
                <w:lang w:val="en-GB"/>
              </w:rPr>
              <w:t xml:space="preserve"> warranty</w:t>
            </w:r>
            <w:r w:rsidR="00605AAD">
              <w:rPr>
                <w:sz w:val="20"/>
                <w:szCs w:val="20"/>
                <w:lang w:val="en-GB"/>
              </w:rPr>
              <w:t>.</w:t>
            </w:r>
            <w:r w:rsidR="00DD0DB8" w:rsidRPr="00CC03DB">
              <w:rPr>
                <w:sz w:val="20"/>
                <w:szCs w:val="20"/>
                <w:lang w:val="en-GB"/>
              </w:rPr>
              <w:t xml:space="preserve"> </w:t>
            </w:r>
            <w:r w:rsidR="00605AAD">
              <w:rPr>
                <w:sz w:val="20"/>
                <w:szCs w:val="20"/>
                <w:lang w:val="en-GB"/>
              </w:rPr>
              <w:t>Warranty does not cover</w:t>
            </w:r>
            <w:r w:rsidR="00E64B6A">
              <w:rPr>
                <w:sz w:val="20"/>
                <w:szCs w:val="20"/>
                <w:lang w:val="en-GB"/>
              </w:rPr>
              <w:t xml:space="preserve"> h</w:t>
            </w:r>
            <w:r w:rsidR="00910E8E">
              <w:rPr>
                <w:sz w:val="20"/>
                <w:szCs w:val="20"/>
                <w:lang w:val="en-GB"/>
              </w:rPr>
              <w:t>eating elements, thermocouples.</w:t>
            </w:r>
          </w:p>
        </w:tc>
        <w:tc>
          <w:tcPr>
            <w:tcW w:w="2709" w:type="dxa"/>
          </w:tcPr>
          <w:p w14:paraId="3C5A982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B0620F0" w14:textId="77777777" w:rsidTr="00EE5783">
        <w:tc>
          <w:tcPr>
            <w:tcW w:w="766" w:type="dxa"/>
          </w:tcPr>
          <w:p w14:paraId="4D9E2942" w14:textId="3ABC9E00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47A1A284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Pēcgarantijas remontdarbi </w:t>
            </w:r>
          </w:p>
        </w:tc>
        <w:tc>
          <w:tcPr>
            <w:tcW w:w="4093" w:type="dxa"/>
          </w:tcPr>
          <w:p w14:paraId="1EE47E1E" w14:textId="4A0E48B1" w:rsidR="00DD0DB8" w:rsidRPr="00460C28" w:rsidRDefault="00DD0DB8" w:rsidP="00385EC0">
            <w:pPr>
              <w:pStyle w:val="Default"/>
              <w:rPr>
                <w:sz w:val="20"/>
                <w:szCs w:val="20"/>
              </w:rPr>
            </w:pPr>
            <w:r w:rsidRPr="00460C28">
              <w:rPr>
                <w:sz w:val="20"/>
                <w:szCs w:val="20"/>
              </w:rPr>
              <w:t xml:space="preserve">Iekārtas piegādātājam par atsevišķu samaksu (kas netiek iekļauta finanšu piedāvājumā) jāspēj sniegt pēcgarantijas remontdarbu pakalpojumi </w:t>
            </w:r>
            <w:r w:rsidR="00460C28" w:rsidRPr="00460C28">
              <w:rPr>
                <w:sz w:val="20"/>
                <w:szCs w:val="20"/>
              </w:rPr>
              <w:t>u</w:t>
            </w:r>
            <w:r w:rsidR="00460C28" w:rsidRPr="00777BEB">
              <w:rPr>
                <w:sz w:val="20"/>
                <w:szCs w:val="20"/>
              </w:rPr>
              <w:t xml:space="preserve">n </w:t>
            </w:r>
            <w:r w:rsidR="00385EC0">
              <w:rPr>
                <w:sz w:val="20"/>
                <w:szCs w:val="20"/>
              </w:rPr>
              <w:t xml:space="preserve">iekārtas </w:t>
            </w:r>
            <w:r w:rsidR="00460C28" w:rsidRPr="00777BEB">
              <w:rPr>
                <w:sz w:val="20"/>
                <w:szCs w:val="20"/>
              </w:rPr>
              <w:t xml:space="preserve">regulāras apkopes </w:t>
            </w:r>
            <w:r w:rsidRPr="00460C28">
              <w:rPr>
                <w:sz w:val="20"/>
                <w:szCs w:val="20"/>
              </w:rPr>
              <w:t xml:space="preserve">vismaz 5 (piecus) gadus. </w:t>
            </w:r>
          </w:p>
        </w:tc>
        <w:tc>
          <w:tcPr>
            <w:tcW w:w="1950" w:type="dxa"/>
          </w:tcPr>
          <w:p w14:paraId="3EC70869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rStyle w:val="shorttext"/>
                <w:sz w:val="20"/>
                <w:szCs w:val="20"/>
                <w:lang w:val="en-GB"/>
              </w:rPr>
              <w:t>Post-warranty repairs.</w:t>
            </w:r>
          </w:p>
        </w:tc>
        <w:tc>
          <w:tcPr>
            <w:tcW w:w="3557" w:type="dxa"/>
          </w:tcPr>
          <w:p w14:paraId="749A70DE" w14:textId="38802471" w:rsidR="00DD0DB8" w:rsidRPr="00A00629" w:rsidRDefault="00DD0DB8" w:rsidP="00385EC0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sz w:val="20"/>
                <w:szCs w:val="20"/>
                <w:lang w:val="en-GB"/>
              </w:rPr>
              <w:t xml:space="preserve">The </w:t>
            </w:r>
            <w:r w:rsidR="00460C28">
              <w:rPr>
                <w:sz w:val="20"/>
                <w:szCs w:val="20"/>
                <w:lang w:val="en-GB"/>
              </w:rPr>
              <w:t xml:space="preserve">supplier of </w:t>
            </w:r>
            <w:r w:rsidRPr="00A00629">
              <w:rPr>
                <w:sz w:val="20"/>
                <w:szCs w:val="20"/>
                <w:lang w:val="en-GB"/>
              </w:rPr>
              <w:t>equipment must be able to provide post-warranty repair services</w:t>
            </w:r>
            <w:r w:rsidR="00460C28">
              <w:rPr>
                <w:sz w:val="20"/>
                <w:szCs w:val="20"/>
                <w:lang w:val="en-GB"/>
              </w:rPr>
              <w:t xml:space="preserve"> and </w:t>
            </w:r>
            <w:r w:rsidR="00460C28" w:rsidRPr="006020C9">
              <w:rPr>
                <w:sz w:val="20"/>
                <w:szCs w:val="20"/>
                <w:lang w:val="en-GB"/>
              </w:rPr>
              <w:t>regular maintenance of</w:t>
            </w:r>
            <w:r w:rsidR="00460C28">
              <w:rPr>
                <w:sz w:val="20"/>
                <w:szCs w:val="20"/>
                <w:lang w:val="en-GB"/>
              </w:rPr>
              <w:t xml:space="preserve"> </w:t>
            </w:r>
            <w:r w:rsidR="00385EC0">
              <w:rPr>
                <w:sz w:val="20"/>
                <w:szCs w:val="20"/>
                <w:lang w:val="en-GB"/>
              </w:rPr>
              <w:t>equipment</w:t>
            </w:r>
            <w:r w:rsidRPr="00A00629">
              <w:rPr>
                <w:sz w:val="20"/>
                <w:szCs w:val="20"/>
                <w:lang w:val="en-GB"/>
              </w:rPr>
              <w:t xml:space="preserve"> for a period of at least 5 (five) years for a separate payment (not included in the financial offer).</w:t>
            </w:r>
          </w:p>
        </w:tc>
        <w:tc>
          <w:tcPr>
            <w:tcW w:w="2709" w:type="dxa"/>
          </w:tcPr>
          <w:p w14:paraId="63E8F4D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9A6991A" w14:textId="77777777" w:rsidTr="00EE5783">
        <w:tc>
          <w:tcPr>
            <w:tcW w:w="766" w:type="dxa"/>
          </w:tcPr>
          <w:p w14:paraId="352A9DE9" w14:textId="18B4C24E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8BDE6" w14:textId="77777777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799FA9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3065FA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950" w:type="dxa"/>
          </w:tcPr>
          <w:p w14:paraId="70C4F4D8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EF1F82E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2709" w:type="dxa"/>
          </w:tcPr>
          <w:p w14:paraId="33CAE45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526FB5C5" w14:textId="77777777" w:rsidTr="00EE5783">
        <w:tc>
          <w:tcPr>
            <w:tcW w:w="766" w:type="dxa"/>
          </w:tcPr>
          <w:p w14:paraId="574C3676" w14:textId="2A89B319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21D239A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093" w:type="dxa"/>
          </w:tcPr>
          <w:p w14:paraId="18FAFEB6" w14:textId="2938F9CF" w:rsidR="00DD0DB8" w:rsidRPr="007F0A13" w:rsidRDefault="00DD0DB8" w:rsidP="00CC03DB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Piegādes un uzstādīšanas izmaksām jābūt iekļautām</w:t>
            </w:r>
            <w:r>
              <w:rPr>
                <w:sz w:val="20"/>
                <w:szCs w:val="20"/>
              </w:rPr>
              <w:t xml:space="preserve"> </w:t>
            </w:r>
            <w:r w:rsidR="00462085">
              <w:rPr>
                <w:sz w:val="20"/>
                <w:szCs w:val="20"/>
              </w:rPr>
              <w:t>iekārtas</w:t>
            </w:r>
            <w:r w:rsidRPr="007F0A13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1950" w:type="dxa"/>
          </w:tcPr>
          <w:p w14:paraId="700A3853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557" w:type="dxa"/>
          </w:tcPr>
          <w:p w14:paraId="531FA86F" w14:textId="2EA1D706" w:rsidR="00DD0DB8" w:rsidRPr="00CC03DB" w:rsidRDefault="00DD0DB8" w:rsidP="0084166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Delivery and installation cost</w:t>
            </w:r>
            <w:r w:rsidR="0084166D">
              <w:rPr>
                <w:sz w:val="20"/>
                <w:szCs w:val="20"/>
                <w:lang w:val="en-GB"/>
              </w:rPr>
              <w:t>s must be included in the price.</w:t>
            </w:r>
          </w:p>
        </w:tc>
        <w:tc>
          <w:tcPr>
            <w:tcW w:w="2709" w:type="dxa"/>
          </w:tcPr>
          <w:p w14:paraId="008D93E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C13AF5" w14:textId="77777777" w:rsidTr="00EE5783">
        <w:tc>
          <w:tcPr>
            <w:tcW w:w="766" w:type="dxa"/>
          </w:tcPr>
          <w:p w14:paraId="229D30E5" w14:textId="7DD06EAB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0369767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093" w:type="dxa"/>
          </w:tcPr>
          <w:p w14:paraId="7FF292AF" w14:textId="44FDB9E1" w:rsidR="00DD0DB8" w:rsidRPr="007F0A13" w:rsidRDefault="0059294C" w:rsidP="00655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Iekārtas</w:t>
            </w:r>
            <w:r w:rsidR="00DD0DB8" w:rsidRPr="007F0A13">
              <w:rPr>
                <w:sz w:val="20"/>
                <w:szCs w:val="20"/>
              </w:rPr>
              <w:t xml:space="preserve"> piegādei un uzstādīšanai jānotiek ne vēlāk kā </w:t>
            </w:r>
            <w:r>
              <w:rPr>
                <w:sz w:val="20"/>
                <w:szCs w:val="20"/>
              </w:rPr>
              <w:t>13</w:t>
            </w:r>
            <w:r w:rsidR="00DD0DB8" w:rsidRPr="007F0A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trīspadsmit</w:t>
            </w:r>
            <w:r w:rsidR="00DD0DB8" w:rsidRPr="007F0A13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950" w:type="dxa"/>
          </w:tcPr>
          <w:p w14:paraId="17F25384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557" w:type="dxa"/>
          </w:tcPr>
          <w:p w14:paraId="467A9FE2" w14:textId="66A72139" w:rsidR="00DD0DB8" w:rsidRPr="00CC03DB" w:rsidRDefault="00DD0DB8" w:rsidP="0084166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 xml:space="preserve">The delivery and installation must take place no later than within </w:t>
            </w:r>
            <w:r w:rsidR="0059294C">
              <w:rPr>
                <w:sz w:val="20"/>
                <w:szCs w:val="20"/>
                <w:lang w:val="en-GB"/>
              </w:rPr>
              <w:t>13</w:t>
            </w:r>
            <w:r w:rsidRPr="00CC03DB">
              <w:rPr>
                <w:sz w:val="20"/>
                <w:szCs w:val="20"/>
                <w:lang w:val="en-GB"/>
              </w:rPr>
              <w:t xml:space="preserve"> (</w:t>
            </w:r>
            <w:r w:rsidR="0059294C">
              <w:rPr>
                <w:sz w:val="20"/>
                <w:szCs w:val="20"/>
                <w:lang w:val="en-GB"/>
              </w:rPr>
              <w:t>thirteen</w:t>
            </w:r>
            <w:r w:rsidRPr="00CC03DB">
              <w:rPr>
                <w:sz w:val="20"/>
                <w:szCs w:val="20"/>
                <w:lang w:val="en-GB"/>
              </w:rPr>
              <w:t>) months after the conclusion of the contract.</w:t>
            </w:r>
          </w:p>
        </w:tc>
        <w:tc>
          <w:tcPr>
            <w:tcW w:w="2709" w:type="dxa"/>
          </w:tcPr>
          <w:p w14:paraId="69546C0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6E9F337B" w14:textId="77777777" w:rsidR="00C11330" w:rsidRDefault="00C11330" w:rsidP="00DF2C76">
      <w:pPr>
        <w:rPr>
          <w:rFonts w:ascii="Times New Roman" w:hAnsi="Times New Roman" w:cs="Times New Roman"/>
          <w:sz w:val="20"/>
          <w:szCs w:val="20"/>
        </w:rPr>
      </w:pPr>
    </w:p>
    <w:p w14:paraId="0DF8F538" w14:textId="77777777" w:rsidR="00C11330" w:rsidRPr="00764E0C" w:rsidRDefault="00C11330" w:rsidP="00C11330">
      <w:pPr>
        <w:rPr>
          <w:rFonts w:ascii="Geneva" w:hAnsi="Geneva"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>___________________________________________               _________________________</w:t>
      </w:r>
    </w:p>
    <w:p w14:paraId="22E41C6B" w14:textId="77777777" w:rsidR="00C11330" w:rsidRPr="00764E0C" w:rsidRDefault="00C11330" w:rsidP="00C11330">
      <w:pPr>
        <w:pStyle w:val="CommentText"/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ab/>
        <w:t xml:space="preserve">  /</w:t>
      </w:r>
      <w:r w:rsidRPr="00764E0C">
        <w:rPr>
          <w:rFonts w:ascii="Geneva" w:hAnsi="Geneva"/>
          <w:i/>
          <w:sz w:val="14"/>
          <w:szCs w:val="14"/>
        </w:rPr>
        <w:t xml:space="preserve">vārds, uzvārds/name, surname/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 xml:space="preserve">/amats/position/                 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>/paraksts/signature/</w:t>
      </w:r>
    </w:p>
    <w:p w14:paraId="2422FBC1" w14:textId="77777777" w:rsidR="00C11330" w:rsidRPr="00764E0C" w:rsidRDefault="00C11330" w:rsidP="00C11330">
      <w:pPr>
        <w:rPr>
          <w:rFonts w:ascii="Geneva" w:hAnsi="Geneva"/>
          <w:sz w:val="14"/>
          <w:szCs w:val="14"/>
        </w:rPr>
      </w:pPr>
    </w:p>
    <w:p w14:paraId="6D20EE82" w14:textId="77777777" w:rsidR="00C11330" w:rsidRPr="00B849E9" w:rsidRDefault="00C11330" w:rsidP="00C11330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_________, 2019</w:t>
      </w:r>
      <w:r w:rsidRPr="00B849E9">
        <w:rPr>
          <w:rFonts w:ascii="Geneva" w:hAnsi="Geneva"/>
          <w:sz w:val="18"/>
          <w:szCs w:val="18"/>
        </w:rPr>
        <w:t>.gada ___._____________</w:t>
      </w:r>
    </w:p>
    <w:p w14:paraId="236AD170" w14:textId="77777777" w:rsidR="00C11330" w:rsidRPr="0039332F" w:rsidRDefault="00C11330" w:rsidP="00C11330">
      <w:pPr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i/>
          <w:sz w:val="14"/>
          <w:szCs w:val="14"/>
        </w:rPr>
        <w:t>/ vieta/place/</w:t>
      </w:r>
    </w:p>
    <w:p w14:paraId="53F171DB" w14:textId="77777777" w:rsidR="00C11330" w:rsidRPr="0096697D" w:rsidRDefault="00C11330" w:rsidP="00C11330">
      <w:pPr>
        <w:rPr>
          <w:rFonts w:ascii="Geneva" w:hAnsi="Geneva"/>
          <w:i/>
          <w:color w:val="4F81BD"/>
          <w:sz w:val="14"/>
          <w:szCs w:val="14"/>
        </w:rPr>
      </w:pPr>
      <w:r w:rsidRPr="0096697D">
        <w:rPr>
          <w:rFonts w:ascii="Geneva" w:hAnsi="Geneva"/>
          <w:i/>
          <w:color w:val="4F81BD"/>
          <w:sz w:val="14"/>
          <w:szCs w:val="14"/>
        </w:rPr>
        <w:t xml:space="preserve">* Pretendents šo pieteikuma veidlapu var parakstīt Elektroniskās iepirkumu sistēmas  lietotāja parakstu, reģistrējoties sistēmā un ielādējot dokumentu </w:t>
      </w:r>
    </w:p>
    <w:p w14:paraId="70A9B2ED" w14:textId="77777777" w:rsidR="00C11330" w:rsidRPr="00627543" w:rsidRDefault="00C11330" w:rsidP="00C11330">
      <w:pPr>
        <w:rPr>
          <w:rFonts w:ascii="Geneva" w:eastAsia="Cambria" w:hAnsi="Geneva" w:cs="Arial"/>
          <w:color w:val="4F81BD"/>
          <w:sz w:val="14"/>
          <w:szCs w:val="14"/>
          <w:lang w:val="en-US"/>
        </w:rPr>
      </w:pPr>
      <w:r w:rsidRPr="0096697D">
        <w:rPr>
          <w:rFonts w:ascii="Geneva" w:hAnsi="Geneva"/>
          <w:i/>
          <w:color w:val="4F81BD"/>
          <w:sz w:val="14"/>
          <w:szCs w:val="14"/>
        </w:rPr>
        <w:t>* The Tenderer can sign this application form with the signature of the Electronic Procureent System user by registering in the systemn and loading the document</w:t>
      </w:r>
    </w:p>
    <w:p w14:paraId="6C86E480" w14:textId="77777777" w:rsidR="00C11330" w:rsidRPr="007F0A13" w:rsidRDefault="00C11330" w:rsidP="00DF2C76">
      <w:pPr>
        <w:rPr>
          <w:rFonts w:ascii="Times New Roman" w:hAnsi="Times New Roman" w:cs="Times New Roman"/>
          <w:sz w:val="20"/>
          <w:szCs w:val="20"/>
        </w:rPr>
      </w:pPr>
    </w:p>
    <w:sectPr w:rsidR="00C11330" w:rsidRPr="007F0A13" w:rsidSect="00153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EA99" w14:textId="77777777" w:rsidR="00E9014E" w:rsidRDefault="00E9014E" w:rsidP="00127928">
      <w:pPr>
        <w:spacing w:after="0" w:line="240" w:lineRule="auto"/>
      </w:pPr>
      <w:r>
        <w:separator/>
      </w:r>
    </w:p>
  </w:endnote>
  <w:endnote w:type="continuationSeparator" w:id="0">
    <w:p w14:paraId="4D8B95E3" w14:textId="77777777" w:rsidR="00E9014E" w:rsidRDefault="00E9014E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0FCD" w14:textId="77777777" w:rsidR="008162CE" w:rsidRDefault="008162CE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8162CE" w:rsidRDefault="008162CE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1892" w14:textId="0D23F77B" w:rsidR="008162CE" w:rsidRDefault="008162CE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0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15B018" w14:textId="77777777" w:rsidR="008162CE" w:rsidRDefault="008162CE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267B" w14:textId="77777777" w:rsidR="008162CE" w:rsidRDefault="008162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69B3" w14:textId="77777777" w:rsidR="00E9014E" w:rsidRDefault="00E9014E" w:rsidP="00127928">
      <w:pPr>
        <w:spacing w:after="0" w:line="240" w:lineRule="auto"/>
      </w:pPr>
      <w:r>
        <w:separator/>
      </w:r>
    </w:p>
  </w:footnote>
  <w:footnote w:type="continuationSeparator" w:id="0">
    <w:p w14:paraId="3EDF7CAE" w14:textId="77777777" w:rsidR="00E9014E" w:rsidRDefault="00E9014E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95D3" w14:textId="77777777" w:rsidR="008162CE" w:rsidRDefault="008162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F996" w14:textId="77777777" w:rsidR="008162CE" w:rsidRDefault="008162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CF7B" w14:textId="77777777" w:rsidR="008162CE" w:rsidRDefault="008162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DDA"/>
    <w:multiLevelType w:val="hybridMultilevel"/>
    <w:tmpl w:val="11E01F4C"/>
    <w:lvl w:ilvl="0" w:tplc="B08C7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10F4E"/>
    <w:rsid w:val="0002044A"/>
    <w:rsid w:val="0003343E"/>
    <w:rsid w:val="00036A3E"/>
    <w:rsid w:val="00060AEC"/>
    <w:rsid w:val="00060B7F"/>
    <w:rsid w:val="00064A35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D2ADC"/>
    <w:rsid w:val="000E3DE0"/>
    <w:rsid w:val="000F309C"/>
    <w:rsid w:val="000F34F6"/>
    <w:rsid w:val="000F359B"/>
    <w:rsid w:val="001020A0"/>
    <w:rsid w:val="00102E70"/>
    <w:rsid w:val="001074CE"/>
    <w:rsid w:val="00110506"/>
    <w:rsid w:val="00111829"/>
    <w:rsid w:val="00111D52"/>
    <w:rsid w:val="001231A9"/>
    <w:rsid w:val="00127928"/>
    <w:rsid w:val="0013565C"/>
    <w:rsid w:val="001368C8"/>
    <w:rsid w:val="00136951"/>
    <w:rsid w:val="001516D3"/>
    <w:rsid w:val="00152D95"/>
    <w:rsid w:val="00153418"/>
    <w:rsid w:val="00164670"/>
    <w:rsid w:val="001647EE"/>
    <w:rsid w:val="00165620"/>
    <w:rsid w:val="00170ABE"/>
    <w:rsid w:val="00182498"/>
    <w:rsid w:val="00186530"/>
    <w:rsid w:val="00186E08"/>
    <w:rsid w:val="00190842"/>
    <w:rsid w:val="00196052"/>
    <w:rsid w:val="001A3186"/>
    <w:rsid w:val="001A407D"/>
    <w:rsid w:val="001B06F8"/>
    <w:rsid w:val="001C09A5"/>
    <w:rsid w:val="001C0B32"/>
    <w:rsid w:val="001C3579"/>
    <w:rsid w:val="001C3977"/>
    <w:rsid w:val="001C3BE2"/>
    <w:rsid w:val="001F4D94"/>
    <w:rsid w:val="001F7617"/>
    <w:rsid w:val="0020164F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95530"/>
    <w:rsid w:val="002A2136"/>
    <w:rsid w:val="002A231C"/>
    <w:rsid w:val="002D1D4F"/>
    <w:rsid w:val="002D2495"/>
    <w:rsid w:val="002E02CC"/>
    <w:rsid w:val="002E2992"/>
    <w:rsid w:val="002E2CA2"/>
    <w:rsid w:val="002F038D"/>
    <w:rsid w:val="002F25C4"/>
    <w:rsid w:val="00304416"/>
    <w:rsid w:val="00314331"/>
    <w:rsid w:val="00320849"/>
    <w:rsid w:val="00332F57"/>
    <w:rsid w:val="0033378B"/>
    <w:rsid w:val="003446CC"/>
    <w:rsid w:val="00345624"/>
    <w:rsid w:val="00350E04"/>
    <w:rsid w:val="00366604"/>
    <w:rsid w:val="00385EC0"/>
    <w:rsid w:val="00390709"/>
    <w:rsid w:val="003A4A74"/>
    <w:rsid w:val="003B0DB9"/>
    <w:rsid w:val="003B7793"/>
    <w:rsid w:val="003C7FA1"/>
    <w:rsid w:val="003D4852"/>
    <w:rsid w:val="003D54BA"/>
    <w:rsid w:val="003D7DDB"/>
    <w:rsid w:val="003E3AFE"/>
    <w:rsid w:val="003F1CFA"/>
    <w:rsid w:val="003F6D2E"/>
    <w:rsid w:val="00404911"/>
    <w:rsid w:val="00404F8B"/>
    <w:rsid w:val="0041252D"/>
    <w:rsid w:val="00417E96"/>
    <w:rsid w:val="00421575"/>
    <w:rsid w:val="00427416"/>
    <w:rsid w:val="00450F95"/>
    <w:rsid w:val="004566C4"/>
    <w:rsid w:val="00460C28"/>
    <w:rsid w:val="00462085"/>
    <w:rsid w:val="00462753"/>
    <w:rsid w:val="004658F3"/>
    <w:rsid w:val="004732DC"/>
    <w:rsid w:val="004A4F9D"/>
    <w:rsid w:val="004B6650"/>
    <w:rsid w:val="004C22C1"/>
    <w:rsid w:val="004C7EAC"/>
    <w:rsid w:val="004E513C"/>
    <w:rsid w:val="004E6F27"/>
    <w:rsid w:val="004E6FBA"/>
    <w:rsid w:val="004F327B"/>
    <w:rsid w:val="004F7595"/>
    <w:rsid w:val="00507208"/>
    <w:rsid w:val="005359E0"/>
    <w:rsid w:val="005361E3"/>
    <w:rsid w:val="00543C72"/>
    <w:rsid w:val="00543E1F"/>
    <w:rsid w:val="00546058"/>
    <w:rsid w:val="00547A2A"/>
    <w:rsid w:val="00547FBF"/>
    <w:rsid w:val="00554887"/>
    <w:rsid w:val="00557711"/>
    <w:rsid w:val="005655E6"/>
    <w:rsid w:val="00567C32"/>
    <w:rsid w:val="00570356"/>
    <w:rsid w:val="0057112B"/>
    <w:rsid w:val="00577C00"/>
    <w:rsid w:val="005832F1"/>
    <w:rsid w:val="0059294C"/>
    <w:rsid w:val="005A1019"/>
    <w:rsid w:val="005A3E3C"/>
    <w:rsid w:val="005A4586"/>
    <w:rsid w:val="005C32C7"/>
    <w:rsid w:val="005D4661"/>
    <w:rsid w:val="005E1067"/>
    <w:rsid w:val="005E1F1D"/>
    <w:rsid w:val="005E6454"/>
    <w:rsid w:val="005E66A9"/>
    <w:rsid w:val="005F2E78"/>
    <w:rsid w:val="005F3521"/>
    <w:rsid w:val="005F366B"/>
    <w:rsid w:val="0060118B"/>
    <w:rsid w:val="006020C9"/>
    <w:rsid w:val="00605AAD"/>
    <w:rsid w:val="00611C01"/>
    <w:rsid w:val="00611C2B"/>
    <w:rsid w:val="0061304A"/>
    <w:rsid w:val="006143A9"/>
    <w:rsid w:val="00636DC3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29F0"/>
    <w:rsid w:val="006940CC"/>
    <w:rsid w:val="006A2810"/>
    <w:rsid w:val="006A7F95"/>
    <w:rsid w:val="006B694C"/>
    <w:rsid w:val="006C0709"/>
    <w:rsid w:val="006C44C3"/>
    <w:rsid w:val="006E316D"/>
    <w:rsid w:val="006E349F"/>
    <w:rsid w:val="006E580A"/>
    <w:rsid w:val="006F7AF3"/>
    <w:rsid w:val="00701EE0"/>
    <w:rsid w:val="00715ED0"/>
    <w:rsid w:val="00716737"/>
    <w:rsid w:val="00733718"/>
    <w:rsid w:val="00737EAA"/>
    <w:rsid w:val="00741B91"/>
    <w:rsid w:val="007437FC"/>
    <w:rsid w:val="00756D3E"/>
    <w:rsid w:val="00756F2A"/>
    <w:rsid w:val="007656BF"/>
    <w:rsid w:val="00773C01"/>
    <w:rsid w:val="007762E9"/>
    <w:rsid w:val="00777BEB"/>
    <w:rsid w:val="00791092"/>
    <w:rsid w:val="007A4B03"/>
    <w:rsid w:val="007A7816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174E8"/>
    <w:rsid w:val="00837257"/>
    <w:rsid w:val="0084166D"/>
    <w:rsid w:val="0084209B"/>
    <w:rsid w:val="00843B1A"/>
    <w:rsid w:val="008461A5"/>
    <w:rsid w:val="00850360"/>
    <w:rsid w:val="00853051"/>
    <w:rsid w:val="00861353"/>
    <w:rsid w:val="00863A7E"/>
    <w:rsid w:val="00872BD9"/>
    <w:rsid w:val="0087446F"/>
    <w:rsid w:val="008816FE"/>
    <w:rsid w:val="008841E5"/>
    <w:rsid w:val="00885D3F"/>
    <w:rsid w:val="008A4A7F"/>
    <w:rsid w:val="008A6072"/>
    <w:rsid w:val="008B44DB"/>
    <w:rsid w:val="008B695E"/>
    <w:rsid w:val="008D4A27"/>
    <w:rsid w:val="008D56F4"/>
    <w:rsid w:val="008E4AF4"/>
    <w:rsid w:val="008F240E"/>
    <w:rsid w:val="008F4593"/>
    <w:rsid w:val="0090463F"/>
    <w:rsid w:val="0090571A"/>
    <w:rsid w:val="00910E8E"/>
    <w:rsid w:val="00923481"/>
    <w:rsid w:val="00925AA6"/>
    <w:rsid w:val="00925DE2"/>
    <w:rsid w:val="009317AA"/>
    <w:rsid w:val="009332BB"/>
    <w:rsid w:val="00937F62"/>
    <w:rsid w:val="0095084A"/>
    <w:rsid w:val="00961B25"/>
    <w:rsid w:val="009631C4"/>
    <w:rsid w:val="00981BCE"/>
    <w:rsid w:val="009841D6"/>
    <w:rsid w:val="00985BAD"/>
    <w:rsid w:val="009863D8"/>
    <w:rsid w:val="00991756"/>
    <w:rsid w:val="009952DE"/>
    <w:rsid w:val="009B1C15"/>
    <w:rsid w:val="009B3D5E"/>
    <w:rsid w:val="009B5688"/>
    <w:rsid w:val="009C299E"/>
    <w:rsid w:val="009C72B2"/>
    <w:rsid w:val="009D133E"/>
    <w:rsid w:val="009D3C4C"/>
    <w:rsid w:val="009E3792"/>
    <w:rsid w:val="009F5A26"/>
    <w:rsid w:val="00A00629"/>
    <w:rsid w:val="00A13381"/>
    <w:rsid w:val="00A16C02"/>
    <w:rsid w:val="00A230EB"/>
    <w:rsid w:val="00A42E46"/>
    <w:rsid w:val="00A46A3A"/>
    <w:rsid w:val="00A6618A"/>
    <w:rsid w:val="00A97F46"/>
    <w:rsid w:val="00AA06AC"/>
    <w:rsid w:val="00AB1E50"/>
    <w:rsid w:val="00AB4D07"/>
    <w:rsid w:val="00AD0F00"/>
    <w:rsid w:val="00AD3BBB"/>
    <w:rsid w:val="00AE3972"/>
    <w:rsid w:val="00AF579F"/>
    <w:rsid w:val="00B07B68"/>
    <w:rsid w:val="00B1247B"/>
    <w:rsid w:val="00B154BC"/>
    <w:rsid w:val="00B1598E"/>
    <w:rsid w:val="00B2627B"/>
    <w:rsid w:val="00B35810"/>
    <w:rsid w:val="00B439F6"/>
    <w:rsid w:val="00B46BCC"/>
    <w:rsid w:val="00B473D1"/>
    <w:rsid w:val="00B56D12"/>
    <w:rsid w:val="00B57A67"/>
    <w:rsid w:val="00B81B60"/>
    <w:rsid w:val="00B97F6C"/>
    <w:rsid w:val="00BA5A13"/>
    <w:rsid w:val="00BA5E46"/>
    <w:rsid w:val="00BA6F20"/>
    <w:rsid w:val="00BB380D"/>
    <w:rsid w:val="00BC2A2C"/>
    <w:rsid w:val="00BC63E5"/>
    <w:rsid w:val="00BD3DE2"/>
    <w:rsid w:val="00BE0645"/>
    <w:rsid w:val="00BF573D"/>
    <w:rsid w:val="00C0081D"/>
    <w:rsid w:val="00C05E9B"/>
    <w:rsid w:val="00C065A4"/>
    <w:rsid w:val="00C1107D"/>
    <w:rsid w:val="00C11330"/>
    <w:rsid w:val="00C11F14"/>
    <w:rsid w:val="00C154FF"/>
    <w:rsid w:val="00C22116"/>
    <w:rsid w:val="00C403D9"/>
    <w:rsid w:val="00C46F17"/>
    <w:rsid w:val="00C61BF9"/>
    <w:rsid w:val="00C64036"/>
    <w:rsid w:val="00C665A6"/>
    <w:rsid w:val="00C71BE2"/>
    <w:rsid w:val="00C756B7"/>
    <w:rsid w:val="00C92486"/>
    <w:rsid w:val="00CA1807"/>
    <w:rsid w:val="00CC03DB"/>
    <w:rsid w:val="00CC09FE"/>
    <w:rsid w:val="00CD1062"/>
    <w:rsid w:val="00CD5E0A"/>
    <w:rsid w:val="00CF542C"/>
    <w:rsid w:val="00CF5C49"/>
    <w:rsid w:val="00D06D70"/>
    <w:rsid w:val="00D2082E"/>
    <w:rsid w:val="00D26093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8117D"/>
    <w:rsid w:val="00D83313"/>
    <w:rsid w:val="00D87BE5"/>
    <w:rsid w:val="00D90E15"/>
    <w:rsid w:val="00DA5EEE"/>
    <w:rsid w:val="00DC5710"/>
    <w:rsid w:val="00DC61E3"/>
    <w:rsid w:val="00DD0DB8"/>
    <w:rsid w:val="00DD4528"/>
    <w:rsid w:val="00DE3E7A"/>
    <w:rsid w:val="00DE475D"/>
    <w:rsid w:val="00DF11A6"/>
    <w:rsid w:val="00DF2C76"/>
    <w:rsid w:val="00DF3E8E"/>
    <w:rsid w:val="00DF72B9"/>
    <w:rsid w:val="00E044E2"/>
    <w:rsid w:val="00E0665B"/>
    <w:rsid w:val="00E07070"/>
    <w:rsid w:val="00E10ED7"/>
    <w:rsid w:val="00E2077A"/>
    <w:rsid w:val="00E24630"/>
    <w:rsid w:val="00E424D3"/>
    <w:rsid w:val="00E45607"/>
    <w:rsid w:val="00E55006"/>
    <w:rsid w:val="00E61471"/>
    <w:rsid w:val="00E6159D"/>
    <w:rsid w:val="00E64B6A"/>
    <w:rsid w:val="00E760F6"/>
    <w:rsid w:val="00E80592"/>
    <w:rsid w:val="00E81374"/>
    <w:rsid w:val="00E817AD"/>
    <w:rsid w:val="00E84DA3"/>
    <w:rsid w:val="00E86D68"/>
    <w:rsid w:val="00E9014E"/>
    <w:rsid w:val="00E943C0"/>
    <w:rsid w:val="00E94A4F"/>
    <w:rsid w:val="00E95EE9"/>
    <w:rsid w:val="00EA0F33"/>
    <w:rsid w:val="00EA15BB"/>
    <w:rsid w:val="00EA3527"/>
    <w:rsid w:val="00EB631B"/>
    <w:rsid w:val="00ED1166"/>
    <w:rsid w:val="00ED7008"/>
    <w:rsid w:val="00EE338F"/>
    <w:rsid w:val="00EE5783"/>
    <w:rsid w:val="00EF0893"/>
    <w:rsid w:val="00EF4FF7"/>
    <w:rsid w:val="00F0372F"/>
    <w:rsid w:val="00F221B7"/>
    <w:rsid w:val="00F22681"/>
    <w:rsid w:val="00F24284"/>
    <w:rsid w:val="00F30668"/>
    <w:rsid w:val="00F348C1"/>
    <w:rsid w:val="00F352EF"/>
    <w:rsid w:val="00F3549B"/>
    <w:rsid w:val="00F3717F"/>
    <w:rsid w:val="00F46217"/>
    <w:rsid w:val="00F53026"/>
    <w:rsid w:val="00F53467"/>
    <w:rsid w:val="00F61BA1"/>
    <w:rsid w:val="00F63422"/>
    <w:rsid w:val="00F65AF6"/>
    <w:rsid w:val="00F66F25"/>
    <w:rsid w:val="00F71A10"/>
    <w:rsid w:val="00F7466F"/>
    <w:rsid w:val="00F80171"/>
    <w:rsid w:val="00F82013"/>
    <w:rsid w:val="00F95921"/>
    <w:rsid w:val="00FA689B"/>
    <w:rsid w:val="00FA7DA6"/>
    <w:rsid w:val="00FB0089"/>
    <w:rsid w:val="00FB1A4B"/>
    <w:rsid w:val="00FB644C"/>
    <w:rsid w:val="00FB6ED9"/>
    <w:rsid w:val="00FB77C4"/>
    <w:rsid w:val="00FC2027"/>
    <w:rsid w:val="00FC2CE2"/>
    <w:rsid w:val="00FD4536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6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DD0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DD0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cfi.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1C05-978B-B640-80C6-8A89F3F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7682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2</cp:revision>
  <cp:lastPrinted>2018-12-19T08:55:00Z</cp:lastPrinted>
  <dcterms:created xsi:type="dcterms:W3CDTF">2019-01-27T20:35:00Z</dcterms:created>
  <dcterms:modified xsi:type="dcterms:W3CDTF">2019-01-27T20:35:00Z</dcterms:modified>
</cp:coreProperties>
</file>