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358D" w14:textId="77777777" w:rsidR="004D0885" w:rsidRPr="00826389" w:rsidRDefault="00A778B9" w:rsidP="00474E31">
      <w:pPr>
        <w:tabs>
          <w:tab w:val="left" w:pos="709"/>
          <w:tab w:val="left" w:pos="1134"/>
        </w:tabs>
        <w:ind w:left="568" w:hanging="284"/>
        <w:jc w:val="center"/>
        <w:rPr>
          <w:b/>
          <w:sz w:val="22"/>
        </w:rPr>
      </w:pPr>
      <w:r w:rsidRPr="00826389">
        <w:rPr>
          <w:lang w:eastAsia="lv-LV"/>
        </w:rPr>
        <w:drawing>
          <wp:inline distT="0" distB="0" distL="0" distR="0" wp14:anchorId="7F1FDC15" wp14:editId="044B1881">
            <wp:extent cx="4323719" cy="1036263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37" cy="10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12295" w14:textId="77777777" w:rsidR="00395A79" w:rsidRPr="00826389" w:rsidRDefault="00395A79" w:rsidP="00157325">
      <w:pPr>
        <w:tabs>
          <w:tab w:val="left" w:pos="709"/>
          <w:tab w:val="left" w:pos="1800"/>
        </w:tabs>
        <w:ind w:left="568" w:firstLine="141"/>
        <w:jc w:val="right"/>
        <w:rPr>
          <w:b/>
          <w:bCs/>
        </w:rPr>
      </w:pPr>
      <w:r w:rsidRPr="00826389">
        <w:rPr>
          <w:b/>
          <w:bCs/>
        </w:rPr>
        <w:t>Pielikums Nr.3</w:t>
      </w:r>
      <w:r w:rsidR="00157325" w:rsidRPr="00826389">
        <w:rPr>
          <w:b/>
          <w:bCs/>
        </w:rPr>
        <w:t xml:space="preserve">/ </w:t>
      </w:r>
      <w:proofErr w:type="spellStart"/>
      <w:r w:rsidRPr="00826389">
        <w:rPr>
          <w:b/>
        </w:rPr>
        <w:t>Annex</w:t>
      </w:r>
      <w:proofErr w:type="spellEnd"/>
      <w:r w:rsidRPr="00826389">
        <w:rPr>
          <w:b/>
        </w:rPr>
        <w:t xml:space="preserve"> </w:t>
      </w:r>
      <w:r w:rsidR="00E147C6" w:rsidRPr="00826389">
        <w:rPr>
          <w:b/>
        </w:rPr>
        <w:t xml:space="preserve">no </w:t>
      </w:r>
      <w:r w:rsidRPr="00826389">
        <w:rPr>
          <w:b/>
        </w:rPr>
        <w:t>3</w:t>
      </w:r>
    </w:p>
    <w:p w14:paraId="0218AF76" w14:textId="77777777" w:rsidR="00395A79" w:rsidRPr="00826389" w:rsidRDefault="00395A79" w:rsidP="00395A79">
      <w:pPr>
        <w:tabs>
          <w:tab w:val="left" w:pos="709"/>
          <w:tab w:val="left" w:pos="1800"/>
        </w:tabs>
        <w:ind w:left="568" w:firstLine="141"/>
        <w:jc w:val="right"/>
        <w:rPr>
          <w:b/>
        </w:rPr>
      </w:pPr>
      <w:r w:rsidRPr="00826389">
        <w:rPr>
          <w:b/>
          <w:bCs/>
        </w:rPr>
        <w:t xml:space="preserve">ID Nr. </w:t>
      </w:r>
      <w:r w:rsidR="00157325" w:rsidRPr="00826389">
        <w:rPr>
          <w:b/>
          <w:bCs/>
          <w:color w:val="4F81BD"/>
        </w:rPr>
        <w:t>LU CFI 2019/</w:t>
      </w:r>
      <w:r w:rsidR="006649D3" w:rsidRPr="00826389">
        <w:rPr>
          <w:b/>
          <w:bCs/>
          <w:color w:val="4F81BD"/>
        </w:rPr>
        <w:t>29</w:t>
      </w:r>
      <w:r w:rsidRPr="00826389">
        <w:rPr>
          <w:b/>
          <w:bCs/>
          <w:color w:val="4F81BD"/>
        </w:rPr>
        <w:t>/ERAF</w:t>
      </w:r>
      <w:r w:rsidRPr="00826389">
        <w:rPr>
          <w:b/>
        </w:rPr>
        <w:t xml:space="preserve"> </w:t>
      </w:r>
    </w:p>
    <w:p w14:paraId="080FE2C4" w14:textId="77777777" w:rsidR="00FB4E73" w:rsidRPr="00826389" w:rsidRDefault="00FB4E73" w:rsidP="00AB38B6">
      <w:pPr>
        <w:rPr>
          <w:b/>
          <w:bCs/>
          <w:sz w:val="14"/>
          <w:szCs w:val="14"/>
          <w:u w:val="single"/>
        </w:rPr>
      </w:pPr>
    </w:p>
    <w:p w14:paraId="647B22B7" w14:textId="77777777" w:rsidR="00AB38B6" w:rsidRPr="00826389" w:rsidRDefault="006A529A" w:rsidP="00AB38B6">
      <w:pPr>
        <w:rPr>
          <w:rFonts w:ascii="Geneva" w:hAnsi="Geneva"/>
          <w:i/>
          <w:color w:val="1F497D"/>
          <w:sz w:val="14"/>
          <w:szCs w:val="14"/>
          <w:u w:val="single"/>
        </w:rPr>
      </w:pPr>
      <w:r w:rsidRPr="00826389">
        <w:rPr>
          <w:rFonts w:ascii="Geneva" w:hAnsi="Geneva"/>
          <w:bCs/>
          <w:i/>
          <w:sz w:val="14"/>
          <w:szCs w:val="14"/>
          <w:u w:val="single"/>
        </w:rPr>
        <w:t>AIZPILDA PRETENDENTS</w:t>
      </w:r>
      <w:r w:rsidRPr="00826389">
        <w:rPr>
          <w:rFonts w:ascii="Geneva" w:hAnsi="Geneva"/>
          <w:i/>
          <w:sz w:val="14"/>
          <w:szCs w:val="14"/>
          <w:u w:val="single"/>
        </w:rPr>
        <w:t xml:space="preserve"> </w:t>
      </w:r>
      <w:r w:rsidR="00FB4E73" w:rsidRPr="00826389">
        <w:rPr>
          <w:rFonts w:ascii="Geneva" w:hAnsi="Geneva"/>
          <w:i/>
          <w:sz w:val="14"/>
          <w:szCs w:val="14"/>
          <w:u w:val="single"/>
        </w:rPr>
        <w:t xml:space="preserve">/ </w:t>
      </w:r>
      <w:r w:rsidR="00AB38B6" w:rsidRPr="00826389">
        <w:rPr>
          <w:rFonts w:ascii="Geneva" w:hAnsi="Geneva"/>
          <w:i/>
          <w:color w:val="000090"/>
          <w:sz w:val="14"/>
          <w:szCs w:val="14"/>
          <w:u w:val="single"/>
        </w:rPr>
        <w:t>TO BE FILLED IN BY THE TENDERER</w:t>
      </w:r>
      <w:r w:rsidR="00AB38B6" w:rsidRPr="00826389">
        <w:rPr>
          <w:rFonts w:ascii="Geneva" w:hAnsi="Geneva"/>
          <w:i/>
          <w:color w:val="1F497D"/>
          <w:sz w:val="14"/>
          <w:szCs w:val="14"/>
          <w:u w:val="single"/>
        </w:rPr>
        <w:t xml:space="preserve"> </w:t>
      </w:r>
    </w:p>
    <w:p w14:paraId="62EFA913" w14:textId="77777777" w:rsidR="00B20667" w:rsidRPr="00826389" w:rsidRDefault="00B20667" w:rsidP="00AB38B6">
      <w:pPr>
        <w:rPr>
          <w:rFonts w:ascii="Geneva" w:hAnsi="Geneva"/>
          <w:i/>
          <w:color w:val="1F497D"/>
          <w:sz w:val="14"/>
          <w:szCs w:val="14"/>
          <w:u w:val="single"/>
        </w:rPr>
      </w:pPr>
    </w:p>
    <w:p w14:paraId="1F363052" w14:textId="77777777" w:rsidR="006A529A" w:rsidRPr="00826389" w:rsidRDefault="006A529A" w:rsidP="006A529A">
      <w:pPr>
        <w:jc w:val="right"/>
        <w:rPr>
          <w:rFonts w:ascii="Geneva" w:hAnsi="Geneva"/>
          <w:b/>
          <w:bCs/>
          <w:sz w:val="14"/>
          <w:szCs w:val="14"/>
        </w:rPr>
      </w:pPr>
    </w:p>
    <w:p w14:paraId="7CE87B46" w14:textId="77777777" w:rsidR="006A529A" w:rsidRPr="00826389" w:rsidRDefault="006A529A" w:rsidP="006A529A">
      <w:pPr>
        <w:jc w:val="center"/>
        <w:rPr>
          <w:rFonts w:eastAsia="Cambria"/>
          <w:b/>
          <w:kern w:val="56"/>
          <w:sz w:val="22"/>
          <w:szCs w:val="22"/>
        </w:rPr>
      </w:pPr>
      <w:r w:rsidRPr="00826389">
        <w:rPr>
          <w:rFonts w:eastAsia="Cambria"/>
          <w:b/>
          <w:kern w:val="56"/>
          <w:sz w:val="22"/>
          <w:szCs w:val="22"/>
        </w:rPr>
        <w:t>FINANŠU PIEDĀVĀJUMS (FORMA)</w:t>
      </w:r>
    </w:p>
    <w:p w14:paraId="7DCE2330" w14:textId="77777777" w:rsidR="00B20667" w:rsidRPr="00826389" w:rsidRDefault="00B20667" w:rsidP="006A529A">
      <w:pPr>
        <w:jc w:val="center"/>
        <w:rPr>
          <w:rFonts w:eastAsia="Cambria"/>
          <w:b/>
          <w:kern w:val="56"/>
          <w:sz w:val="18"/>
          <w:szCs w:val="18"/>
        </w:rPr>
      </w:pPr>
    </w:p>
    <w:p w14:paraId="6828E4E4" w14:textId="77777777" w:rsidR="000833C3" w:rsidRPr="00826389" w:rsidRDefault="00FB4E73" w:rsidP="000833C3">
      <w:pPr>
        <w:spacing w:line="300" w:lineRule="exact"/>
        <w:jc w:val="center"/>
        <w:rPr>
          <w:caps/>
          <w:color w:val="0070C0"/>
        </w:rPr>
      </w:pPr>
      <w:r w:rsidRPr="00826389">
        <w:rPr>
          <w:b/>
          <w:color w:val="0070C0"/>
        </w:rPr>
        <w:t>ATKLĀTAM KONKURSAM</w:t>
      </w:r>
      <w:r w:rsidR="00157325" w:rsidRPr="00826389">
        <w:rPr>
          <w:b/>
          <w:color w:val="0070C0"/>
        </w:rPr>
        <w:t xml:space="preserve"> </w:t>
      </w:r>
      <w:r w:rsidR="000833C3" w:rsidRPr="00826389">
        <w:rPr>
          <w:caps/>
          <w:color w:val="0070C0"/>
        </w:rPr>
        <w:t>“</w:t>
      </w:r>
      <w:r w:rsidR="006649D3" w:rsidRPr="00826389">
        <w:rPr>
          <w:color w:val="0070C0"/>
        </w:rPr>
        <w:t>Plāno kārtiņu plazmas nogulsnēšanas un kodināšanas aprīkojums</w:t>
      </w:r>
      <w:r w:rsidR="000833C3" w:rsidRPr="00826389">
        <w:rPr>
          <w:caps/>
          <w:color w:val="0070C0"/>
        </w:rPr>
        <w:t>”</w:t>
      </w:r>
    </w:p>
    <w:p w14:paraId="03E1F3CC" w14:textId="77777777" w:rsidR="00157325" w:rsidRPr="00826389" w:rsidRDefault="00157325" w:rsidP="00157325">
      <w:pPr>
        <w:jc w:val="center"/>
        <w:rPr>
          <w:b/>
          <w:color w:val="4F81BD"/>
          <w:sz w:val="22"/>
          <w:szCs w:val="22"/>
        </w:rPr>
      </w:pPr>
    </w:p>
    <w:p w14:paraId="0E527AFB" w14:textId="77777777" w:rsidR="00AB38B6" w:rsidRPr="00826389" w:rsidRDefault="00AB38B6" w:rsidP="00AB38B6">
      <w:pPr>
        <w:jc w:val="center"/>
        <w:rPr>
          <w:rFonts w:eastAsia="Cambria"/>
          <w:b/>
          <w:kern w:val="56"/>
          <w:sz w:val="22"/>
          <w:szCs w:val="22"/>
        </w:rPr>
      </w:pPr>
      <w:r w:rsidRPr="00826389">
        <w:rPr>
          <w:b/>
          <w:kern w:val="56"/>
          <w:sz w:val="22"/>
          <w:szCs w:val="22"/>
        </w:rPr>
        <w:t>FINANCIAL PROPOSAL (</w:t>
      </w:r>
      <w:r w:rsidR="001A2C23" w:rsidRPr="00826389">
        <w:rPr>
          <w:b/>
          <w:i/>
          <w:kern w:val="56"/>
          <w:sz w:val="22"/>
          <w:szCs w:val="22"/>
        </w:rPr>
        <w:t>TEMPLATE</w:t>
      </w:r>
      <w:r w:rsidRPr="00826389">
        <w:rPr>
          <w:b/>
          <w:kern w:val="56"/>
          <w:sz w:val="22"/>
          <w:szCs w:val="22"/>
        </w:rPr>
        <w:t>)</w:t>
      </w:r>
    </w:p>
    <w:p w14:paraId="0D44A68F" w14:textId="77777777" w:rsidR="00157325" w:rsidRPr="00826389" w:rsidRDefault="00FB4E73" w:rsidP="00157325">
      <w:pPr>
        <w:jc w:val="center"/>
        <w:rPr>
          <w:b/>
          <w:sz w:val="22"/>
          <w:szCs w:val="22"/>
        </w:rPr>
      </w:pPr>
      <w:r w:rsidRPr="00826389">
        <w:rPr>
          <w:b/>
          <w:sz w:val="22"/>
          <w:szCs w:val="22"/>
        </w:rPr>
        <w:t>FOR OPEN TENDER</w:t>
      </w:r>
      <w:r w:rsidR="00157325" w:rsidRPr="00826389">
        <w:rPr>
          <w:b/>
          <w:sz w:val="22"/>
          <w:szCs w:val="22"/>
        </w:rPr>
        <w:t xml:space="preserve"> </w:t>
      </w:r>
      <w:r w:rsidR="00157325" w:rsidRPr="00826389">
        <w:rPr>
          <w:sz w:val="22"/>
          <w:szCs w:val="22"/>
        </w:rPr>
        <w:t>“</w:t>
      </w:r>
      <w:proofErr w:type="spellStart"/>
      <w:r w:rsidR="00827D58" w:rsidRPr="00826389">
        <w:rPr>
          <w:sz w:val="22"/>
          <w:szCs w:val="22"/>
          <w:shd w:val="clear" w:color="auto" w:fill="FFFFFF"/>
        </w:rPr>
        <w:t>Plasma</w:t>
      </w:r>
      <w:proofErr w:type="spellEnd"/>
      <w:r w:rsidR="00827D58" w:rsidRPr="00826389">
        <w:rPr>
          <w:sz w:val="22"/>
          <w:szCs w:val="22"/>
          <w:shd w:val="clear" w:color="auto" w:fill="FFFFFF"/>
        </w:rPr>
        <w:t xml:space="preserve"> </w:t>
      </w:r>
      <w:proofErr w:type="spellStart"/>
      <w:r w:rsidR="00827D58" w:rsidRPr="00826389">
        <w:rPr>
          <w:sz w:val="22"/>
          <w:szCs w:val="22"/>
          <w:shd w:val="clear" w:color="auto" w:fill="FFFFFF"/>
        </w:rPr>
        <w:t>thin</w:t>
      </w:r>
      <w:proofErr w:type="spellEnd"/>
      <w:r w:rsidR="00827D58" w:rsidRPr="00826389">
        <w:rPr>
          <w:sz w:val="22"/>
          <w:szCs w:val="22"/>
          <w:shd w:val="clear" w:color="auto" w:fill="FFFFFF"/>
        </w:rPr>
        <w:t xml:space="preserve"> </w:t>
      </w:r>
      <w:proofErr w:type="spellStart"/>
      <w:r w:rsidR="00827D58" w:rsidRPr="00826389">
        <w:rPr>
          <w:sz w:val="22"/>
          <w:szCs w:val="22"/>
          <w:shd w:val="clear" w:color="auto" w:fill="FFFFFF"/>
        </w:rPr>
        <w:t>film</w:t>
      </w:r>
      <w:proofErr w:type="spellEnd"/>
      <w:r w:rsidR="00827D58" w:rsidRPr="00826389">
        <w:rPr>
          <w:sz w:val="22"/>
          <w:szCs w:val="22"/>
          <w:shd w:val="clear" w:color="auto" w:fill="FFFFFF"/>
        </w:rPr>
        <w:t xml:space="preserve"> </w:t>
      </w:r>
      <w:proofErr w:type="spellStart"/>
      <w:r w:rsidR="00827D58" w:rsidRPr="00826389">
        <w:rPr>
          <w:sz w:val="22"/>
          <w:szCs w:val="22"/>
          <w:shd w:val="clear" w:color="auto" w:fill="FFFFFF"/>
        </w:rPr>
        <w:t>deposition</w:t>
      </w:r>
      <w:proofErr w:type="spellEnd"/>
      <w:r w:rsidR="00827D58" w:rsidRPr="00826389">
        <w:rPr>
          <w:sz w:val="22"/>
          <w:szCs w:val="22"/>
          <w:shd w:val="clear" w:color="auto" w:fill="FFFFFF"/>
        </w:rPr>
        <w:t xml:space="preserve"> </w:t>
      </w:r>
      <w:proofErr w:type="spellStart"/>
      <w:r w:rsidR="00827D58" w:rsidRPr="00826389">
        <w:rPr>
          <w:sz w:val="22"/>
          <w:szCs w:val="22"/>
          <w:shd w:val="clear" w:color="auto" w:fill="FFFFFF"/>
        </w:rPr>
        <w:t>and</w:t>
      </w:r>
      <w:proofErr w:type="spellEnd"/>
      <w:r w:rsidR="00827D58" w:rsidRPr="00826389">
        <w:rPr>
          <w:sz w:val="22"/>
          <w:szCs w:val="22"/>
          <w:shd w:val="clear" w:color="auto" w:fill="FFFFFF"/>
        </w:rPr>
        <w:t xml:space="preserve"> </w:t>
      </w:r>
      <w:proofErr w:type="spellStart"/>
      <w:r w:rsidR="00827D58" w:rsidRPr="00826389">
        <w:rPr>
          <w:sz w:val="22"/>
          <w:szCs w:val="22"/>
          <w:shd w:val="clear" w:color="auto" w:fill="FFFFFF"/>
        </w:rPr>
        <w:t>etching</w:t>
      </w:r>
      <w:proofErr w:type="spellEnd"/>
      <w:r w:rsidR="00827D58" w:rsidRPr="00826389">
        <w:rPr>
          <w:sz w:val="22"/>
          <w:szCs w:val="22"/>
          <w:shd w:val="clear" w:color="auto" w:fill="FFFFFF"/>
        </w:rPr>
        <w:t xml:space="preserve"> </w:t>
      </w:r>
      <w:proofErr w:type="spellStart"/>
      <w:r w:rsidR="00827D58" w:rsidRPr="00826389">
        <w:rPr>
          <w:sz w:val="22"/>
          <w:szCs w:val="22"/>
          <w:shd w:val="clear" w:color="auto" w:fill="FFFFFF"/>
        </w:rPr>
        <w:t>equipment</w:t>
      </w:r>
      <w:proofErr w:type="spellEnd"/>
      <w:r w:rsidR="00157325" w:rsidRPr="00826389">
        <w:rPr>
          <w:sz w:val="22"/>
          <w:szCs w:val="22"/>
        </w:rPr>
        <w:t>”</w:t>
      </w:r>
    </w:p>
    <w:p w14:paraId="1DB67858" w14:textId="77777777" w:rsidR="00AB38B6" w:rsidRPr="00826389" w:rsidRDefault="00AB38B6" w:rsidP="00AB38B6">
      <w:pPr>
        <w:rPr>
          <w:b/>
          <w:caps/>
          <w:sz w:val="22"/>
          <w:szCs w:val="22"/>
        </w:rPr>
      </w:pPr>
    </w:p>
    <w:p w14:paraId="7C338AE0" w14:textId="77777777" w:rsidR="00B20667" w:rsidRPr="00826389" w:rsidRDefault="00B20667" w:rsidP="00AB38B6">
      <w:pPr>
        <w:rPr>
          <w:b/>
          <w:caps/>
          <w:sz w:val="22"/>
          <w:szCs w:val="22"/>
        </w:rPr>
      </w:pPr>
    </w:p>
    <w:tbl>
      <w:tblPr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6649D3" w:rsidRPr="00826389" w14:paraId="69B442EE" w14:textId="77777777" w:rsidTr="00827D58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B71" w14:textId="77777777" w:rsidR="006649D3" w:rsidRPr="00826389" w:rsidRDefault="006649D3" w:rsidP="00AB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389">
              <w:rPr>
                <w:b/>
                <w:bCs/>
                <w:color w:val="000000"/>
                <w:sz w:val="22"/>
                <w:szCs w:val="22"/>
              </w:rPr>
              <w:t>Nr</w:t>
            </w:r>
            <w:r w:rsidR="00B16708" w:rsidRPr="00826389">
              <w:rPr>
                <w:b/>
                <w:color w:val="000000"/>
                <w:sz w:val="22"/>
                <w:szCs w:val="22"/>
              </w:rPr>
              <w:t>. /</w:t>
            </w:r>
            <w:r w:rsidRPr="00826389"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D8DB" w14:textId="77777777" w:rsidR="006649D3" w:rsidRPr="00826389" w:rsidRDefault="006649D3" w:rsidP="00AB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389">
              <w:rPr>
                <w:b/>
                <w:bCs/>
                <w:color w:val="000000"/>
                <w:sz w:val="22"/>
                <w:szCs w:val="22"/>
              </w:rPr>
              <w:t>Nosaukums</w:t>
            </w:r>
            <w:r w:rsidRPr="00826389">
              <w:rPr>
                <w:b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26389">
              <w:rPr>
                <w:b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E3E99" w14:textId="77777777" w:rsidR="006649D3" w:rsidRPr="00826389" w:rsidRDefault="006649D3" w:rsidP="00395A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6389">
              <w:rPr>
                <w:b/>
                <w:color w:val="000000"/>
                <w:sz w:val="22"/>
                <w:szCs w:val="22"/>
              </w:rPr>
              <w:t>Cena par visu apjomu EUR bez PVN</w:t>
            </w:r>
            <w:r w:rsidR="00176AF7" w:rsidRPr="00826389">
              <w:rPr>
                <w:b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176AF7" w:rsidRPr="00826389">
              <w:rPr>
                <w:rFonts w:ascii="Geneva" w:hAnsi="Geneva"/>
                <w:b/>
                <w:color w:val="000000"/>
                <w:sz w:val="18"/>
                <w:szCs w:val="18"/>
              </w:rPr>
              <w:t>Price</w:t>
            </w:r>
            <w:proofErr w:type="spellEnd"/>
            <w:r w:rsidR="00176AF7" w:rsidRPr="00826389">
              <w:rPr>
                <w:rFonts w:ascii="Geneva" w:hAnsi="Geneva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176AF7" w:rsidRPr="00826389">
              <w:rPr>
                <w:rFonts w:ascii="Geneva" w:hAnsi="Geneva"/>
                <w:b/>
                <w:color w:val="000000"/>
                <w:sz w:val="18"/>
                <w:szCs w:val="18"/>
              </w:rPr>
              <w:t>excl</w:t>
            </w:r>
            <w:proofErr w:type="spellEnd"/>
            <w:r w:rsidR="00176AF7" w:rsidRPr="00826389">
              <w:rPr>
                <w:rFonts w:ascii="Geneva" w:hAnsi="Geneva"/>
                <w:b/>
                <w:color w:val="000000"/>
                <w:sz w:val="18"/>
                <w:szCs w:val="18"/>
              </w:rPr>
              <w:t xml:space="preserve">. VAT) </w:t>
            </w:r>
            <w:proofErr w:type="spellStart"/>
            <w:r w:rsidR="00176AF7" w:rsidRPr="00826389">
              <w:rPr>
                <w:rFonts w:ascii="Geneva" w:hAnsi="Geneva"/>
                <w:b/>
                <w:color w:val="000000"/>
                <w:sz w:val="18"/>
                <w:szCs w:val="18"/>
              </w:rPr>
              <w:t>in</w:t>
            </w:r>
            <w:proofErr w:type="spellEnd"/>
            <w:r w:rsidR="00176AF7" w:rsidRPr="00826389">
              <w:rPr>
                <w:rFonts w:ascii="Geneva" w:hAnsi="Geneva"/>
                <w:b/>
                <w:color w:val="000000"/>
                <w:sz w:val="18"/>
                <w:szCs w:val="18"/>
              </w:rPr>
              <w:t xml:space="preserve"> EUR per </w:t>
            </w:r>
            <w:proofErr w:type="spellStart"/>
            <w:r w:rsidR="00176AF7" w:rsidRPr="00826389">
              <w:rPr>
                <w:rFonts w:ascii="Geneva" w:hAnsi="Geneva"/>
                <w:b/>
                <w:color w:val="000000"/>
                <w:sz w:val="18"/>
                <w:szCs w:val="18"/>
              </w:rPr>
              <w:t>amount</w:t>
            </w:r>
            <w:proofErr w:type="spellEnd"/>
          </w:p>
        </w:tc>
      </w:tr>
      <w:tr w:rsidR="006649D3" w:rsidRPr="00826389" w14:paraId="5B383036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C03" w14:textId="77777777" w:rsidR="006649D3" w:rsidRPr="00826389" w:rsidRDefault="006649D3" w:rsidP="00AB38B6">
            <w:pPr>
              <w:rPr>
                <w:bCs/>
                <w:color w:val="000000"/>
                <w:sz w:val="22"/>
                <w:szCs w:val="22"/>
              </w:rPr>
            </w:pPr>
            <w:r w:rsidRPr="0082638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29FB" w14:textId="77777777" w:rsidR="006649D3" w:rsidRPr="00826389" w:rsidRDefault="006649D3" w:rsidP="006649D3">
            <w:pPr>
              <w:rPr>
                <w:bCs/>
                <w:color w:val="000000"/>
                <w:sz w:val="22"/>
                <w:szCs w:val="22"/>
              </w:rPr>
            </w:pPr>
            <w:r w:rsidRPr="00826389">
              <w:rPr>
                <w:bCs/>
                <w:color w:val="000000"/>
                <w:sz w:val="22"/>
                <w:szCs w:val="22"/>
              </w:rPr>
              <w:t>1.daļa “Plāno kārtiņu plazmas nogulsnēšanas un kodināšanas aprīkojums”</w:t>
            </w:r>
            <w:r w:rsidR="00B20667" w:rsidRPr="00826389">
              <w:rPr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827D58" w:rsidRPr="00826389">
              <w:rPr>
                <w:bCs/>
                <w:color w:val="000000"/>
                <w:sz w:val="22"/>
                <w:szCs w:val="22"/>
              </w:rPr>
              <w:t>Plasma</w:t>
            </w:r>
            <w:proofErr w:type="spellEnd"/>
            <w:r w:rsidR="00827D58" w:rsidRPr="0082638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D58" w:rsidRPr="00826389">
              <w:rPr>
                <w:bCs/>
                <w:color w:val="000000"/>
                <w:sz w:val="22"/>
                <w:szCs w:val="22"/>
              </w:rPr>
              <w:t>thin</w:t>
            </w:r>
            <w:proofErr w:type="spellEnd"/>
            <w:r w:rsidR="00827D58" w:rsidRPr="0082638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D58" w:rsidRPr="00826389">
              <w:rPr>
                <w:bCs/>
                <w:color w:val="000000"/>
                <w:sz w:val="22"/>
                <w:szCs w:val="22"/>
              </w:rPr>
              <w:t>film</w:t>
            </w:r>
            <w:proofErr w:type="spellEnd"/>
            <w:r w:rsidR="00827D58" w:rsidRPr="0082638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D58" w:rsidRPr="00826389">
              <w:rPr>
                <w:bCs/>
                <w:color w:val="000000"/>
                <w:sz w:val="22"/>
                <w:szCs w:val="22"/>
              </w:rPr>
              <w:t>deposition</w:t>
            </w:r>
            <w:proofErr w:type="spellEnd"/>
            <w:r w:rsidR="00827D58" w:rsidRPr="0082638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D58" w:rsidRPr="00826389">
              <w:rPr>
                <w:bCs/>
                <w:color w:val="000000"/>
                <w:sz w:val="22"/>
                <w:szCs w:val="22"/>
              </w:rPr>
              <w:t>and</w:t>
            </w:r>
            <w:proofErr w:type="spellEnd"/>
            <w:r w:rsidR="00827D58" w:rsidRPr="0082638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D58" w:rsidRPr="00826389">
              <w:rPr>
                <w:bCs/>
                <w:color w:val="000000"/>
                <w:sz w:val="22"/>
                <w:szCs w:val="22"/>
              </w:rPr>
              <w:t>etching</w:t>
            </w:r>
            <w:proofErr w:type="spellEnd"/>
            <w:r w:rsidR="00827D58" w:rsidRPr="0082638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D58" w:rsidRPr="00826389">
              <w:rPr>
                <w:bCs/>
                <w:color w:val="000000"/>
                <w:sz w:val="22"/>
                <w:szCs w:val="22"/>
              </w:rPr>
              <w:t>equipment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74252" w14:textId="77777777" w:rsidR="006649D3" w:rsidRPr="00826389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26389" w14:paraId="2A0517FA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218" w14:textId="77777777" w:rsidR="006649D3" w:rsidRPr="00826389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BA76" w14:textId="77777777" w:rsidR="006649D3" w:rsidRPr="00826389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826389">
              <w:rPr>
                <w:b/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4676" w14:textId="77777777" w:rsidR="006649D3" w:rsidRPr="00826389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26389" w14:paraId="15BA134E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602" w14:textId="77777777" w:rsidR="006649D3" w:rsidRPr="00826389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8971" w14:textId="77777777" w:rsidR="006649D3" w:rsidRPr="00826389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826389">
              <w:rPr>
                <w:b/>
                <w:sz w:val="22"/>
                <w:szCs w:val="22"/>
              </w:rPr>
              <w:t>Kopā par visu apjomu EUR ar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D8F2B" w14:textId="77777777" w:rsidR="006649D3" w:rsidRPr="00826389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26389" w14:paraId="7C5E327D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108" w14:textId="77777777" w:rsidR="006649D3" w:rsidRPr="00826389" w:rsidRDefault="006649D3" w:rsidP="00AB38B6">
            <w:pPr>
              <w:rPr>
                <w:color w:val="000000"/>
                <w:sz w:val="22"/>
                <w:szCs w:val="22"/>
              </w:rPr>
            </w:pPr>
            <w:r w:rsidRPr="0082638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7480" w14:textId="77777777" w:rsidR="006649D3" w:rsidRPr="00826389" w:rsidRDefault="006649D3" w:rsidP="00391EFF">
            <w:pPr>
              <w:rPr>
                <w:bCs/>
                <w:color w:val="000000"/>
                <w:sz w:val="22"/>
                <w:szCs w:val="22"/>
              </w:rPr>
            </w:pPr>
            <w:r w:rsidRPr="00826389">
              <w:rPr>
                <w:bCs/>
                <w:color w:val="000000"/>
                <w:sz w:val="22"/>
                <w:szCs w:val="22"/>
              </w:rPr>
              <w:t>2.daļa “Gāzes skapis amonjakam”</w:t>
            </w:r>
            <w:r w:rsidR="00B20667" w:rsidRPr="00826389">
              <w:rPr>
                <w:bCs/>
                <w:color w:val="000000"/>
                <w:sz w:val="22"/>
                <w:szCs w:val="22"/>
              </w:rPr>
              <w:t xml:space="preserve"> / “Gas </w:t>
            </w:r>
            <w:proofErr w:type="spellStart"/>
            <w:r w:rsidR="00B20667" w:rsidRPr="00826389">
              <w:rPr>
                <w:bCs/>
                <w:color w:val="000000"/>
                <w:sz w:val="22"/>
                <w:szCs w:val="22"/>
              </w:rPr>
              <w:t>Cabinet</w:t>
            </w:r>
            <w:proofErr w:type="spellEnd"/>
            <w:r w:rsidR="00B20667" w:rsidRPr="0082638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0667" w:rsidRPr="00826389">
              <w:rPr>
                <w:bCs/>
                <w:color w:val="000000"/>
                <w:sz w:val="22"/>
                <w:szCs w:val="22"/>
              </w:rPr>
              <w:t>for</w:t>
            </w:r>
            <w:proofErr w:type="spellEnd"/>
            <w:r w:rsidR="00B20667" w:rsidRPr="0082638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0667" w:rsidRPr="00826389">
              <w:rPr>
                <w:bCs/>
                <w:color w:val="000000"/>
                <w:sz w:val="22"/>
                <w:szCs w:val="22"/>
              </w:rPr>
              <w:t>ammonia</w:t>
            </w:r>
            <w:proofErr w:type="spellEnd"/>
            <w:r w:rsidR="00B20667" w:rsidRPr="00826389">
              <w:rPr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2F1C" w14:textId="77777777" w:rsidR="006649D3" w:rsidRPr="00826389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26389" w14:paraId="496D64DE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623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A8F4" w14:textId="77777777" w:rsidR="006649D3" w:rsidRPr="00826389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826389">
              <w:rPr>
                <w:b/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631E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26389" w14:paraId="68F4B10E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2DE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566F" w14:textId="77777777" w:rsidR="006649D3" w:rsidRPr="00826389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826389">
              <w:rPr>
                <w:b/>
                <w:sz w:val="22"/>
                <w:szCs w:val="22"/>
              </w:rPr>
              <w:t>Kopā par visu apjomu EUR ar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2CB78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26389" w14:paraId="491B8546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699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  <w:r w:rsidRPr="0082638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60D42" w14:textId="77777777" w:rsidR="006649D3" w:rsidRPr="00826389" w:rsidRDefault="006649D3" w:rsidP="006649D3">
            <w:pPr>
              <w:rPr>
                <w:bCs/>
                <w:color w:val="000000"/>
                <w:sz w:val="22"/>
                <w:szCs w:val="22"/>
              </w:rPr>
            </w:pPr>
            <w:r w:rsidRPr="00826389">
              <w:rPr>
                <w:bCs/>
                <w:color w:val="000000"/>
                <w:sz w:val="22"/>
                <w:szCs w:val="22"/>
              </w:rPr>
              <w:t>3.daļa “Vakuuma noplūdes detektors”</w:t>
            </w:r>
            <w:r w:rsidR="00B20667" w:rsidRPr="00826389">
              <w:rPr>
                <w:bCs/>
                <w:color w:val="000000"/>
                <w:sz w:val="22"/>
                <w:szCs w:val="22"/>
              </w:rPr>
              <w:t xml:space="preserve"> /</w:t>
            </w:r>
            <w:r w:rsidR="00B20667" w:rsidRPr="00826389">
              <w:rPr>
                <w:sz w:val="22"/>
                <w:szCs w:val="22"/>
              </w:rPr>
              <w:t xml:space="preserve"> “</w:t>
            </w:r>
            <w:proofErr w:type="spellStart"/>
            <w:r w:rsidR="00B20667" w:rsidRPr="00826389">
              <w:rPr>
                <w:bCs/>
                <w:color w:val="000000"/>
                <w:sz w:val="22"/>
                <w:szCs w:val="22"/>
              </w:rPr>
              <w:t>Vacuum</w:t>
            </w:r>
            <w:proofErr w:type="spellEnd"/>
            <w:r w:rsidR="00B20667" w:rsidRPr="0082638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0667" w:rsidRPr="00826389">
              <w:rPr>
                <w:bCs/>
                <w:color w:val="000000"/>
                <w:sz w:val="22"/>
                <w:szCs w:val="22"/>
              </w:rPr>
              <w:t>leak</w:t>
            </w:r>
            <w:proofErr w:type="spellEnd"/>
            <w:r w:rsidR="00B20667" w:rsidRPr="0082638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0667" w:rsidRPr="00826389">
              <w:rPr>
                <w:bCs/>
                <w:color w:val="000000"/>
                <w:sz w:val="22"/>
                <w:szCs w:val="22"/>
              </w:rPr>
              <w:t>detector</w:t>
            </w:r>
            <w:proofErr w:type="spellEnd"/>
            <w:r w:rsidR="00B20667" w:rsidRPr="00826389">
              <w:rPr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78739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26389" w14:paraId="369BFD35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BA1A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451F5" w14:textId="77777777" w:rsidR="006649D3" w:rsidRPr="00826389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826389">
              <w:rPr>
                <w:b/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90E07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26389" w14:paraId="2E6209C4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ABDA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9C9E" w14:textId="77777777" w:rsidR="006649D3" w:rsidRPr="00826389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826389">
              <w:rPr>
                <w:b/>
                <w:sz w:val="22"/>
                <w:szCs w:val="22"/>
              </w:rPr>
              <w:t>Kopā par visu apjomu EUR ar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32BC0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26389" w14:paraId="0B2724D7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3B5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  <w:r w:rsidRPr="0082638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C8F84" w14:textId="77777777" w:rsidR="006649D3" w:rsidRPr="00826389" w:rsidRDefault="006649D3" w:rsidP="006649D3">
            <w:pPr>
              <w:rPr>
                <w:sz w:val="22"/>
                <w:szCs w:val="22"/>
              </w:rPr>
            </w:pPr>
            <w:r w:rsidRPr="00826389">
              <w:rPr>
                <w:bCs/>
                <w:color w:val="000000"/>
                <w:sz w:val="22"/>
                <w:szCs w:val="22"/>
              </w:rPr>
              <w:t>4.daļa “Gāzes detektori”</w:t>
            </w:r>
            <w:r w:rsidR="00B20667" w:rsidRPr="00826389">
              <w:rPr>
                <w:bCs/>
                <w:color w:val="000000"/>
                <w:sz w:val="22"/>
                <w:szCs w:val="22"/>
              </w:rPr>
              <w:t>/</w:t>
            </w:r>
            <w:r w:rsidR="00B20667" w:rsidRPr="00826389">
              <w:rPr>
                <w:sz w:val="22"/>
                <w:szCs w:val="22"/>
              </w:rPr>
              <w:t xml:space="preserve"> “</w:t>
            </w:r>
            <w:r w:rsidR="00B20667" w:rsidRPr="00826389">
              <w:rPr>
                <w:bCs/>
                <w:color w:val="000000"/>
                <w:sz w:val="22"/>
                <w:szCs w:val="22"/>
              </w:rPr>
              <w:t xml:space="preserve">Gas </w:t>
            </w:r>
            <w:proofErr w:type="spellStart"/>
            <w:r w:rsidR="00B20667" w:rsidRPr="00826389">
              <w:rPr>
                <w:bCs/>
                <w:color w:val="000000"/>
                <w:sz w:val="22"/>
                <w:szCs w:val="22"/>
              </w:rPr>
              <w:t>detector</w:t>
            </w:r>
            <w:proofErr w:type="spellEnd"/>
            <w:r w:rsidR="00B20667" w:rsidRPr="00826389">
              <w:rPr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A8D9B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26389" w14:paraId="6532D812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20D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4A489" w14:textId="77777777" w:rsidR="006649D3" w:rsidRPr="00826389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826389">
              <w:rPr>
                <w:b/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8E055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826389" w14:paraId="1C3BAD00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768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EE0F" w14:textId="77777777" w:rsidR="006649D3" w:rsidRPr="00826389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826389">
              <w:rPr>
                <w:b/>
                <w:sz w:val="22"/>
                <w:szCs w:val="22"/>
              </w:rPr>
              <w:t>Kopā par visu apjomu EUR ar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7AA43" w14:textId="77777777" w:rsidR="006649D3" w:rsidRPr="00826389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868989D" w14:textId="77777777" w:rsidR="00AB38B6" w:rsidRPr="00826389" w:rsidRDefault="00AB38B6" w:rsidP="00AB38B6">
      <w:pPr>
        <w:suppressAutoHyphens/>
        <w:jc w:val="both"/>
        <w:rPr>
          <w:rFonts w:ascii="Geneva" w:eastAsia="Cambria" w:hAnsi="Geneva"/>
          <w:sz w:val="22"/>
          <w:szCs w:val="22"/>
        </w:rPr>
      </w:pPr>
    </w:p>
    <w:p w14:paraId="1FB3A10B" w14:textId="77777777" w:rsidR="00B20667" w:rsidRPr="00826389" w:rsidRDefault="00B20667" w:rsidP="00AB38B6">
      <w:pPr>
        <w:suppressAutoHyphens/>
        <w:jc w:val="both"/>
        <w:rPr>
          <w:rFonts w:ascii="Geneva" w:eastAsia="Cambria" w:hAnsi="Geneva"/>
          <w:sz w:val="22"/>
          <w:szCs w:val="22"/>
        </w:rPr>
      </w:pPr>
    </w:p>
    <w:p w14:paraId="4935ECF3" w14:textId="77777777" w:rsidR="00395A79" w:rsidRPr="00826389" w:rsidRDefault="00395A79" w:rsidP="00827D58">
      <w:pPr>
        <w:suppressAutoHyphens/>
        <w:ind w:left="284"/>
        <w:jc w:val="both"/>
        <w:rPr>
          <w:rFonts w:eastAsia="Cambria"/>
          <w:sz w:val="20"/>
          <w:szCs w:val="20"/>
        </w:rPr>
      </w:pPr>
      <w:r w:rsidRPr="00826389">
        <w:rPr>
          <w:rFonts w:eastAsia="Cambria"/>
          <w:sz w:val="20"/>
          <w:szCs w:val="20"/>
        </w:rPr>
        <w:t>Piedāvātajā cenā pretendents iekļauj:</w:t>
      </w:r>
    </w:p>
    <w:p w14:paraId="34D00AD5" w14:textId="77777777" w:rsidR="00395A79" w:rsidRPr="00826389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r w:rsidRPr="00826389">
        <w:rPr>
          <w:rFonts w:eastAsia="Cambria"/>
          <w:kern w:val="56"/>
          <w:sz w:val="20"/>
          <w:szCs w:val="20"/>
        </w:rPr>
        <w:t>preču piegādes un uzstādīšanas, apmācība</w:t>
      </w:r>
      <w:r w:rsidR="003075AE" w:rsidRPr="00826389">
        <w:rPr>
          <w:rStyle w:val="Vresatsauce"/>
          <w:rFonts w:eastAsia="Cambria"/>
          <w:kern w:val="56"/>
          <w:sz w:val="20"/>
          <w:szCs w:val="20"/>
        </w:rPr>
        <w:footnoteReference w:id="1"/>
      </w:r>
      <w:r w:rsidRPr="00826389">
        <w:rPr>
          <w:rFonts w:eastAsia="Cambria"/>
          <w:kern w:val="56"/>
          <w:sz w:val="20"/>
          <w:szCs w:val="20"/>
        </w:rPr>
        <w:t xml:space="preserve"> izmaksas, garantijas nodrošināšana un cita no tehniskās specifikācijas prasību nodrošināšanai </w:t>
      </w:r>
      <w:r w:rsidR="006649D3" w:rsidRPr="00826389">
        <w:rPr>
          <w:rFonts w:eastAsia="Cambria"/>
          <w:kern w:val="56"/>
          <w:sz w:val="20"/>
          <w:szCs w:val="20"/>
        </w:rPr>
        <w:t>nepieciešamās</w:t>
      </w:r>
      <w:r w:rsidRPr="00826389">
        <w:rPr>
          <w:rFonts w:eastAsia="Cambria"/>
          <w:kern w:val="56"/>
          <w:sz w:val="20"/>
          <w:szCs w:val="20"/>
        </w:rPr>
        <w:t xml:space="preserve"> izmaksas;</w:t>
      </w:r>
    </w:p>
    <w:p w14:paraId="2C3C5E14" w14:textId="77777777" w:rsidR="00395A79" w:rsidRPr="00826389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r w:rsidRPr="00826389">
        <w:rPr>
          <w:rFonts w:eastAsia="Cambria"/>
          <w:kern w:val="56"/>
          <w:sz w:val="20"/>
          <w:szCs w:val="20"/>
        </w:rPr>
        <w:t>visus valsts un pašvaldību noteiktos nodokļus un nodevas, izņemot pievienotās vērtības nodokli (turpmāk – PVN);</w:t>
      </w:r>
    </w:p>
    <w:p w14:paraId="22F1F0CC" w14:textId="77777777" w:rsidR="00395A79" w:rsidRPr="00826389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r w:rsidRPr="00826389">
        <w:rPr>
          <w:rFonts w:eastAsia="Cambria"/>
          <w:kern w:val="56"/>
          <w:sz w:val="20"/>
          <w:szCs w:val="20"/>
        </w:rPr>
        <w:t>visi iespējamies riski, kas saistīti ar tirgus cenu svārstībām plānotajā iepirkuma līguma izpildes laikā.</w:t>
      </w:r>
    </w:p>
    <w:p w14:paraId="36AF792F" w14:textId="77777777" w:rsidR="00395A79" w:rsidRPr="00826389" w:rsidRDefault="00395A79" w:rsidP="00827D58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ind w:left="284" w:firstLine="0"/>
        <w:jc w:val="both"/>
        <w:rPr>
          <w:sz w:val="20"/>
          <w:szCs w:val="20"/>
        </w:rPr>
      </w:pPr>
      <w:r w:rsidRPr="00826389">
        <w:rPr>
          <w:rFonts w:eastAsia="Cambria"/>
          <w:kern w:val="56"/>
          <w:sz w:val="20"/>
          <w:szCs w:val="20"/>
        </w:rPr>
        <w:t>citas izmaksas, kas ir saistošas pretendentam un ir saistītas ar iepirkuma priekšmetu.</w:t>
      </w:r>
    </w:p>
    <w:p w14:paraId="04C8C6F6" w14:textId="77777777" w:rsidR="00395A79" w:rsidRPr="00826389" w:rsidRDefault="00395A79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25857867" w14:textId="77777777" w:rsidR="00B20667" w:rsidRPr="00826389" w:rsidRDefault="00B20667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0C68C144" w14:textId="77777777" w:rsidR="00176AF7" w:rsidRPr="00826389" w:rsidRDefault="00176AF7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29CB09DF" w14:textId="77777777" w:rsidR="00176AF7" w:rsidRPr="00826389" w:rsidRDefault="00176AF7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6D468461" w14:textId="77777777" w:rsidR="00AB38B6" w:rsidRPr="00826389" w:rsidRDefault="001A2C23" w:rsidP="00827D58">
      <w:pPr>
        <w:suppressAutoHyphens/>
        <w:ind w:left="284"/>
        <w:jc w:val="both"/>
        <w:rPr>
          <w:rFonts w:eastAsia="Cambria"/>
          <w:color w:val="000090"/>
          <w:sz w:val="20"/>
          <w:szCs w:val="20"/>
        </w:rPr>
      </w:pPr>
      <w:proofErr w:type="spellStart"/>
      <w:r w:rsidRPr="00826389">
        <w:rPr>
          <w:color w:val="000090"/>
          <w:sz w:val="20"/>
          <w:szCs w:val="20"/>
        </w:rPr>
        <w:t>The</w:t>
      </w:r>
      <w:proofErr w:type="spellEnd"/>
      <w:r w:rsidRPr="00826389">
        <w:rPr>
          <w:color w:val="000090"/>
          <w:sz w:val="20"/>
          <w:szCs w:val="20"/>
        </w:rPr>
        <w:t xml:space="preserve"> </w:t>
      </w:r>
      <w:proofErr w:type="spellStart"/>
      <w:r w:rsidRPr="00826389">
        <w:rPr>
          <w:color w:val="000090"/>
          <w:sz w:val="20"/>
          <w:szCs w:val="20"/>
        </w:rPr>
        <w:t>following</w:t>
      </w:r>
      <w:proofErr w:type="spellEnd"/>
      <w:r w:rsidRPr="00826389">
        <w:rPr>
          <w:color w:val="000090"/>
          <w:sz w:val="20"/>
          <w:szCs w:val="20"/>
        </w:rPr>
        <w:t xml:space="preserve"> </w:t>
      </w:r>
      <w:proofErr w:type="spellStart"/>
      <w:r w:rsidRPr="00826389">
        <w:rPr>
          <w:color w:val="000090"/>
          <w:sz w:val="20"/>
          <w:szCs w:val="20"/>
        </w:rPr>
        <w:t>shall</w:t>
      </w:r>
      <w:proofErr w:type="spellEnd"/>
      <w:r w:rsidRPr="00826389">
        <w:rPr>
          <w:color w:val="000090"/>
          <w:sz w:val="20"/>
          <w:szCs w:val="20"/>
        </w:rPr>
        <w:t xml:space="preserve"> </w:t>
      </w:r>
      <w:proofErr w:type="spellStart"/>
      <w:r w:rsidRPr="00826389">
        <w:rPr>
          <w:color w:val="000090"/>
          <w:sz w:val="20"/>
          <w:szCs w:val="20"/>
        </w:rPr>
        <w:t>be</w:t>
      </w:r>
      <w:proofErr w:type="spellEnd"/>
      <w:r w:rsidRPr="00826389">
        <w:rPr>
          <w:color w:val="000090"/>
          <w:sz w:val="20"/>
          <w:szCs w:val="20"/>
        </w:rPr>
        <w:t xml:space="preserve"> </w:t>
      </w:r>
      <w:proofErr w:type="spellStart"/>
      <w:r w:rsidRPr="00826389">
        <w:rPr>
          <w:color w:val="000090"/>
          <w:sz w:val="20"/>
          <w:szCs w:val="20"/>
        </w:rPr>
        <w:t>included</w:t>
      </w:r>
      <w:proofErr w:type="spellEnd"/>
      <w:r w:rsidRPr="00826389">
        <w:rPr>
          <w:color w:val="000090"/>
          <w:sz w:val="20"/>
          <w:szCs w:val="20"/>
        </w:rPr>
        <w:t xml:space="preserve"> </w:t>
      </w:r>
      <w:proofErr w:type="spellStart"/>
      <w:r w:rsidRPr="00826389">
        <w:rPr>
          <w:color w:val="000090"/>
          <w:sz w:val="20"/>
          <w:szCs w:val="20"/>
        </w:rPr>
        <w:t>in</w:t>
      </w:r>
      <w:proofErr w:type="spellEnd"/>
      <w:r w:rsidRPr="00826389">
        <w:rPr>
          <w:color w:val="000090"/>
          <w:sz w:val="20"/>
          <w:szCs w:val="20"/>
        </w:rPr>
        <w:t xml:space="preserve"> </w:t>
      </w:r>
      <w:proofErr w:type="spellStart"/>
      <w:r w:rsidRPr="00826389">
        <w:rPr>
          <w:color w:val="000090"/>
          <w:sz w:val="20"/>
          <w:szCs w:val="20"/>
        </w:rPr>
        <w:t>the</w:t>
      </w:r>
      <w:proofErr w:type="spellEnd"/>
      <w:r w:rsidRPr="00826389">
        <w:rPr>
          <w:color w:val="000090"/>
          <w:sz w:val="20"/>
          <w:szCs w:val="20"/>
        </w:rPr>
        <w:t xml:space="preserve"> </w:t>
      </w:r>
      <w:proofErr w:type="spellStart"/>
      <w:r w:rsidRPr="00826389">
        <w:rPr>
          <w:color w:val="000090"/>
          <w:sz w:val="20"/>
          <w:szCs w:val="20"/>
        </w:rPr>
        <w:t>price</w:t>
      </w:r>
      <w:proofErr w:type="spellEnd"/>
      <w:r w:rsidR="00AB38B6" w:rsidRPr="00826389">
        <w:rPr>
          <w:color w:val="000090"/>
          <w:sz w:val="20"/>
          <w:szCs w:val="20"/>
        </w:rPr>
        <w:t>:</w:t>
      </w:r>
    </w:p>
    <w:p w14:paraId="45516B4F" w14:textId="1886448F" w:rsidR="00AB38B6" w:rsidRPr="00826389" w:rsidRDefault="00AB38B6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color w:val="000090"/>
          <w:kern w:val="56"/>
          <w:sz w:val="20"/>
          <w:szCs w:val="20"/>
        </w:rPr>
      </w:pPr>
      <w:proofErr w:type="spellStart"/>
      <w:r w:rsidRPr="00826389">
        <w:rPr>
          <w:color w:val="000090"/>
          <w:kern w:val="56"/>
          <w:sz w:val="20"/>
          <w:szCs w:val="20"/>
        </w:rPr>
        <w:t>costs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of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delivery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and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installation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of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Goods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, </w:t>
      </w:r>
      <w:proofErr w:type="spellStart"/>
      <w:r w:rsidRPr="00826389">
        <w:rPr>
          <w:color w:val="000090"/>
          <w:kern w:val="56"/>
          <w:sz w:val="20"/>
          <w:szCs w:val="20"/>
        </w:rPr>
        <w:t>training</w:t>
      </w:r>
      <w:proofErr w:type="spellEnd"/>
      <w:r w:rsidR="00E644EE" w:rsidRPr="00826389">
        <w:rPr>
          <w:rStyle w:val="Vresatsauce"/>
          <w:color w:val="000090"/>
          <w:kern w:val="56"/>
          <w:sz w:val="20"/>
          <w:szCs w:val="20"/>
        </w:rPr>
        <w:footnoteReference w:id="2"/>
      </w:r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costs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, </w:t>
      </w:r>
      <w:proofErr w:type="spellStart"/>
      <w:r w:rsidRPr="00826389">
        <w:rPr>
          <w:color w:val="000090"/>
          <w:kern w:val="56"/>
          <w:sz w:val="20"/>
          <w:szCs w:val="20"/>
        </w:rPr>
        <w:t>costs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of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ensuring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warranty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and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costs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of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ensuring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other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requirements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of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Technical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Specification</w:t>
      </w:r>
      <w:proofErr w:type="spellEnd"/>
      <w:r w:rsidRPr="00826389">
        <w:rPr>
          <w:color w:val="000090"/>
          <w:kern w:val="56"/>
          <w:sz w:val="20"/>
          <w:szCs w:val="20"/>
        </w:rPr>
        <w:t>;</w:t>
      </w:r>
    </w:p>
    <w:p w14:paraId="5F8E8918" w14:textId="77777777" w:rsidR="00AB38B6" w:rsidRPr="00826389" w:rsidRDefault="00AB38B6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color w:val="000090"/>
          <w:kern w:val="56"/>
          <w:sz w:val="20"/>
          <w:szCs w:val="20"/>
        </w:rPr>
      </w:pPr>
      <w:proofErr w:type="spellStart"/>
      <w:r w:rsidRPr="00826389">
        <w:rPr>
          <w:color w:val="000090"/>
          <w:kern w:val="56"/>
          <w:sz w:val="20"/>
          <w:szCs w:val="20"/>
        </w:rPr>
        <w:t>all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taxes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and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duties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prescribed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by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state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and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municipal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governments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except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value-added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tax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(</w:t>
      </w:r>
      <w:proofErr w:type="spellStart"/>
      <w:r w:rsidRPr="00826389">
        <w:rPr>
          <w:color w:val="000090"/>
          <w:kern w:val="56"/>
          <w:sz w:val="20"/>
          <w:szCs w:val="20"/>
        </w:rPr>
        <w:t>hereinafter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– VAT);</w:t>
      </w:r>
    </w:p>
    <w:p w14:paraId="7A2E3DEC" w14:textId="77777777" w:rsidR="00AB38B6" w:rsidRPr="00826389" w:rsidRDefault="00AB38B6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color w:val="000090"/>
          <w:kern w:val="56"/>
          <w:sz w:val="20"/>
          <w:szCs w:val="20"/>
        </w:rPr>
      </w:pPr>
      <w:proofErr w:type="spellStart"/>
      <w:r w:rsidRPr="00826389">
        <w:rPr>
          <w:color w:val="000090"/>
          <w:kern w:val="56"/>
          <w:sz w:val="20"/>
          <w:szCs w:val="20"/>
        </w:rPr>
        <w:t>all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potential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risks </w:t>
      </w:r>
      <w:proofErr w:type="spellStart"/>
      <w:r w:rsidRPr="00826389">
        <w:rPr>
          <w:color w:val="000090"/>
          <w:kern w:val="56"/>
          <w:sz w:val="20"/>
          <w:szCs w:val="20"/>
        </w:rPr>
        <w:t>due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to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market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price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fluctuations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in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course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of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implementation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of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Procurement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Contract</w:t>
      </w:r>
      <w:proofErr w:type="spellEnd"/>
      <w:r w:rsidRPr="00826389">
        <w:rPr>
          <w:color w:val="000090"/>
          <w:kern w:val="56"/>
          <w:sz w:val="20"/>
          <w:szCs w:val="20"/>
        </w:rPr>
        <w:t>;</w:t>
      </w:r>
    </w:p>
    <w:p w14:paraId="5B0A8FA1" w14:textId="77777777" w:rsidR="00AB38B6" w:rsidRPr="00826389" w:rsidRDefault="00AB38B6" w:rsidP="00827D58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ind w:left="284" w:firstLine="0"/>
        <w:jc w:val="both"/>
        <w:rPr>
          <w:color w:val="000090"/>
          <w:sz w:val="20"/>
          <w:szCs w:val="20"/>
        </w:rPr>
      </w:pPr>
      <w:proofErr w:type="spellStart"/>
      <w:r w:rsidRPr="00826389">
        <w:rPr>
          <w:color w:val="000090"/>
          <w:kern w:val="56"/>
          <w:sz w:val="20"/>
          <w:szCs w:val="20"/>
        </w:rPr>
        <w:t>other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costs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binding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on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Tenderer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and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related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to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subject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matter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of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the</w:t>
      </w:r>
      <w:proofErr w:type="spellEnd"/>
      <w:r w:rsidRPr="00826389">
        <w:rPr>
          <w:color w:val="000090"/>
          <w:kern w:val="56"/>
          <w:sz w:val="20"/>
          <w:szCs w:val="20"/>
        </w:rPr>
        <w:t xml:space="preserve"> </w:t>
      </w:r>
      <w:proofErr w:type="spellStart"/>
      <w:r w:rsidRPr="00826389">
        <w:rPr>
          <w:color w:val="000090"/>
          <w:kern w:val="56"/>
          <w:sz w:val="20"/>
          <w:szCs w:val="20"/>
        </w:rPr>
        <w:t>Procurement</w:t>
      </w:r>
      <w:proofErr w:type="spellEnd"/>
      <w:r w:rsidRPr="00826389">
        <w:rPr>
          <w:color w:val="000090"/>
          <w:kern w:val="56"/>
          <w:sz w:val="20"/>
          <w:szCs w:val="20"/>
        </w:rPr>
        <w:t>.</w:t>
      </w:r>
    </w:p>
    <w:p w14:paraId="3F34E7EF" w14:textId="77777777" w:rsidR="00395A79" w:rsidRPr="00826389" w:rsidRDefault="00395A79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kern w:val="56"/>
          <w:sz w:val="20"/>
          <w:szCs w:val="20"/>
        </w:rPr>
      </w:pPr>
    </w:p>
    <w:p w14:paraId="6BB28A7F" w14:textId="77777777" w:rsidR="00395A79" w:rsidRPr="00826389" w:rsidRDefault="00395A79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kern w:val="56"/>
          <w:sz w:val="20"/>
          <w:szCs w:val="20"/>
        </w:rPr>
      </w:pPr>
    </w:p>
    <w:p w14:paraId="3B781FB3" w14:textId="77777777" w:rsidR="00FB4E73" w:rsidRPr="00826389" w:rsidRDefault="00FB4E73" w:rsidP="00827D58">
      <w:pPr>
        <w:ind w:left="284"/>
        <w:rPr>
          <w:rFonts w:ascii="Geneva" w:hAnsi="Geneva"/>
          <w:sz w:val="14"/>
          <w:szCs w:val="14"/>
        </w:rPr>
      </w:pPr>
      <w:r w:rsidRPr="00826389">
        <w:rPr>
          <w:rFonts w:ascii="Geneva" w:hAnsi="Geneva"/>
          <w:sz w:val="14"/>
          <w:szCs w:val="14"/>
        </w:rPr>
        <w:t>___________________________________________</w:t>
      </w:r>
      <w:r w:rsidR="00B16708" w:rsidRPr="00826389">
        <w:rPr>
          <w:rFonts w:ascii="Geneva" w:hAnsi="Geneva"/>
          <w:sz w:val="14"/>
          <w:szCs w:val="14"/>
        </w:rPr>
        <w:tab/>
      </w:r>
      <w:r w:rsidR="00B16708" w:rsidRPr="00826389">
        <w:rPr>
          <w:rFonts w:ascii="Geneva" w:hAnsi="Geneva"/>
          <w:sz w:val="14"/>
          <w:szCs w:val="14"/>
        </w:rPr>
        <w:tab/>
      </w:r>
      <w:r w:rsidRPr="00826389">
        <w:rPr>
          <w:rFonts w:ascii="Geneva" w:hAnsi="Geneva"/>
          <w:sz w:val="14"/>
          <w:szCs w:val="14"/>
        </w:rPr>
        <w:t>_________________________</w:t>
      </w:r>
      <w:r w:rsidR="00B16708" w:rsidRPr="00826389">
        <w:rPr>
          <w:rFonts w:ascii="Geneva" w:hAnsi="Geneva"/>
          <w:sz w:val="14"/>
          <w:szCs w:val="14"/>
        </w:rPr>
        <w:tab/>
      </w:r>
      <w:r w:rsidR="00B16708" w:rsidRPr="00826389">
        <w:rPr>
          <w:rFonts w:ascii="Geneva" w:hAnsi="Geneva"/>
          <w:sz w:val="14"/>
          <w:szCs w:val="14"/>
        </w:rPr>
        <w:tab/>
      </w:r>
      <w:r w:rsidR="00B16708" w:rsidRPr="00826389">
        <w:rPr>
          <w:rFonts w:ascii="Geneva" w:hAnsi="Geneva"/>
          <w:sz w:val="14"/>
          <w:szCs w:val="14"/>
        </w:rPr>
        <w:tab/>
        <w:t>_________________________</w:t>
      </w:r>
    </w:p>
    <w:p w14:paraId="0A64EFB8" w14:textId="77777777" w:rsidR="00FB4E73" w:rsidRPr="00826389" w:rsidRDefault="00FB4E73" w:rsidP="00827D58">
      <w:pPr>
        <w:pStyle w:val="Komentrateksts"/>
        <w:ind w:left="284"/>
        <w:rPr>
          <w:rFonts w:ascii="Geneva" w:hAnsi="Geneva"/>
          <w:i/>
          <w:sz w:val="14"/>
          <w:szCs w:val="14"/>
        </w:rPr>
      </w:pPr>
      <w:r w:rsidRPr="00826389">
        <w:rPr>
          <w:rFonts w:ascii="Geneva" w:hAnsi="Geneva"/>
          <w:sz w:val="14"/>
          <w:szCs w:val="14"/>
        </w:rPr>
        <w:tab/>
        <w:t xml:space="preserve"> </w:t>
      </w:r>
      <w:r w:rsidRPr="00826389">
        <w:rPr>
          <w:rFonts w:ascii="Geneva" w:hAnsi="Geneva"/>
          <w:i/>
          <w:sz w:val="14"/>
          <w:szCs w:val="14"/>
        </w:rPr>
        <w:t>vārds, uzvārds/</w:t>
      </w:r>
      <w:proofErr w:type="spellStart"/>
      <w:r w:rsidRPr="00826389">
        <w:rPr>
          <w:rFonts w:ascii="Geneva" w:hAnsi="Geneva"/>
          <w:i/>
          <w:sz w:val="14"/>
          <w:szCs w:val="14"/>
        </w:rPr>
        <w:t>name</w:t>
      </w:r>
      <w:proofErr w:type="spellEnd"/>
      <w:r w:rsidRPr="00826389">
        <w:rPr>
          <w:rFonts w:ascii="Geneva" w:hAnsi="Geneva"/>
          <w:i/>
          <w:sz w:val="14"/>
          <w:szCs w:val="14"/>
        </w:rPr>
        <w:t xml:space="preserve">, </w:t>
      </w:r>
      <w:proofErr w:type="spellStart"/>
      <w:r w:rsidRPr="00826389">
        <w:rPr>
          <w:rFonts w:ascii="Geneva" w:hAnsi="Geneva"/>
          <w:i/>
          <w:sz w:val="14"/>
          <w:szCs w:val="14"/>
        </w:rPr>
        <w:t>surname</w:t>
      </w:r>
      <w:proofErr w:type="spellEnd"/>
      <w:r w:rsidRPr="00826389">
        <w:rPr>
          <w:rFonts w:ascii="Geneva" w:hAnsi="Geneva"/>
          <w:i/>
          <w:sz w:val="14"/>
          <w:szCs w:val="14"/>
        </w:rPr>
        <w:t xml:space="preserve">/ </w:t>
      </w:r>
      <w:r w:rsidRPr="00826389">
        <w:rPr>
          <w:rFonts w:ascii="Geneva" w:hAnsi="Geneva"/>
          <w:i/>
          <w:sz w:val="14"/>
          <w:szCs w:val="14"/>
        </w:rPr>
        <w:tab/>
      </w:r>
      <w:r w:rsidRPr="00826389">
        <w:rPr>
          <w:rFonts w:ascii="Geneva" w:hAnsi="Geneva"/>
          <w:i/>
          <w:sz w:val="14"/>
          <w:szCs w:val="14"/>
        </w:rPr>
        <w:tab/>
      </w:r>
      <w:r w:rsidR="00B16708" w:rsidRPr="00826389">
        <w:rPr>
          <w:rFonts w:ascii="Geneva" w:hAnsi="Geneva"/>
          <w:i/>
          <w:sz w:val="14"/>
          <w:szCs w:val="14"/>
        </w:rPr>
        <w:tab/>
      </w:r>
      <w:r w:rsidR="00B16708" w:rsidRPr="00826389">
        <w:rPr>
          <w:rFonts w:ascii="Geneva" w:hAnsi="Geneva"/>
          <w:i/>
          <w:sz w:val="14"/>
          <w:szCs w:val="14"/>
        </w:rPr>
        <w:tab/>
        <w:t>/amats/</w:t>
      </w:r>
      <w:proofErr w:type="spellStart"/>
      <w:r w:rsidR="00B16708" w:rsidRPr="00826389">
        <w:rPr>
          <w:rFonts w:ascii="Geneva" w:hAnsi="Geneva"/>
          <w:i/>
          <w:sz w:val="14"/>
          <w:szCs w:val="14"/>
        </w:rPr>
        <w:t>position</w:t>
      </w:r>
      <w:proofErr w:type="spellEnd"/>
      <w:r w:rsidR="00B16708" w:rsidRPr="00826389">
        <w:rPr>
          <w:rFonts w:ascii="Geneva" w:hAnsi="Geneva"/>
          <w:i/>
          <w:sz w:val="14"/>
          <w:szCs w:val="14"/>
        </w:rPr>
        <w:t>/</w:t>
      </w:r>
      <w:r w:rsidRPr="00826389">
        <w:rPr>
          <w:rFonts w:ascii="Geneva" w:hAnsi="Geneva"/>
          <w:i/>
          <w:sz w:val="14"/>
          <w:szCs w:val="14"/>
        </w:rPr>
        <w:tab/>
      </w:r>
      <w:r w:rsidRPr="00826389">
        <w:rPr>
          <w:rFonts w:ascii="Geneva" w:hAnsi="Geneva"/>
          <w:i/>
          <w:sz w:val="14"/>
          <w:szCs w:val="14"/>
        </w:rPr>
        <w:tab/>
      </w:r>
      <w:r w:rsidRPr="00826389">
        <w:rPr>
          <w:rFonts w:ascii="Geneva" w:hAnsi="Geneva"/>
          <w:i/>
          <w:sz w:val="14"/>
          <w:szCs w:val="14"/>
        </w:rPr>
        <w:tab/>
      </w:r>
      <w:r w:rsidR="00B16708" w:rsidRPr="00826389">
        <w:rPr>
          <w:rFonts w:ascii="Geneva" w:hAnsi="Geneva"/>
          <w:i/>
          <w:sz w:val="14"/>
          <w:szCs w:val="14"/>
        </w:rPr>
        <w:tab/>
      </w:r>
      <w:r w:rsidRPr="00826389">
        <w:rPr>
          <w:rFonts w:ascii="Geneva" w:hAnsi="Geneva"/>
          <w:i/>
          <w:sz w:val="14"/>
          <w:szCs w:val="14"/>
        </w:rPr>
        <w:t>/paraksts/</w:t>
      </w:r>
      <w:proofErr w:type="spellStart"/>
      <w:r w:rsidRPr="00826389">
        <w:rPr>
          <w:rFonts w:ascii="Geneva" w:hAnsi="Geneva"/>
          <w:i/>
          <w:sz w:val="14"/>
          <w:szCs w:val="14"/>
        </w:rPr>
        <w:t>signature</w:t>
      </w:r>
      <w:proofErr w:type="spellEnd"/>
      <w:r w:rsidRPr="00826389">
        <w:rPr>
          <w:rFonts w:ascii="Geneva" w:hAnsi="Geneva"/>
          <w:i/>
          <w:sz w:val="14"/>
          <w:szCs w:val="14"/>
        </w:rPr>
        <w:t>/</w:t>
      </w:r>
    </w:p>
    <w:p w14:paraId="5D4D2994" w14:textId="77777777" w:rsidR="00FB4E73" w:rsidRPr="00826389" w:rsidRDefault="00FB4E73" w:rsidP="00827D58">
      <w:pPr>
        <w:ind w:left="284"/>
        <w:rPr>
          <w:rFonts w:ascii="Geneva" w:hAnsi="Geneva"/>
          <w:sz w:val="14"/>
          <w:szCs w:val="14"/>
        </w:rPr>
      </w:pPr>
    </w:p>
    <w:p w14:paraId="7440F465" w14:textId="77777777" w:rsidR="00FB4E73" w:rsidRPr="00826389" w:rsidRDefault="0039332F" w:rsidP="00827D58">
      <w:pPr>
        <w:ind w:left="284"/>
        <w:rPr>
          <w:rFonts w:ascii="Geneva" w:hAnsi="Geneva"/>
          <w:sz w:val="18"/>
          <w:szCs w:val="18"/>
        </w:rPr>
      </w:pPr>
      <w:r w:rsidRPr="00826389">
        <w:rPr>
          <w:rFonts w:ascii="Geneva" w:hAnsi="Geneva"/>
          <w:sz w:val="18"/>
          <w:szCs w:val="18"/>
        </w:rPr>
        <w:t>_________, 2019</w:t>
      </w:r>
      <w:r w:rsidR="00FB4E73" w:rsidRPr="00826389">
        <w:rPr>
          <w:rFonts w:ascii="Geneva" w:hAnsi="Geneva"/>
          <w:sz w:val="18"/>
          <w:szCs w:val="18"/>
        </w:rPr>
        <w:t>.gada ___._____________</w:t>
      </w:r>
    </w:p>
    <w:p w14:paraId="7AECBA87" w14:textId="77777777" w:rsidR="00FB4E73" w:rsidRPr="00826389" w:rsidRDefault="00FB4E73" w:rsidP="00827D58">
      <w:pPr>
        <w:ind w:left="284"/>
        <w:rPr>
          <w:rFonts w:ascii="Geneva" w:hAnsi="Geneva"/>
          <w:i/>
          <w:sz w:val="14"/>
          <w:szCs w:val="14"/>
        </w:rPr>
      </w:pPr>
      <w:r w:rsidRPr="00826389">
        <w:rPr>
          <w:rFonts w:ascii="Geneva" w:hAnsi="Geneva"/>
          <w:i/>
          <w:sz w:val="14"/>
          <w:szCs w:val="14"/>
        </w:rPr>
        <w:t>/ vieta/</w:t>
      </w:r>
      <w:proofErr w:type="spellStart"/>
      <w:r w:rsidRPr="00826389">
        <w:rPr>
          <w:rFonts w:ascii="Geneva" w:hAnsi="Geneva"/>
          <w:i/>
          <w:sz w:val="14"/>
          <w:szCs w:val="14"/>
        </w:rPr>
        <w:t>place</w:t>
      </w:r>
      <w:proofErr w:type="spellEnd"/>
      <w:r w:rsidRPr="00826389">
        <w:rPr>
          <w:rFonts w:ascii="Geneva" w:hAnsi="Geneva"/>
          <w:i/>
          <w:sz w:val="14"/>
          <w:szCs w:val="14"/>
        </w:rPr>
        <w:t>/</w:t>
      </w:r>
    </w:p>
    <w:p w14:paraId="66BCC65A" w14:textId="77777777" w:rsidR="00B20667" w:rsidRPr="00826389" w:rsidRDefault="00B20667" w:rsidP="00827D58">
      <w:pPr>
        <w:ind w:left="284"/>
        <w:rPr>
          <w:rFonts w:ascii="Geneva" w:hAnsi="Geneva"/>
          <w:i/>
          <w:sz w:val="14"/>
          <w:szCs w:val="14"/>
        </w:rPr>
      </w:pPr>
    </w:p>
    <w:p w14:paraId="73124787" w14:textId="77777777" w:rsidR="00B20667" w:rsidRPr="00826389" w:rsidRDefault="00B20667" w:rsidP="00827D58">
      <w:pPr>
        <w:ind w:left="284"/>
        <w:rPr>
          <w:rFonts w:ascii="Geneva" w:hAnsi="Geneva"/>
          <w:i/>
          <w:sz w:val="14"/>
          <w:szCs w:val="14"/>
        </w:rPr>
      </w:pPr>
    </w:p>
    <w:p w14:paraId="1F4F0845" w14:textId="77777777" w:rsidR="00B20667" w:rsidRPr="00826389" w:rsidRDefault="00B20667" w:rsidP="00827D58">
      <w:pPr>
        <w:ind w:left="284"/>
        <w:rPr>
          <w:rFonts w:ascii="Geneva" w:hAnsi="Geneva"/>
          <w:i/>
          <w:color w:val="4F81BD"/>
          <w:sz w:val="14"/>
          <w:szCs w:val="14"/>
        </w:rPr>
      </w:pPr>
      <w:r w:rsidRPr="00826389">
        <w:rPr>
          <w:rFonts w:ascii="Geneva" w:hAnsi="Geneva"/>
          <w:i/>
          <w:color w:val="4F81BD"/>
          <w:sz w:val="14"/>
          <w:szCs w:val="14"/>
        </w:rPr>
        <w:t xml:space="preserve">* Pretendents šo pieteikuma veidlapu var parakstīt Elektroniskās iepirkumu sistēmas  lietotāja parakstu, reģistrējoties sistēmā un ielādējot dokumentu </w:t>
      </w:r>
    </w:p>
    <w:p w14:paraId="35FD0D38" w14:textId="77777777" w:rsidR="00B20667" w:rsidRPr="00826389" w:rsidRDefault="00B20667" w:rsidP="00827D58">
      <w:pPr>
        <w:ind w:left="284"/>
        <w:rPr>
          <w:rFonts w:ascii="Geneva" w:eastAsia="Cambria" w:hAnsi="Geneva" w:cs="Arial"/>
          <w:color w:val="4F81BD"/>
          <w:sz w:val="14"/>
          <w:szCs w:val="14"/>
        </w:rPr>
      </w:pPr>
      <w:r w:rsidRPr="00826389">
        <w:rPr>
          <w:rFonts w:ascii="Geneva" w:hAnsi="Geneva"/>
          <w:i/>
          <w:color w:val="4F81BD"/>
          <w:sz w:val="14"/>
          <w:szCs w:val="14"/>
        </w:rPr>
        <w:t xml:space="preserve">*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The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Tenderer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can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sign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this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application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form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with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the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signature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of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the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Electronic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Procurement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System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user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by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registering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in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the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system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and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loading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the</w:t>
      </w:r>
      <w:proofErr w:type="spellEnd"/>
      <w:r w:rsidRPr="00826389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826389">
        <w:rPr>
          <w:rFonts w:ascii="Geneva" w:hAnsi="Geneva"/>
          <w:i/>
          <w:color w:val="4F81BD"/>
          <w:sz w:val="14"/>
          <w:szCs w:val="14"/>
        </w:rPr>
        <w:t>document</w:t>
      </w:r>
      <w:proofErr w:type="spellEnd"/>
    </w:p>
    <w:p w14:paraId="47F0E221" w14:textId="77777777" w:rsidR="00B20667" w:rsidRPr="00826389" w:rsidRDefault="00B20667" w:rsidP="00827D58">
      <w:pPr>
        <w:ind w:left="284"/>
        <w:rPr>
          <w:rFonts w:ascii="Geneva" w:hAnsi="Geneva"/>
          <w:i/>
          <w:sz w:val="14"/>
          <w:szCs w:val="14"/>
        </w:rPr>
      </w:pPr>
    </w:p>
    <w:sectPr w:rsidR="00B20667" w:rsidRPr="00826389" w:rsidSect="006649D3">
      <w:headerReference w:type="default" r:id="rId9"/>
      <w:footerReference w:type="even" r:id="rId10"/>
      <w:pgSz w:w="12240" w:h="15840"/>
      <w:pgMar w:top="709" w:right="126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E4B6" w14:textId="77777777" w:rsidR="008860E9" w:rsidRDefault="008860E9">
      <w:r>
        <w:separator/>
      </w:r>
    </w:p>
  </w:endnote>
  <w:endnote w:type="continuationSeparator" w:id="0">
    <w:p w14:paraId="231AD6CF" w14:textId="77777777" w:rsidR="008860E9" w:rsidRDefault="0088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7076" w14:textId="77777777" w:rsidR="00E644EE" w:rsidRDefault="00E644E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t>2</w:t>
    </w:r>
    <w:r>
      <w:rPr>
        <w:rStyle w:val="Lappusesnumurs"/>
      </w:rPr>
      <w:fldChar w:fldCharType="end"/>
    </w:r>
  </w:p>
  <w:p w14:paraId="6C57516E" w14:textId="77777777" w:rsidR="00E644EE" w:rsidRDefault="00E644E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CC32" w14:textId="77777777" w:rsidR="008860E9" w:rsidRDefault="008860E9">
      <w:r>
        <w:separator/>
      </w:r>
    </w:p>
  </w:footnote>
  <w:footnote w:type="continuationSeparator" w:id="0">
    <w:p w14:paraId="375186B7" w14:textId="77777777" w:rsidR="008860E9" w:rsidRDefault="008860E9">
      <w:r>
        <w:continuationSeparator/>
      </w:r>
    </w:p>
  </w:footnote>
  <w:footnote w:id="1">
    <w:p w14:paraId="11BD2220" w14:textId="77777777" w:rsidR="00E644EE" w:rsidRPr="003075AE" w:rsidRDefault="00E644EE" w:rsidP="003075AE">
      <w:pPr>
        <w:tabs>
          <w:tab w:val="left" w:pos="567"/>
        </w:tabs>
        <w:jc w:val="both"/>
        <w:rPr>
          <w:sz w:val="16"/>
          <w:szCs w:val="16"/>
        </w:rPr>
      </w:pPr>
      <w:r w:rsidRPr="003075AE">
        <w:rPr>
          <w:rStyle w:val="Vresatsauce"/>
          <w:sz w:val="16"/>
          <w:szCs w:val="16"/>
        </w:rPr>
        <w:footnoteRef/>
      </w:r>
      <w:r w:rsidRPr="003075AE">
        <w:rPr>
          <w:sz w:val="16"/>
          <w:szCs w:val="16"/>
        </w:rPr>
        <w:t xml:space="preserve"> </w:t>
      </w:r>
      <w:r w:rsidRPr="003075AE">
        <w:rPr>
          <w:color w:val="FF0000"/>
          <w:sz w:val="16"/>
          <w:szCs w:val="16"/>
        </w:rPr>
        <w:t>Vismaz 1 darbinieka apmācība. Apmācības rezultātā darbiniekam jāpārzina iekārtas darbības pamatprincipi, jāspēj mainīt nepieciešamos parametrus un ievērot darbam ar iekārtu nepieciešamos drošības noteikumus.</w:t>
      </w:r>
      <w:r w:rsidRPr="003075AE">
        <w:rPr>
          <w:sz w:val="16"/>
          <w:szCs w:val="16"/>
        </w:rPr>
        <w:t xml:space="preserve"> </w:t>
      </w:r>
      <w:bookmarkStart w:id="0" w:name="_GoBack"/>
      <w:bookmarkEnd w:id="0"/>
    </w:p>
  </w:footnote>
  <w:footnote w:id="2">
    <w:p w14:paraId="7200D9EB" w14:textId="4083E5B6" w:rsidR="00E644EE" w:rsidRPr="00E644EE" w:rsidRDefault="00E644EE">
      <w:pPr>
        <w:pStyle w:val="Vresteksts"/>
        <w:rPr>
          <w:color w:val="FF0000"/>
          <w:sz w:val="20"/>
          <w:szCs w:val="20"/>
        </w:rPr>
      </w:pPr>
      <w:r w:rsidRPr="00E644EE">
        <w:rPr>
          <w:rStyle w:val="Vresatsauce"/>
          <w:color w:val="FF0000"/>
          <w:sz w:val="20"/>
          <w:szCs w:val="20"/>
        </w:rPr>
        <w:footnoteRef/>
      </w:r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Training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of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at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least</w:t>
      </w:r>
      <w:proofErr w:type="spellEnd"/>
      <w:r w:rsidRPr="00E644EE">
        <w:rPr>
          <w:color w:val="FF0000"/>
          <w:sz w:val="20"/>
          <w:szCs w:val="20"/>
        </w:rPr>
        <w:t xml:space="preserve"> 1 </w:t>
      </w:r>
      <w:proofErr w:type="spellStart"/>
      <w:r w:rsidRPr="00E644EE">
        <w:rPr>
          <w:color w:val="FF0000"/>
          <w:sz w:val="20"/>
          <w:szCs w:val="20"/>
        </w:rPr>
        <w:t>employee</w:t>
      </w:r>
      <w:proofErr w:type="spellEnd"/>
      <w:r w:rsidRPr="00E644EE">
        <w:rPr>
          <w:color w:val="FF0000"/>
          <w:sz w:val="20"/>
          <w:szCs w:val="20"/>
        </w:rPr>
        <w:t xml:space="preserve">. </w:t>
      </w:r>
      <w:proofErr w:type="spellStart"/>
      <w:r w:rsidRPr="00E644EE">
        <w:rPr>
          <w:color w:val="FF0000"/>
          <w:sz w:val="20"/>
          <w:szCs w:val="20"/>
        </w:rPr>
        <w:t>As</w:t>
      </w:r>
      <w:proofErr w:type="spellEnd"/>
      <w:r w:rsidRPr="00E644EE">
        <w:rPr>
          <w:color w:val="FF0000"/>
          <w:sz w:val="20"/>
          <w:szCs w:val="20"/>
        </w:rPr>
        <w:t xml:space="preserve"> a </w:t>
      </w:r>
      <w:proofErr w:type="spellStart"/>
      <w:r w:rsidRPr="00E644EE">
        <w:rPr>
          <w:color w:val="FF0000"/>
          <w:sz w:val="20"/>
          <w:szCs w:val="20"/>
        </w:rPr>
        <w:t>result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of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the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training</w:t>
      </w:r>
      <w:proofErr w:type="spellEnd"/>
      <w:r w:rsidRPr="00E644EE">
        <w:rPr>
          <w:color w:val="FF0000"/>
          <w:sz w:val="20"/>
          <w:szCs w:val="20"/>
        </w:rPr>
        <w:t xml:space="preserve">, </w:t>
      </w:r>
      <w:proofErr w:type="spellStart"/>
      <w:r w:rsidRPr="00E644EE">
        <w:rPr>
          <w:color w:val="FF0000"/>
          <w:sz w:val="20"/>
          <w:szCs w:val="20"/>
        </w:rPr>
        <w:t>the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employee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must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be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familiar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with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the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basic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principles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of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operation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of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the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equipment</w:t>
      </w:r>
      <w:proofErr w:type="spellEnd"/>
      <w:r w:rsidRPr="00E644EE">
        <w:rPr>
          <w:color w:val="FF0000"/>
          <w:sz w:val="20"/>
          <w:szCs w:val="20"/>
        </w:rPr>
        <w:t xml:space="preserve">, </w:t>
      </w:r>
      <w:proofErr w:type="spellStart"/>
      <w:r w:rsidRPr="00E644EE">
        <w:rPr>
          <w:color w:val="FF0000"/>
          <w:sz w:val="20"/>
          <w:szCs w:val="20"/>
        </w:rPr>
        <w:t>be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able</w:t>
      </w:r>
      <w:proofErr w:type="spellEnd"/>
      <w:r w:rsidRPr="00E644EE">
        <w:rPr>
          <w:color w:val="FF0000"/>
          <w:sz w:val="20"/>
          <w:szCs w:val="20"/>
        </w:rPr>
        <w:t xml:space="preserve"> to </w:t>
      </w:r>
      <w:proofErr w:type="spellStart"/>
      <w:r w:rsidRPr="00E644EE">
        <w:rPr>
          <w:color w:val="FF0000"/>
          <w:sz w:val="20"/>
          <w:szCs w:val="20"/>
        </w:rPr>
        <w:t>change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the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required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parameters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and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observe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the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safety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rules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required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for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operating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the</w:t>
      </w:r>
      <w:proofErr w:type="spellEnd"/>
      <w:r w:rsidRPr="00E644EE">
        <w:rPr>
          <w:color w:val="FF0000"/>
          <w:sz w:val="20"/>
          <w:szCs w:val="20"/>
        </w:rPr>
        <w:t xml:space="preserve"> </w:t>
      </w:r>
      <w:proofErr w:type="spellStart"/>
      <w:r w:rsidRPr="00E644EE">
        <w:rPr>
          <w:color w:val="FF0000"/>
          <w:sz w:val="20"/>
          <w:szCs w:val="20"/>
        </w:rPr>
        <w:t>equipment</w:t>
      </w:r>
      <w:proofErr w:type="spellEnd"/>
      <w:r w:rsidRPr="00E644EE">
        <w:rPr>
          <w:color w:val="FF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DAE7" w14:textId="77777777" w:rsidR="00E644EE" w:rsidRDefault="00E644EE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96B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C32FFD"/>
    <w:multiLevelType w:val="hybridMultilevel"/>
    <w:tmpl w:val="ED1A8946"/>
    <w:lvl w:ilvl="0" w:tplc="F5D210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78EEB400" w:tentative="1">
      <w:start w:val="1"/>
      <w:numFmt w:val="lowerLetter"/>
      <w:lvlText w:val="%2."/>
      <w:lvlJc w:val="left"/>
      <w:pPr>
        <w:ind w:left="3960" w:hanging="360"/>
      </w:pPr>
    </w:lvl>
    <w:lvl w:ilvl="2" w:tplc="FCD07F06" w:tentative="1">
      <w:start w:val="1"/>
      <w:numFmt w:val="lowerRoman"/>
      <w:lvlText w:val="%3."/>
      <w:lvlJc w:val="right"/>
      <w:pPr>
        <w:ind w:left="4680" w:hanging="180"/>
      </w:pPr>
    </w:lvl>
    <w:lvl w:ilvl="3" w:tplc="AA12F4D6" w:tentative="1">
      <w:start w:val="1"/>
      <w:numFmt w:val="decimal"/>
      <w:lvlText w:val="%4."/>
      <w:lvlJc w:val="left"/>
      <w:pPr>
        <w:ind w:left="5400" w:hanging="360"/>
      </w:pPr>
    </w:lvl>
    <w:lvl w:ilvl="4" w:tplc="76FC1758" w:tentative="1">
      <w:start w:val="1"/>
      <w:numFmt w:val="lowerLetter"/>
      <w:lvlText w:val="%5."/>
      <w:lvlJc w:val="left"/>
      <w:pPr>
        <w:ind w:left="6120" w:hanging="360"/>
      </w:pPr>
    </w:lvl>
    <w:lvl w:ilvl="5" w:tplc="E3DE67E8" w:tentative="1">
      <w:start w:val="1"/>
      <w:numFmt w:val="lowerRoman"/>
      <w:lvlText w:val="%6."/>
      <w:lvlJc w:val="right"/>
      <w:pPr>
        <w:ind w:left="6840" w:hanging="180"/>
      </w:pPr>
    </w:lvl>
    <w:lvl w:ilvl="6" w:tplc="9EAA58B4" w:tentative="1">
      <w:start w:val="1"/>
      <w:numFmt w:val="decimal"/>
      <w:lvlText w:val="%7."/>
      <w:lvlJc w:val="left"/>
      <w:pPr>
        <w:ind w:left="7560" w:hanging="360"/>
      </w:pPr>
    </w:lvl>
    <w:lvl w:ilvl="7" w:tplc="7CC28A92" w:tentative="1">
      <w:start w:val="1"/>
      <w:numFmt w:val="lowerLetter"/>
      <w:lvlText w:val="%8."/>
      <w:lvlJc w:val="left"/>
      <w:pPr>
        <w:ind w:left="8280" w:hanging="360"/>
      </w:pPr>
    </w:lvl>
    <w:lvl w:ilvl="8" w:tplc="69E2627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A2249D"/>
    <w:multiLevelType w:val="hybridMultilevel"/>
    <w:tmpl w:val="8474B450"/>
    <w:lvl w:ilvl="0" w:tplc="F6A4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E62D6" w:tentative="1">
      <w:start w:val="1"/>
      <w:numFmt w:val="lowerLetter"/>
      <w:lvlText w:val="%2."/>
      <w:lvlJc w:val="left"/>
      <w:pPr>
        <w:ind w:left="1440" w:hanging="360"/>
      </w:pPr>
    </w:lvl>
    <w:lvl w:ilvl="2" w:tplc="2928318A" w:tentative="1">
      <w:start w:val="1"/>
      <w:numFmt w:val="lowerRoman"/>
      <w:lvlText w:val="%3."/>
      <w:lvlJc w:val="right"/>
      <w:pPr>
        <w:ind w:left="2160" w:hanging="180"/>
      </w:pPr>
    </w:lvl>
    <w:lvl w:ilvl="3" w:tplc="D2F804F8">
      <w:start w:val="1"/>
      <w:numFmt w:val="decimal"/>
      <w:lvlText w:val="%4."/>
      <w:lvlJc w:val="left"/>
      <w:pPr>
        <w:ind w:left="2880" w:hanging="360"/>
      </w:pPr>
    </w:lvl>
    <w:lvl w:ilvl="4" w:tplc="0BAAE0C0" w:tentative="1">
      <w:start w:val="1"/>
      <w:numFmt w:val="lowerLetter"/>
      <w:lvlText w:val="%5."/>
      <w:lvlJc w:val="left"/>
      <w:pPr>
        <w:ind w:left="3600" w:hanging="360"/>
      </w:pPr>
    </w:lvl>
    <w:lvl w:ilvl="5" w:tplc="DC4004C6" w:tentative="1">
      <w:start w:val="1"/>
      <w:numFmt w:val="lowerRoman"/>
      <w:lvlText w:val="%6."/>
      <w:lvlJc w:val="right"/>
      <w:pPr>
        <w:ind w:left="4320" w:hanging="180"/>
      </w:pPr>
    </w:lvl>
    <w:lvl w:ilvl="6" w:tplc="9EDA7E3C" w:tentative="1">
      <w:start w:val="1"/>
      <w:numFmt w:val="decimal"/>
      <w:lvlText w:val="%7."/>
      <w:lvlJc w:val="left"/>
      <w:pPr>
        <w:ind w:left="5040" w:hanging="360"/>
      </w:pPr>
    </w:lvl>
    <w:lvl w:ilvl="7" w:tplc="635AE3D2" w:tentative="1">
      <w:start w:val="1"/>
      <w:numFmt w:val="lowerLetter"/>
      <w:lvlText w:val="%8."/>
      <w:lvlJc w:val="left"/>
      <w:pPr>
        <w:ind w:left="5760" w:hanging="360"/>
      </w:pPr>
    </w:lvl>
    <w:lvl w:ilvl="8" w:tplc="8146E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7C97"/>
    <w:multiLevelType w:val="hybridMultilevel"/>
    <w:tmpl w:val="E74CF6A6"/>
    <w:lvl w:ilvl="0" w:tplc="C6A2F12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E0A0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62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E3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40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AB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A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3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64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3ED"/>
    <w:multiLevelType w:val="hybridMultilevel"/>
    <w:tmpl w:val="C130F20E"/>
    <w:lvl w:ilvl="0" w:tplc="2B64E0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A388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45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D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8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A4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8C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8E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492"/>
    <w:multiLevelType w:val="hybridMultilevel"/>
    <w:tmpl w:val="EA126ED4"/>
    <w:lvl w:ilvl="0" w:tplc="EE582840">
      <w:start w:val="1"/>
      <w:numFmt w:val="decimal"/>
      <w:lvlText w:val="%1."/>
      <w:lvlJc w:val="left"/>
      <w:pPr>
        <w:ind w:left="720" w:hanging="360"/>
      </w:pPr>
    </w:lvl>
    <w:lvl w:ilvl="1" w:tplc="91AE35A8" w:tentative="1">
      <w:start w:val="1"/>
      <w:numFmt w:val="lowerLetter"/>
      <w:lvlText w:val="%2."/>
      <w:lvlJc w:val="left"/>
      <w:pPr>
        <w:ind w:left="1440" w:hanging="360"/>
      </w:pPr>
    </w:lvl>
    <w:lvl w:ilvl="2" w:tplc="BB4C0334" w:tentative="1">
      <w:start w:val="1"/>
      <w:numFmt w:val="lowerRoman"/>
      <w:lvlText w:val="%3."/>
      <w:lvlJc w:val="right"/>
      <w:pPr>
        <w:ind w:left="2160" w:hanging="180"/>
      </w:pPr>
    </w:lvl>
    <w:lvl w:ilvl="3" w:tplc="2D90664E" w:tentative="1">
      <w:start w:val="1"/>
      <w:numFmt w:val="decimal"/>
      <w:lvlText w:val="%4."/>
      <w:lvlJc w:val="left"/>
      <w:pPr>
        <w:ind w:left="2880" w:hanging="360"/>
      </w:pPr>
    </w:lvl>
    <w:lvl w:ilvl="4" w:tplc="5EB0EF7C" w:tentative="1">
      <w:start w:val="1"/>
      <w:numFmt w:val="lowerLetter"/>
      <w:lvlText w:val="%5."/>
      <w:lvlJc w:val="left"/>
      <w:pPr>
        <w:ind w:left="3600" w:hanging="360"/>
      </w:pPr>
    </w:lvl>
    <w:lvl w:ilvl="5" w:tplc="22FEF744" w:tentative="1">
      <w:start w:val="1"/>
      <w:numFmt w:val="lowerRoman"/>
      <w:lvlText w:val="%6."/>
      <w:lvlJc w:val="right"/>
      <w:pPr>
        <w:ind w:left="4320" w:hanging="180"/>
      </w:pPr>
    </w:lvl>
    <w:lvl w:ilvl="6" w:tplc="B34E65DC" w:tentative="1">
      <w:start w:val="1"/>
      <w:numFmt w:val="decimal"/>
      <w:lvlText w:val="%7."/>
      <w:lvlJc w:val="left"/>
      <w:pPr>
        <w:ind w:left="5040" w:hanging="360"/>
      </w:pPr>
    </w:lvl>
    <w:lvl w:ilvl="7" w:tplc="45FC220A" w:tentative="1">
      <w:start w:val="1"/>
      <w:numFmt w:val="lowerLetter"/>
      <w:lvlText w:val="%8."/>
      <w:lvlJc w:val="left"/>
      <w:pPr>
        <w:ind w:left="5760" w:hanging="360"/>
      </w:pPr>
    </w:lvl>
    <w:lvl w:ilvl="8" w:tplc="283CF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12D7"/>
    <w:multiLevelType w:val="hybridMultilevel"/>
    <w:tmpl w:val="052009BC"/>
    <w:lvl w:ilvl="0" w:tplc="3C18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62DF0A" w:tentative="1">
      <w:start w:val="1"/>
      <w:numFmt w:val="lowerLetter"/>
      <w:lvlText w:val="%2."/>
      <w:lvlJc w:val="left"/>
      <w:pPr>
        <w:ind w:left="1800" w:hanging="360"/>
      </w:pPr>
    </w:lvl>
    <w:lvl w:ilvl="2" w:tplc="0DB429A4" w:tentative="1">
      <w:start w:val="1"/>
      <w:numFmt w:val="lowerRoman"/>
      <w:lvlText w:val="%3."/>
      <w:lvlJc w:val="right"/>
      <w:pPr>
        <w:ind w:left="2520" w:hanging="180"/>
      </w:pPr>
    </w:lvl>
    <w:lvl w:ilvl="3" w:tplc="E61A0C98" w:tentative="1">
      <w:start w:val="1"/>
      <w:numFmt w:val="decimal"/>
      <w:lvlText w:val="%4."/>
      <w:lvlJc w:val="left"/>
      <w:pPr>
        <w:ind w:left="3240" w:hanging="360"/>
      </w:pPr>
    </w:lvl>
    <w:lvl w:ilvl="4" w:tplc="969C535A" w:tentative="1">
      <w:start w:val="1"/>
      <w:numFmt w:val="lowerLetter"/>
      <w:lvlText w:val="%5."/>
      <w:lvlJc w:val="left"/>
      <w:pPr>
        <w:ind w:left="3960" w:hanging="360"/>
      </w:pPr>
    </w:lvl>
    <w:lvl w:ilvl="5" w:tplc="2830160C" w:tentative="1">
      <w:start w:val="1"/>
      <w:numFmt w:val="lowerRoman"/>
      <w:lvlText w:val="%6."/>
      <w:lvlJc w:val="right"/>
      <w:pPr>
        <w:ind w:left="4680" w:hanging="180"/>
      </w:pPr>
    </w:lvl>
    <w:lvl w:ilvl="6" w:tplc="08DE9224" w:tentative="1">
      <w:start w:val="1"/>
      <w:numFmt w:val="decimal"/>
      <w:lvlText w:val="%7."/>
      <w:lvlJc w:val="left"/>
      <w:pPr>
        <w:ind w:left="5400" w:hanging="360"/>
      </w:pPr>
    </w:lvl>
    <w:lvl w:ilvl="7" w:tplc="FB8A6C08" w:tentative="1">
      <w:start w:val="1"/>
      <w:numFmt w:val="lowerLetter"/>
      <w:lvlText w:val="%8."/>
      <w:lvlJc w:val="left"/>
      <w:pPr>
        <w:ind w:left="6120" w:hanging="360"/>
      </w:pPr>
    </w:lvl>
    <w:lvl w:ilvl="8" w:tplc="EEE2F6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24C45"/>
    <w:multiLevelType w:val="hybridMultilevel"/>
    <w:tmpl w:val="8474B450"/>
    <w:lvl w:ilvl="0" w:tplc="DECCF670">
      <w:start w:val="1"/>
      <w:numFmt w:val="decimal"/>
      <w:lvlText w:val="%1."/>
      <w:lvlJc w:val="left"/>
      <w:pPr>
        <w:ind w:left="2345" w:hanging="360"/>
      </w:pPr>
    </w:lvl>
    <w:lvl w:ilvl="1" w:tplc="F32805BC">
      <w:start w:val="1"/>
      <w:numFmt w:val="lowerLetter"/>
      <w:lvlText w:val="%2."/>
      <w:lvlJc w:val="left"/>
      <w:pPr>
        <w:ind w:left="1440" w:hanging="360"/>
      </w:pPr>
    </w:lvl>
    <w:lvl w:ilvl="2" w:tplc="5BA4285C">
      <w:start w:val="1"/>
      <w:numFmt w:val="lowerRoman"/>
      <w:lvlText w:val="%3."/>
      <w:lvlJc w:val="right"/>
      <w:pPr>
        <w:ind w:left="2160" w:hanging="180"/>
      </w:pPr>
    </w:lvl>
    <w:lvl w:ilvl="3" w:tplc="AB766AFE">
      <w:start w:val="1"/>
      <w:numFmt w:val="decimal"/>
      <w:lvlText w:val="%4."/>
      <w:lvlJc w:val="left"/>
      <w:pPr>
        <w:ind w:left="2880" w:hanging="360"/>
      </w:pPr>
    </w:lvl>
    <w:lvl w:ilvl="4" w:tplc="2F5060C8">
      <w:start w:val="1"/>
      <w:numFmt w:val="lowerLetter"/>
      <w:lvlText w:val="%5."/>
      <w:lvlJc w:val="left"/>
      <w:pPr>
        <w:ind w:left="3600" w:hanging="360"/>
      </w:pPr>
    </w:lvl>
    <w:lvl w:ilvl="5" w:tplc="428669C8">
      <w:start w:val="1"/>
      <w:numFmt w:val="lowerRoman"/>
      <w:lvlText w:val="%6."/>
      <w:lvlJc w:val="right"/>
      <w:pPr>
        <w:ind w:left="4320" w:hanging="180"/>
      </w:pPr>
    </w:lvl>
    <w:lvl w:ilvl="6" w:tplc="7716F6F4">
      <w:start w:val="1"/>
      <w:numFmt w:val="decimal"/>
      <w:lvlText w:val="%7."/>
      <w:lvlJc w:val="left"/>
      <w:pPr>
        <w:ind w:left="5040" w:hanging="360"/>
      </w:pPr>
    </w:lvl>
    <w:lvl w:ilvl="7" w:tplc="8384CF52">
      <w:start w:val="1"/>
      <w:numFmt w:val="lowerLetter"/>
      <w:lvlText w:val="%8."/>
      <w:lvlJc w:val="left"/>
      <w:pPr>
        <w:ind w:left="5760" w:hanging="360"/>
      </w:pPr>
    </w:lvl>
    <w:lvl w:ilvl="8" w:tplc="F648B4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2D46"/>
    <w:multiLevelType w:val="hybridMultilevel"/>
    <w:tmpl w:val="32BA58DE"/>
    <w:lvl w:ilvl="0" w:tplc="7BB66F0C">
      <w:start w:val="1"/>
      <w:numFmt w:val="decimal"/>
      <w:lvlText w:val="%1."/>
      <w:lvlJc w:val="left"/>
      <w:pPr>
        <w:ind w:left="720" w:hanging="360"/>
      </w:pPr>
    </w:lvl>
    <w:lvl w:ilvl="1" w:tplc="BC28E724" w:tentative="1">
      <w:start w:val="1"/>
      <w:numFmt w:val="lowerLetter"/>
      <w:lvlText w:val="%2."/>
      <w:lvlJc w:val="left"/>
      <w:pPr>
        <w:ind w:left="1440" w:hanging="360"/>
      </w:pPr>
    </w:lvl>
    <w:lvl w:ilvl="2" w:tplc="ED9E6616" w:tentative="1">
      <w:start w:val="1"/>
      <w:numFmt w:val="lowerRoman"/>
      <w:lvlText w:val="%3."/>
      <w:lvlJc w:val="right"/>
      <w:pPr>
        <w:ind w:left="2160" w:hanging="180"/>
      </w:pPr>
    </w:lvl>
    <w:lvl w:ilvl="3" w:tplc="E166ABF4" w:tentative="1">
      <w:start w:val="1"/>
      <w:numFmt w:val="decimal"/>
      <w:lvlText w:val="%4."/>
      <w:lvlJc w:val="left"/>
      <w:pPr>
        <w:ind w:left="2880" w:hanging="360"/>
      </w:pPr>
    </w:lvl>
    <w:lvl w:ilvl="4" w:tplc="6570191C" w:tentative="1">
      <w:start w:val="1"/>
      <w:numFmt w:val="lowerLetter"/>
      <w:lvlText w:val="%5."/>
      <w:lvlJc w:val="left"/>
      <w:pPr>
        <w:ind w:left="3600" w:hanging="360"/>
      </w:pPr>
    </w:lvl>
    <w:lvl w:ilvl="5" w:tplc="9822D274" w:tentative="1">
      <w:start w:val="1"/>
      <w:numFmt w:val="lowerRoman"/>
      <w:lvlText w:val="%6."/>
      <w:lvlJc w:val="right"/>
      <w:pPr>
        <w:ind w:left="4320" w:hanging="180"/>
      </w:pPr>
    </w:lvl>
    <w:lvl w:ilvl="6" w:tplc="3CDC4432" w:tentative="1">
      <w:start w:val="1"/>
      <w:numFmt w:val="decimal"/>
      <w:lvlText w:val="%7."/>
      <w:lvlJc w:val="left"/>
      <w:pPr>
        <w:ind w:left="5040" w:hanging="360"/>
      </w:pPr>
    </w:lvl>
    <w:lvl w:ilvl="7" w:tplc="BE881FBE" w:tentative="1">
      <w:start w:val="1"/>
      <w:numFmt w:val="lowerLetter"/>
      <w:lvlText w:val="%8."/>
      <w:lvlJc w:val="left"/>
      <w:pPr>
        <w:ind w:left="5760" w:hanging="360"/>
      </w:pPr>
    </w:lvl>
    <w:lvl w:ilvl="8" w:tplc="3E4A1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0E09"/>
    <w:multiLevelType w:val="hybridMultilevel"/>
    <w:tmpl w:val="8474B450"/>
    <w:lvl w:ilvl="0" w:tplc="A0E62EEE">
      <w:start w:val="1"/>
      <w:numFmt w:val="decimal"/>
      <w:lvlText w:val="%1."/>
      <w:lvlJc w:val="left"/>
      <w:pPr>
        <w:ind w:left="2345" w:hanging="360"/>
      </w:pPr>
    </w:lvl>
    <w:lvl w:ilvl="1" w:tplc="C60C2DFC">
      <w:start w:val="1"/>
      <w:numFmt w:val="lowerLetter"/>
      <w:lvlText w:val="%2."/>
      <w:lvlJc w:val="left"/>
      <w:pPr>
        <w:ind w:left="1440" w:hanging="360"/>
      </w:pPr>
    </w:lvl>
    <w:lvl w:ilvl="2" w:tplc="6FBE5810">
      <w:start w:val="1"/>
      <w:numFmt w:val="lowerRoman"/>
      <w:lvlText w:val="%3."/>
      <w:lvlJc w:val="right"/>
      <w:pPr>
        <w:ind w:left="2160" w:hanging="180"/>
      </w:pPr>
    </w:lvl>
    <w:lvl w:ilvl="3" w:tplc="BFE067E0">
      <w:start w:val="1"/>
      <w:numFmt w:val="decimal"/>
      <w:lvlText w:val="%4."/>
      <w:lvlJc w:val="left"/>
      <w:pPr>
        <w:ind w:left="2880" w:hanging="360"/>
      </w:pPr>
    </w:lvl>
    <w:lvl w:ilvl="4" w:tplc="96AA5EB6">
      <w:start w:val="1"/>
      <w:numFmt w:val="lowerLetter"/>
      <w:lvlText w:val="%5."/>
      <w:lvlJc w:val="left"/>
      <w:pPr>
        <w:ind w:left="3600" w:hanging="360"/>
      </w:pPr>
    </w:lvl>
    <w:lvl w:ilvl="5" w:tplc="09C887A8">
      <w:start w:val="1"/>
      <w:numFmt w:val="lowerRoman"/>
      <w:lvlText w:val="%6."/>
      <w:lvlJc w:val="right"/>
      <w:pPr>
        <w:ind w:left="4320" w:hanging="180"/>
      </w:pPr>
    </w:lvl>
    <w:lvl w:ilvl="6" w:tplc="C426643A">
      <w:start w:val="1"/>
      <w:numFmt w:val="decimal"/>
      <w:lvlText w:val="%7."/>
      <w:lvlJc w:val="left"/>
      <w:pPr>
        <w:ind w:left="5040" w:hanging="360"/>
      </w:pPr>
    </w:lvl>
    <w:lvl w:ilvl="7" w:tplc="9D2C2364">
      <w:start w:val="1"/>
      <w:numFmt w:val="lowerLetter"/>
      <w:lvlText w:val="%8."/>
      <w:lvlJc w:val="left"/>
      <w:pPr>
        <w:ind w:left="5760" w:hanging="360"/>
      </w:pPr>
    </w:lvl>
    <w:lvl w:ilvl="8" w:tplc="FD74E0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BBC"/>
    <w:multiLevelType w:val="hybridMultilevel"/>
    <w:tmpl w:val="3C504F46"/>
    <w:lvl w:ilvl="0" w:tplc="1BAAB7C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1CAF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C1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EA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6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6C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D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6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C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5880"/>
    <w:multiLevelType w:val="hybridMultilevel"/>
    <w:tmpl w:val="17AED576"/>
    <w:lvl w:ilvl="0" w:tplc="F8241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6290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30F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F0E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E0828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2D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32A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98C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7AC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25025A"/>
    <w:multiLevelType w:val="hybridMultilevel"/>
    <w:tmpl w:val="B4DE3FA2"/>
    <w:lvl w:ilvl="0" w:tplc="D6D4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2C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9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AF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F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40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01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C0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47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70D25"/>
    <w:multiLevelType w:val="hybridMultilevel"/>
    <w:tmpl w:val="DE808E8A"/>
    <w:lvl w:ilvl="0" w:tplc="D2A6C7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B43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6B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A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D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60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0A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27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0B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1556"/>
    <w:multiLevelType w:val="hybridMultilevel"/>
    <w:tmpl w:val="86ACDF3E"/>
    <w:lvl w:ilvl="0" w:tplc="869226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7BC99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4075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1AE8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2816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7E7B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AE63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EAA6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2CD8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3F3A6F"/>
    <w:multiLevelType w:val="hybridMultilevel"/>
    <w:tmpl w:val="C21E9DF6"/>
    <w:lvl w:ilvl="0" w:tplc="15E2E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725244" w:tentative="1">
      <w:start w:val="1"/>
      <w:numFmt w:val="lowerLetter"/>
      <w:lvlText w:val="%2."/>
      <w:lvlJc w:val="left"/>
      <w:pPr>
        <w:ind w:left="1440" w:hanging="360"/>
      </w:pPr>
    </w:lvl>
    <w:lvl w:ilvl="2" w:tplc="62FE16D4" w:tentative="1">
      <w:start w:val="1"/>
      <w:numFmt w:val="lowerRoman"/>
      <w:lvlText w:val="%3."/>
      <w:lvlJc w:val="right"/>
      <w:pPr>
        <w:ind w:left="2160" w:hanging="180"/>
      </w:pPr>
    </w:lvl>
    <w:lvl w:ilvl="3" w:tplc="304644E0" w:tentative="1">
      <w:start w:val="1"/>
      <w:numFmt w:val="decimal"/>
      <w:lvlText w:val="%4."/>
      <w:lvlJc w:val="left"/>
      <w:pPr>
        <w:ind w:left="2880" w:hanging="360"/>
      </w:pPr>
    </w:lvl>
    <w:lvl w:ilvl="4" w:tplc="D85CC258" w:tentative="1">
      <w:start w:val="1"/>
      <w:numFmt w:val="lowerLetter"/>
      <w:lvlText w:val="%5."/>
      <w:lvlJc w:val="left"/>
      <w:pPr>
        <w:ind w:left="3600" w:hanging="360"/>
      </w:pPr>
    </w:lvl>
    <w:lvl w:ilvl="5" w:tplc="3BDA7226" w:tentative="1">
      <w:start w:val="1"/>
      <w:numFmt w:val="lowerRoman"/>
      <w:lvlText w:val="%6."/>
      <w:lvlJc w:val="right"/>
      <w:pPr>
        <w:ind w:left="4320" w:hanging="180"/>
      </w:pPr>
    </w:lvl>
    <w:lvl w:ilvl="6" w:tplc="A6EE6ECE" w:tentative="1">
      <w:start w:val="1"/>
      <w:numFmt w:val="decimal"/>
      <w:lvlText w:val="%7."/>
      <w:lvlJc w:val="left"/>
      <w:pPr>
        <w:ind w:left="5040" w:hanging="360"/>
      </w:pPr>
    </w:lvl>
    <w:lvl w:ilvl="7" w:tplc="63F8C0B6" w:tentative="1">
      <w:start w:val="1"/>
      <w:numFmt w:val="lowerLetter"/>
      <w:lvlText w:val="%8."/>
      <w:lvlJc w:val="left"/>
      <w:pPr>
        <w:ind w:left="5760" w:hanging="360"/>
      </w:pPr>
    </w:lvl>
    <w:lvl w:ilvl="8" w:tplc="B2DC2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F0D2E"/>
    <w:multiLevelType w:val="hybridMultilevel"/>
    <w:tmpl w:val="7514F4BA"/>
    <w:lvl w:ilvl="0" w:tplc="4A7A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A88028" w:tentative="1">
      <w:start w:val="1"/>
      <w:numFmt w:val="lowerLetter"/>
      <w:lvlText w:val="%2."/>
      <w:lvlJc w:val="left"/>
      <w:pPr>
        <w:ind w:left="1440" w:hanging="360"/>
      </w:pPr>
    </w:lvl>
    <w:lvl w:ilvl="2" w:tplc="04DCCE6E" w:tentative="1">
      <w:start w:val="1"/>
      <w:numFmt w:val="lowerRoman"/>
      <w:lvlText w:val="%3."/>
      <w:lvlJc w:val="right"/>
      <w:pPr>
        <w:ind w:left="2160" w:hanging="180"/>
      </w:pPr>
    </w:lvl>
    <w:lvl w:ilvl="3" w:tplc="CAA4ACC4" w:tentative="1">
      <w:start w:val="1"/>
      <w:numFmt w:val="decimal"/>
      <w:lvlText w:val="%4."/>
      <w:lvlJc w:val="left"/>
      <w:pPr>
        <w:ind w:left="2880" w:hanging="360"/>
      </w:pPr>
    </w:lvl>
    <w:lvl w:ilvl="4" w:tplc="66FAE642" w:tentative="1">
      <w:start w:val="1"/>
      <w:numFmt w:val="lowerLetter"/>
      <w:lvlText w:val="%5."/>
      <w:lvlJc w:val="left"/>
      <w:pPr>
        <w:ind w:left="3600" w:hanging="360"/>
      </w:pPr>
    </w:lvl>
    <w:lvl w:ilvl="5" w:tplc="1B06F92A" w:tentative="1">
      <w:start w:val="1"/>
      <w:numFmt w:val="lowerRoman"/>
      <w:lvlText w:val="%6."/>
      <w:lvlJc w:val="right"/>
      <w:pPr>
        <w:ind w:left="4320" w:hanging="180"/>
      </w:pPr>
    </w:lvl>
    <w:lvl w:ilvl="6" w:tplc="7198439E" w:tentative="1">
      <w:start w:val="1"/>
      <w:numFmt w:val="decimal"/>
      <w:lvlText w:val="%7."/>
      <w:lvlJc w:val="left"/>
      <w:pPr>
        <w:ind w:left="5040" w:hanging="360"/>
      </w:pPr>
    </w:lvl>
    <w:lvl w:ilvl="7" w:tplc="8ED6189C" w:tentative="1">
      <w:start w:val="1"/>
      <w:numFmt w:val="lowerLetter"/>
      <w:lvlText w:val="%8."/>
      <w:lvlJc w:val="left"/>
      <w:pPr>
        <w:ind w:left="5760" w:hanging="360"/>
      </w:pPr>
    </w:lvl>
    <w:lvl w:ilvl="8" w:tplc="6584C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E3A8C"/>
    <w:multiLevelType w:val="hybridMultilevel"/>
    <w:tmpl w:val="B5761236"/>
    <w:lvl w:ilvl="0" w:tplc="AAAC0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F41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E715A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1DCA3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3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4C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D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D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C4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65DB3"/>
    <w:multiLevelType w:val="hybridMultilevel"/>
    <w:tmpl w:val="E4460B22"/>
    <w:lvl w:ilvl="0" w:tplc="10FCD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E9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62E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6D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669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6CC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C9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3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C0F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1821D0"/>
    <w:multiLevelType w:val="hybridMultilevel"/>
    <w:tmpl w:val="BF0817AC"/>
    <w:lvl w:ilvl="0" w:tplc="09C4F4D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670D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E1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83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7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0D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60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E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E7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C1768"/>
    <w:multiLevelType w:val="multilevel"/>
    <w:tmpl w:val="961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D2D43"/>
    <w:multiLevelType w:val="hybridMultilevel"/>
    <w:tmpl w:val="8474B450"/>
    <w:lvl w:ilvl="0" w:tplc="F718FC7A">
      <w:start w:val="1"/>
      <w:numFmt w:val="decimal"/>
      <w:lvlText w:val="%1."/>
      <w:lvlJc w:val="left"/>
      <w:pPr>
        <w:ind w:left="2345" w:hanging="360"/>
      </w:pPr>
    </w:lvl>
    <w:lvl w:ilvl="1" w:tplc="83E8D830">
      <w:start w:val="1"/>
      <w:numFmt w:val="lowerLetter"/>
      <w:lvlText w:val="%2."/>
      <w:lvlJc w:val="left"/>
      <w:pPr>
        <w:ind w:left="1440" w:hanging="360"/>
      </w:pPr>
    </w:lvl>
    <w:lvl w:ilvl="2" w:tplc="2F901FEE">
      <w:start w:val="1"/>
      <w:numFmt w:val="lowerRoman"/>
      <w:lvlText w:val="%3."/>
      <w:lvlJc w:val="right"/>
      <w:pPr>
        <w:ind w:left="2160" w:hanging="180"/>
      </w:pPr>
    </w:lvl>
    <w:lvl w:ilvl="3" w:tplc="79984320">
      <w:start w:val="1"/>
      <w:numFmt w:val="decimal"/>
      <w:lvlText w:val="%4."/>
      <w:lvlJc w:val="left"/>
      <w:pPr>
        <w:ind w:left="2880" w:hanging="360"/>
      </w:pPr>
    </w:lvl>
    <w:lvl w:ilvl="4" w:tplc="B95A6BB6">
      <w:start w:val="1"/>
      <w:numFmt w:val="lowerLetter"/>
      <w:lvlText w:val="%5."/>
      <w:lvlJc w:val="left"/>
      <w:pPr>
        <w:ind w:left="3600" w:hanging="360"/>
      </w:pPr>
    </w:lvl>
    <w:lvl w:ilvl="5" w:tplc="C7665048">
      <w:start w:val="1"/>
      <w:numFmt w:val="lowerRoman"/>
      <w:lvlText w:val="%6."/>
      <w:lvlJc w:val="right"/>
      <w:pPr>
        <w:ind w:left="4320" w:hanging="180"/>
      </w:pPr>
    </w:lvl>
    <w:lvl w:ilvl="6" w:tplc="2C24D83A">
      <w:start w:val="1"/>
      <w:numFmt w:val="decimal"/>
      <w:lvlText w:val="%7."/>
      <w:lvlJc w:val="left"/>
      <w:pPr>
        <w:ind w:left="5040" w:hanging="360"/>
      </w:pPr>
    </w:lvl>
    <w:lvl w:ilvl="7" w:tplc="CE32D550">
      <w:start w:val="1"/>
      <w:numFmt w:val="lowerLetter"/>
      <w:lvlText w:val="%8."/>
      <w:lvlJc w:val="left"/>
      <w:pPr>
        <w:ind w:left="5760" w:hanging="360"/>
      </w:pPr>
    </w:lvl>
    <w:lvl w:ilvl="8" w:tplc="DB90AD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639EB"/>
    <w:multiLevelType w:val="hybridMultilevel"/>
    <w:tmpl w:val="8474B450"/>
    <w:lvl w:ilvl="0" w:tplc="5606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80A84" w:tentative="1">
      <w:start w:val="1"/>
      <w:numFmt w:val="lowerLetter"/>
      <w:lvlText w:val="%2."/>
      <w:lvlJc w:val="left"/>
      <w:pPr>
        <w:ind w:left="1440" w:hanging="360"/>
      </w:pPr>
    </w:lvl>
    <w:lvl w:ilvl="2" w:tplc="A3C42252" w:tentative="1">
      <w:start w:val="1"/>
      <w:numFmt w:val="lowerRoman"/>
      <w:lvlText w:val="%3."/>
      <w:lvlJc w:val="right"/>
      <w:pPr>
        <w:ind w:left="2160" w:hanging="180"/>
      </w:pPr>
    </w:lvl>
    <w:lvl w:ilvl="3" w:tplc="0FFC7B08">
      <w:start w:val="1"/>
      <w:numFmt w:val="decimal"/>
      <w:lvlText w:val="%4."/>
      <w:lvlJc w:val="left"/>
      <w:pPr>
        <w:ind w:left="2880" w:hanging="360"/>
      </w:pPr>
    </w:lvl>
    <w:lvl w:ilvl="4" w:tplc="6E22870A" w:tentative="1">
      <w:start w:val="1"/>
      <w:numFmt w:val="lowerLetter"/>
      <w:lvlText w:val="%5."/>
      <w:lvlJc w:val="left"/>
      <w:pPr>
        <w:ind w:left="3600" w:hanging="360"/>
      </w:pPr>
    </w:lvl>
    <w:lvl w:ilvl="5" w:tplc="1678580E" w:tentative="1">
      <w:start w:val="1"/>
      <w:numFmt w:val="lowerRoman"/>
      <w:lvlText w:val="%6."/>
      <w:lvlJc w:val="right"/>
      <w:pPr>
        <w:ind w:left="4320" w:hanging="180"/>
      </w:pPr>
    </w:lvl>
    <w:lvl w:ilvl="6" w:tplc="81482EE4" w:tentative="1">
      <w:start w:val="1"/>
      <w:numFmt w:val="decimal"/>
      <w:lvlText w:val="%7."/>
      <w:lvlJc w:val="left"/>
      <w:pPr>
        <w:ind w:left="5040" w:hanging="360"/>
      </w:pPr>
    </w:lvl>
    <w:lvl w:ilvl="7" w:tplc="6F2C56FE" w:tentative="1">
      <w:start w:val="1"/>
      <w:numFmt w:val="lowerLetter"/>
      <w:lvlText w:val="%8."/>
      <w:lvlJc w:val="left"/>
      <w:pPr>
        <w:ind w:left="5760" w:hanging="360"/>
      </w:pPr>
    </w:lvl>
    <w:lvl w:ilvl="8" w:tplc="CA08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4A09"/>
    <w:multiLevelType w:val="hybridMultilevel"/>
    <w:tmpl w:val="44A62B62"/>
    <w:lvl w:ilvl="0" w:tplc="31E6A11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184B8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40E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78F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3651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60F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5819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258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9E7B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616CE"/>
    <w:multiLevelType w:val="hybridMultilevel"/>
    <w:tmpl w:val="46D0F4D8"/>
    <w:lvl w:ilvl="0" w:tplc="9DD4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5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06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4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0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48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D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CD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81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3"/>
  </w:num>
  <w:num w:numId="6">
    <w:abstractNumId w:val="18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26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2"/>
  </w:num>
  <w:num w:numId="20">
    <w:abstractNumId w:val="5"/>
  </w:num>
  <w:num w:numId="21">
    <w:abstractNumId w:val="12"/>
  </w:num>
  <w:num w:numId="22">
    <w:abstractNumId w:val="6"/>
  </w:num>
  <w:num w:numId="23">
    <w:abstractNumId w:val="21"/>
  </w:num>
  <w:num w:numId="24">
    <w:abstractNumId w:val="19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ED"/>
    <w:rsid w:val="0000310F"/>
    <w:rsid w:val="000833C3"/>
    <w:rsid w:val="000C50A8"/>
    <w:rsid w:val="00157325"/>
    <w:rsid w:val="00165551"/>
    <w:rsid w:val="00176AF7"/>
    <w:rsid w:val="001A2C23"/>
    <w:rsid w:val="002445F7"/>
    <w:rsid w:val="002D4ADC"/>
    <w:rsid w:val="00303789"/>
    <w:rsid w:val="003075AE"/>
    <w:rsid w:val="00331D2D"/>
    <w:rsid w:val="00370624"/>
    <w:rsid w:val="00391EFF"/>
    <w:rsid w:val="0039332F"/>
    <w:rsid w:val="0039339C"/>
    <w:rsid w:val="00395A79"/>
    <w:rsid w:val="00474E31"/>
    <w:rsid w:val="004814A4"/>
    <w:rsid w:val="004B41B8"/>
    <w:rsid w:val="004C279A"/>
    <w:rsid w:val="004D0885"/>
    <w:rsid w:val="004D2076"/>
    <w:rsid w:val="00521081"/>
    <w:rsid w:val="005848B8"/>
    <w:rsid w:val="00591B70"/>
    <w:rsid w:val="005A3395"/>
    <w:rsid w:val="005D7E49"/>
    <w:rsid w:val="005E350A"/>
    <w:rsid w:val="006649D3"/>
    <w:rsid w:val="00695E8A"/>
    <w:rsid w:val="006A529A"/>
    <w:rsid w:val="007420B9"/>
    <w:rsid w:val="007A582A"/>
    <w:rsid w:val="007D0BCC"/>
    <w:rsid w:val="00826389"/>
    <w:rsid w:val="00827D58"/>
    <w:rsid w:val="008348ED"/>
    <w:rsid w:val="00847E6C"/>
    <w:rsid w:val="00860D6F"/>
    <w:rsid w:val="008711B8"/>
    <w:rsid w:val="00884884"/>
    <w:rsid w:val="008860E9"/>
    <w:rsid w:val="00893CB2"/>
    <w:rsid w:val="008F32EC"/>
    <w:rsid w:val="00904723"/>
    <w:rsid w:val="0096697D"/>
    <w:rsid w:val="00A778B9"/>
    <w:rsid w:val="00AB38B6"/>
    <w:rsid w:val="00B16708"/>
    <w:rsid w:val="00B20667"/>
    <w:rsid w:val="00B20DBA"/>
    <w:rsid w:val="00B4022C"/>
    <w:rsid w:val="00B71514"/>
    <w:rsid w:val="00BC1E83"/>
    <w:rsid w:val="00CA74AB"/>
    <w:rsid w:val="00D13BA6"/>
    <w:rsid w:val="00D9601B"/>
    <w:rsid w:val="00E147C6"/>
    <w:rsid w:val="00E274E1"/>
    <w:rsid w:val="00E644EE"/>
    <w:rsid w:val="00EF4AEA"/>
    <w:rsid w:val="00F4273C"/>
    <w:rsid w:val="00F900D9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FA517"/>
  <w15:docId w15:val="{ED37B931-04A3-465D-9A3C-3CAA93B2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1347"/>
    <w:rPr>
      <w:sz w:val="24"/>
      <w:szCs w:val="24"/>
      <w:lang w:eastAsia="en-GB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bCs/>
    </w:rPr>
  </w:style>
  <w:style w:type="paragraph" w:styleId="Apakvirsraksts">
    <w:name w:val="Subtitle"/>
    <w:basedOn w:val="Parasts"/>
    <w:qFormat/>
    <w:pPr>
      <w:jc w:val="center"/>
    </w:pPr>
    <w:rPr>
      <w:szCs w:val="20"/>
    </w:rPr>
  </w:style>
  <w:style w:type="paragraph" w:styleId="Pamatteksts2">
    <w:name w:val="Body Text 2"/>
    <w:basedOn w:val="Parasts"/>
    <w:link w:val="Pamatteksts2Rakstz"/>
    <w:pPr>
      <w:spacing w:after="120" w:line="480" w:lineRule="auto"/>
    </w:pPr>
  </w:style>
  <w:style w:type="paragraph" w:styleId="Galvene">
    <w:name w:val="header"/>
    <w:basedOn w:val="Parasts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Tekstabloks">
    <w:name w:val="Block Text"/>
    <w:basedOn w:val="Parasts"/>
    <w:pPr>
      <w:spacing w:after="100" w:afterAutospacing="1"/>
      <w:ind w:left="284" w:right="-425" w:hanging="284"/>
      <w:jc w:val="both"/>
    </w:pPr>
    <w:rPr>
      <w:bCs/>
      <w:sz w:val="22"/>
      <w:szCs w:val="20"/>
    </w:rPr>
  </w:style>
  <w:style w:type="character" w:styleId="Lappusesnumurs">
    <w:name w:val="page number"/>
    <w:basedOn w:val="Noklusjumarindkopasfonts"/>
  </w:style>
  <w:style w:type="character" w:styleId="Komentraatsauce">
    <w:name w:val="annotation reference"/>
    <w:semiHidden/>
    <w:rPr>
      <w:sz w:val="16"/>
      <w:szCs w:val="16"/>
      <w:lang w:val="en-GB" w:eastAsia="en-GB"/>
    </w:rPr>
  </w:style>
  <w:style w:type="character" w:styleId="Hipersaite">
    <w:name w:val="Hyperlink"/>
    <w:rPr>
      <w:color w:val="0000FF"/>
      <w:u w:val="single"/>
      <w:lang w:val="en-GB" w:eastAsia="en-GB"/>
    </w:rPr>
  </w:style>
  <w:style w:type="character" w:styleId="Izteiksmgs">
    <w:name w:val="Strong"/>
    <w:qFormat/>
    <w:rPr>
      <w:b/>
      <w:bCs/>
      <w:lang w:val="en-GB" w:eastAsia="en-GB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Pamattekstaatkpe2">
    <w:name w:val="Body Text Indent 2"/>
    <w:basedOn w:val="Parasts"/>
    <w:pPr>
      <w:widowControl w:val="0"/>
      <w:adjustRightInd w:val="0"/>
      <w:spacing w:after="120" w:line="480" w:lineRule="auto"/>
      <w:ind w:left="283"/>
      <w:jc w:val="both"/>
      <w:textAlignment w:val="baseline"/>
    </w:pPr>
  </w:style>
  <w:style w:type="paragraph" w:styleId="Komentrateksts">
    <w:name w:val="annotation text"/>
    <w:basedOn w:val="Parasts"/>
    <w:link w:val="KomentratekstsRakstz"/>
    <w:semiHidden/>
    <w:rPr>
      <w:sz w:val="20"/>
      <w:szCs w:val="20"/>
    </w:rPr>
  </w:style>
  <w:style w:type="paragraph" w:styleId="Pamattekstsaratkpi">
    <w:name w:val="Body Text Indent"/>
    <w:basedOn w:val="Parasts"/>
    <w:pPr>
      <w:ind w:left="360" w:hanging="360"/>
      <w:jc w:val="both"/>
    </w:pPr>
    <w:rPr>
      <w:bCs/>
    </w:rPr>
  </w:style>
  <w:style w:type="paragraph" w:customStyle="1" w:styleId="Vidjsreis1izclums21">
    <w:name w:val="Vidējs režģis 1 — izcēlums 21"/>
    <w:basedOn w:val="Parasts"/>
    <w:qFormat/>
    <w:rsid w:val="00745782"/>
    <w:pPr>
      <w:ind w:left="720"/>
      <w:contextualSpacing/>
    </w:pPr>
    <w:rPr>
      <w:rFonts w:eastAsia="Calibri"/>
      <w:sz w:val="20"/>
      <w:szCs w:val="20"/>
    </w:rPr>
  </w:style>
  <w:style w:type="paragraph" w:customStyle="1" w:styleId="naisf">
    <w:name w:val="naisf"/>
    <w:basedOn w:val="Parasts"/>
    <w:rsid w:val="008F4B0D"/>
    <w:pPr>
      <w:spacing w:before="62" w:after="62"/>
      <w:ind w:firstLine="310"/>
      <w:jc w:val="both"/>
    </w:pPr>
    <w:rPr>
      <w:rFonts w:eastAsia="Arial Unicode MS"/>
    </w:rPr>
  </w:style>
  <w:style w:type="character" w:customStyle="1" w:styleId="Pamatteksts2Rakstz">
    <w:name w:val="Pamatteksts 2 Rakstz."/>
    <w:link w:val="Pamatteksts2"/>
    <w:rsid w:val="00BE1347"/>
    <w:rPr>
      <w:sz w:val="24"/>
      <w:szCs w:val="24"/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D51DC9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D51DC9"/>
  </w:style>
  <w:style w:type="character" w:customStyle="1" w:styleId="KomentratmaRakstz">
    <w:name w:val="Komentāra tēma Rakstz."/>
    <w:link w:val="Komentratma"/>
    <w:rsid w:val="00D51DC9"/>
    <w:rPr>
      <w:b/>
      <w:bCs/>
      <w:lang w:val="en-GB" w:eastAsia="en-GB"/>
    </w:rPr>
  </w:style>
  <w:style w:type="character" w:styleId="Izmantotahipersaite">
    <w:name w:val="FollowedHyperlink"/>
    <w:rsid w:val="001D14AE"/>
    <w:rPr>
      <w:color w:val="954F72"/>
      <w:u w:val="single"/>
      <w:lang w:val="en-GB" w:eastAsia="en-GB"/>
    </w:rPr>
  </w:style>
  <w:style w:type="paragraph" w:customStyle="1" w:styleId="Vidjssaraksts2izclums21">
    <w:name w:val="Vidējs saraksts 2 — izcēlums 21"/>
    <w:hidden/>
    <w:uiPriority w:val="99"/>
    <w:semiHidden/>
    <w:rsid w:val="00235C6E"/>
    <w:rPr>
      <w:sz w:val="24"/>
      <w:szCs w:val="24"/>
      <w:lang w:val="en-GB" w:eastAsia="en-GB"/>
    </w:rPr>
  </w:style>
  <w:style w:type="paragraph" w:styleId="Alfabtiskaisrdtjs1">
    <w:name w:val="index 1"/>
    <w:basedOn w:val="Parasts"/>
    <w:next w:val="Parasts"/>
    <w:autoRedefine/>
    <w:uiPriority w:val="99"/>
    <w:unhideWhenUsed/>
    <w:rsid w:val="00DF1BAC"/>
    <w:pPr>
      <w:ind w:left="240" w:hanging="240"/>
    </w:pPr>
  </w:style>
  <w:style w:type="paragraph" w:customStyle="1" w:styleId="Krsainssarakstsizclums11">
    <w:name w:val="Krāsains saraksts — izcēlums 11"/>
    <w:aliases w:val="Normal bullet 2,Bullet list"/>
    <w:basedOn w:val="Parasts"/>
    <w:link w:val="Krsainssarakstsizclums1Rakstz"/>
    <w:qFormat/>
    <w:rsid w:val="00395A79"/>
    <w:pPr>
      <w:ind w:left="720"/>
      <w:contextualSpacing/>
    </w:pPr>
    <w:rPr>
      <w:lang w:bidi="en-GB"/>
    </w:rPr>
  </w:style>
  <w:style w:type="character" w:customStyle="1" w:styleId="Krsainssarakstsizclums1Rakstz">
    <w:name w:val="Krāsains saraksts — izcēlums 1 Rakstz."/>
    <w:aliases w:val="Normal bullet 2 Rakstz.,Bullet list Rakstz."/>
    <w:link w:val="Krsainssarakstsizclums11"/>
    <w:rsid w:val="00395A79"/>
    <w:rPr>
      <w:sz w:val="24"/>
      <w:szCs w:val="24"/>
      <w:lang w:val="en-GB" w:eastAsia="en-GB" w:bidi="en-GB"/>
    </w:rPr>
  </w:style>
  <w:style w:type="paragraph" w:styleId="Vresteksts">
    <w:name w:val="footnote text"/>
    <w:basedOn w:val="Parasts"/>
    <w:link w:val="VrestekstsRakstz"/>
    <w:rsid w:val="003075AE"/>
  </w:style>
  <w:style w:type="character" w:customStyle="1" w:styleId="VrestekstsRakstz">
    <w:name w:val="Vēres teksts Rakstz."/>
    <w:basedOn w:val="Noklusjumarindkopasfonts"/>
    <w:link w:val="Vresteksts"/>
    <w:rsid w:val="003075AE"/>
    <w:rPr>
      <w:sz w:val="24"/>
      <w:szCs w:val="24"/>
      <w:lang w:val="en-US" w:eastAsia="en-GB"/>
    </w:rPr>
  </w:style>
  <w:style w:type="character" w:styleId="Vresatsauce">
    <w:name w:val="footnote reference"/>
    <w:basedOn w:val="Noklusjumarindkopasfonts"/>
    <w:rsid w:val="0030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66E8-4D65-46CB-A48E-79A92DC4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PRASĪBAS ATTIECĪBĀ UZ PRETENDENTU UN IEPIRKUMA PRIEKŠMETU</vt:lpstr>
      <vt:lpstr>PRASĪBAS ATTIECĪBĀ UZ PRETENDENTU UN IEPIRKUMA PRIEKŠMETU</vt:lpstr>
    </vt:vector>
  </TitlesOfParts>
  <Company>LAD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ATTIECĪBĀ UZ PRETENDENTU UN IEPIRKUMA PRIEKŠMETU</dc:title>
  <dc:subject/>
  <dc:creator>dins.cielavs</dc:creator>
  <cp:keywords/>
  <cp:lastModifiedBy>ilona.heinrihsone@gmail.com</cp:lastModifiedBy>
  <cp:revision>2</cp:revision>
  <cp:lastPrinted>2019-10-18T10:22:00Z</cp:lastPrinted>
  <dcterms:created xsi:type="dcterms:W3CDTF">2019-10-18T10:23:00Z</dcterms:created>
  <dcterms:modified xsi:type="dcterms:W3CDTF">2019-10-18T10:23:00Z</dcterms:modified>
</cp:coreProperties>
</file>